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39" w:rsidRDefault="002E293D">
      <w:pPr>
        <w:pStyle w:val="a3"/>
        <w:spacing w:line="360" w:lineRule="auto"/>
        <w:jc w:val="right"/>
      </w:pPr>
      <w:r>
        <w:rPr>
          <w:noProof/>
          <w:lang w:eastAsia="ru-RU"/>
        </w:rPr>
        <w:drawing>
          <wp:inline distT="0" distB="0" distL="0" distR="0" wp14:anchorId="458405AB" wp14:editId="74DA3F6B">
            <wp:extent cx="1198245" cy="252095"/>
            <wp:effectExtent l="0" t="0" r="1905" b="0"/>
            <wp:docPr id="2" name="Рисунок 2" descr="C:\Users\iva35882\Desktop\1\Логотип Ruukki векторный\Ruukk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va35882\Desktop\1\Логотип Ruukki векторный\Ruukk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D39" w:rsidRDefault="007F1E0D">
      <w:pPr>
        <w:pStyle w:val="a3"/>
        <w:jc w:val="right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D5DDE">
        <w:rPr>
          <w:rFonts w:ascii="Arial" w:hAnsi="Arial" w:cs="Arial"/>
          <w:b/>
          <w:sz w:val="20"/>
          <w:szCs w:val="20"/>
          <w:lang w:val="en-US"/>
        </w:rPr>
        <w:t xml:space="preserve">17 </w:t>
      </w:r>
      <w:r w:rsidR="009D5DDE">
        <w:rPr>
          <w:rFonts w:ascii="Arial" w:hAnsi="Arial" w:cs="Arial"/>
          <w:b/>
          <w:sz w:val="20"/>
          <w:szCs w:val="20"/>
        </w:rPr>
        <w:t>декабря</w:t>
      </w:r>
      <w:r>
        <w:rPr>
          <w:rFonts w:ascii="Arial" w:hAnsi="Arial" w:cs="Arial"/>
          <w:b/>
          <w:sz w:val="20"/>
          <w:szCs w:val="20"/>
        </w:rPr>
        <w:t xml:space="preserve"> 2014, Москва </w:t>
      </w:r>
    </w:p>
    <w:p w:rsidR="00DF4D39" w:rsidRPr="003C3006" w:rsidRDefault="007F1E0D">
      <w:pPr>
        <w:pStyle w:val="a3"/>
        <w:jc w:val="right"/>
        <w:rPr>
          <w:b/>
        </w:rPr>
      </w:pPr>
      <w:r w:rsidRPr="003C3006">
        <w:rPr>
          <w:rFonts w:ascii="Arial" w:hAnsi="Arial" w:cs="Arial"/>
          <w:b/>
          <w:sz w:val="20"/>
          <w:szCs w:val="20"/>
        </w:rPr>
        <w:t>Пресс-релиз</w:t>
      </w:r>
    </w:p>
    <w:p w:rsidR="003C3006" w:rsidRDefault="003C3006">
      <w:pPr>
        <w:pStyle w:val="a3"/>
        <w:shd w:val="clear" w:color="auto" w:fill="FFFFFF"/>
        <w:spacing w:before="300" w:after="150"/>
        <w:jc w:val="center"/>
        <w:rPr>
          <w:rFonts w:ascii="Arial" w:hAnsi="Arial" w:cs="Arial"/>
          <w:b/>
          <w:sz w:val="20"/>
          <w:szCs w:val="20"/>
        </w:rPr>
      </w:pPr>
    </w:p>
    <w:p w:rsidR="007F1E0D" w:rsidRDefault="007F1E0D" w:rsidP="003C3006">
      <w:pPr>
        <w:pStyle w:val="a3"/>
        <w:shd w:val="clear" w:color="auto" w:fill="FFFFFF"/>
        <w:spacing w:before="300" w:after="150"/>
        <w:jc w:val="center"/>
        <w:rPr>
          <w:rFonts w:ascii="Arial" w:hAnsi="Arial" w:cs="Arial"/>
          <w:b/>
          <w:sz w:val="20"/>
          <w:szCs w:val="20"/>
        </w:rPr>
      </w:pPr>
      <w:r w:rsidRPr="007F1E0D">
        <w:rPr>
          <w:rFonts w:ascii="Arial" w:hAnsi="Arial" w:cs="Arial"/>
          <w:b/>
          <w:sz w:val="20"/>
          <w:szCs w:val="20"/>
        </w:rPr>
        <w:t xml:space="preserve">Компания Ruukki завершила строительство  </w:t>
      </w:r>
      <w:proofErr w:type="spellStart"/>
      <w:r w:rsidRPr="007F1E0D">
        <w:rPr>
          <w:rFonts w:ascii="Arial" w:hAnsi="Arial" w:cs="Arial"/>
          <w:b/>
          <w:sz w:val="20"/>
          <w:szCs w:val="20"/>
        </w:rPr>
        <w:t>автотехцентра</w:t>
      </w:r>
      <w:proofErr w:type="spellEnd"/>
      <w:r w:rsidRPr="007F1E0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F1E0D">
        <w:rPr>
          <w:rFonts w:ascii="Arial" w:hAnsi="Arial" w:cs="Arial"/>
          <w:b/>
          <w:sz w:val="20"/>
          <w:szCs w:val="20"/>
        </w:rPr>
        <w:t>Datsun</w:t>
      </w:r>
      <w:proofErr w:type="spellEnd"/>
      <w:r w:rsidRPr="007F1E0D">
        <w:rPr>
          <w:rFonts w:ascii="Arial" w:hAnsi="Arial" w:cs="Arial"/>
          <w:b/>
          <w:sz w:val="20"/>
          <w:szCs w:val="20"/>
        </w:rPr>
        <w:t xml:space="preserve"> в г. Курске</w:t>
      </w:r>
    </w:p>
    <w:p w:rsidR="003C3006" w:rsidRDefault="003C3006" w:rsidP="003C3006">
      <w:pPr>
        <w:pStyle w:val="a3"/>
        <w:shd w:val="clear" w:color="auto" w:fill="FFFFFF"/>
        <w:spacing w:before="300" w:after="150"/>
        <w:jc w:val="center"/>
      </w:pPr>
      <w:bookmarkStart w:id="0" w:name="_GoBack"/>
      <w:bookmarkEnd w:id="0"/>
    </w:p>
    <w:p w:rsidR="00DF4D39" w:rsidRDefault="007F1E0D">
      <w:pPr>
        <w:pStyle w:val="a3"/>
        <w:shd w:val="clear" w:color="auto" w:fill="FFFFFF"/>
        <w:spacing w:after="150" w:line="360" w:lineRule="auto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Компания </w:t>
      </w:r>
      <w:bookmarkStart w:id="1" w:name="__DdeLink__248_1212358053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Ruukki</w:t>
      </w:r>
      <w:bookmarkEnd w:id="1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ведущий поставщик решений из металла  для  строительства, осуществила поставку комплекта конструкций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автотехцетра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бренда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Datsun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принадлежащего автомобильной компании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Nissan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 г. Курск. Здание индивидуальной планировки предназначено для продажи, ремонта и обслуживания автомобилей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Datsun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Общая площадь составляет около 700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F4D39" w:rsidRDefault="007F1E0D">
      <w:pPr>
        <w:pStyle w:val="a3"/>
        <w:shd w:val="clear" w:color="auto" w:fill="FFFFFF"/>
        <w:spacing w:after="150" w:line="360" w:lineRule="auto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Компания «Антонина» обратилась к компании Ruukki за решениями по строительству 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автотехцентра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Datsun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г. Курске. Здание выполнено по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индивидуальному проекту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компании Ruukki, разработанному совместно с ПКП «Антонина».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Автотехцентр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представляет собой одноэтажное строение, выполненное из металлоконструкций, мембранной кровли и стеновых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сэндвич-панелей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собственного производства компании Ruukki. Планируется, что данный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автотехцетр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будет реализовывать более 1000 автомобилей в год.</w:t>
      </w:r>
    </w:p>
    <w:p w:rsidR="00DF4D39" w:rsidRDefault="007F1E0D">
      <w:pPr>
        <w:pStyle w:val="a3"/>
        <w:shd w:val="clear" w:color="auto" w:fill="FFFFFF"/>
        <w:spacing w:after="150" w:line="360" w:lineRule="auto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Группа компаний «Антонина» обладает значительным опытом по строительству и управлению автомобильным дилерским комплексом и является многолетним партнером Ruukki. Строительство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автотехцентра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Datsun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позволит расширить предлагаемую линейку автомобилей для потребителей в бюджетном ценовом сегменте.</w:t>
      </w:r>
    </w:p>
    <w:p w:rsidR="00DF4D39" w:rsidRDefault="007F1E0D">
      <w:pPr>
        <w:pStyle w:val="a3"/>
        <w:shd w:val="clear" w:color="auto" w:fill="FFFFFF"/>
        <w:spacing w:after="150" w:line="360" w:lineRule="auto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«Нашей компании, совместно с компанией Ruukki, удалось оперативно, всего за 6 месяцев, реализовать объект. Проект легко тиражировать для строительства автоцентров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Datsun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других городах. Группа компаний «Антонина» работает с компанией Ruukki уже более 12 лет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это время совместно построено более 20 автоцентров по всей России.  Благодаря опыту строительства автоцентров, отработанным решениям и качественным материалам, компания Ruukki зарекомендовала себя как эффективный, надежный и оперативный партнер», - заявил Игорь Князев, генеральный директор компании ПКП «Антонина».</w:t>
      </w:r>
    </w:p>
    <w:p w:rsidR="00DF4D39" w:rsidRDefault="007F1E0D">
      <w:pPr>
        <w:pStyle w:val="a3"/>
        <w:shd w:val="clear" w:color="auto" w:fill="FFFFFF"/>
        <w:spacing w:after="150" w:line="360" w:lineRule="auto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Здание автоцентра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Datsun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г. Курске располагает просторным шоу-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румом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зоной выдачи новых автомобилей, рассчитанным на размещение семи автомобилей, сервисной зоной и складом запасных частей. Центр спроектирован и построен в соответствии с концепцией «3S»: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Showroom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Service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shop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Spare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parts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Автоцентр предлагает клиентам полный спектр услуг по продаже, техническому обслуживанию и ремонту автомобилей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Datsun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Дилеры компании планируют построить более  60 подобных центров по всей России.</w:t>
      </w:r>
    </w:p>
    <w:p w:rsidR="00DF4D39" w:rsidRDefault="00DF4D39">
      <w:pPr>
        <w:pStyle w:val="a3"/>
        <w:shd w:val="clear" w:color="auto" w:fill="FFFFFF"/>
        <w:spacing w:after="150" w:line="360" w:lineRule="auto"/>
        <w:jc w:val="both"/>
      </w:pPr>
    </w:p>
    <w:p w:rsidR="00DF4D39" w:rsidRDefault="007F1E0D">
      <w:pPr>
        <w:pStyle w:val="a3"/>
        <w:shd w:val="clear" w:color="auto" w:fill="FFFFFF"/>
        <w:spacing w:line="240" w:lineRule="atLeast"/>
        <w:jc w:val="both"/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 компании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Ruukki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Construction</w:t>
      </w:r>
    </w:p>
    <w:p w:rsidR="00DF4D39" w:rsidRDefault="007F1E0D">
      <w:pPr>
        <w:pStyle w:val="a3"/>
        <w:spacing w:line="360" w:lineRule="auto"/>
        <w:jc w:val="both"/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lastRenderedPageBreak/>
        <w:t xml:space="preserve">Ruukki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Construction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В Ruukki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Construction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работает порядка 3 500 человек на 16 производственных предприятиях в Европе. Сравнимые чистые продажи в 2013 году составили 740 млн. ЕВРО.</w:t>
      </w:r>
    </w:p>
    <w:p w:rsidR="00DF4D39" w:rsidRDefault="007F1E0D">
      <w:pPr>
        <w:pStyle w:val="a3"/>
        <w:spacing w:line="360" w:lineRule="auto"/>
        <w:jc w:val="both"/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Ruukki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Construction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является подразделением SSAB. SSAB это сталелитейная компания, которая базируется в странах Северной Европы и США и действует более</w:t>
      </w:r>
      <w:proofErr w:type="gramStart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чем в 50 странах мира. Акции компании котируются на фондовой бирже NASDAQ OMX в Стокгольме. </w:t>
      </w:r>
      <w:hyperlink r:id="rId7">
        <w:r>
          <w:rPr>
            <w:rStyle w:val="-"/>
            <w:rFonts w:ascii="Arial" w:hAnsi="Arial" w:cs="Arial"/>
            <w:bCs/>
            <w:color w:val="000000"/>
            <w:sz w:val="20"/>
            <w:szCs w:val="20"/>
            <w:shd w:val="clear" w:color="auto" w:fill="FFFFFF"/>
          </w:rPr>
          <w:t>www.ssab.com</w:t>
        </w:r>
      </w:hyperlink>
    </w:p>
    <w:p w:rsidR="00DF4D39" w:rsidRDefault="00DF4D39">
      <w:pPr>
        <w:pStyle w:val="NoSpacing1"/>
        <w:jc w:val="both"/>
      </w:pPr>
    </w:p>
    <w:p w:rsidR="00DF4D39" w:rsidRDefault="007F1E0D">
      <w:pPr>
        <w:pStyle w:val="NoSpacing1"/>
        <w:jc w:val="both"/>
      </w:pPr>
      <w:r>
        <w:rPr>
          <w:rFonts w:ascii="Arial" w:hAnsi="Arial" w:cs="Arial"/>
          <w:b/>
          <w:sz w:val="20"/>
          <w:szCs w:val="20"/>
        </w:rPr>
        <w:t>Контакты</w:t>
      </w:r>
    </w:p>
    <w:p w:rsidR="00DF4D39" w:rsidRDefault="00DF4D39">
      <w:pPr>
        <w:pStyle w:val="NoSpacing1"/>
        <w:jc w:val="both"/>
      </w:pPr>
    </w:p>
    <w:p w:rsidR="00DF4D39" w:rsidRDefault="007F1E0D">
      <w:pPr>
        <w:pStyle w:val="NoSpacing1"/>
        <w:jc w:val="both"/>
      </w:pPr>
      <w:r>
        <w:rPr>
          <w:rFonts w:ascii="Arial" w:hAnsi="Arial" w:cs="Arial"/>
          <w:i/>
          <w:sz w:val="20"/>
          <w:szCs w:val="20"/>
        </w:rPr>
        <w:t xml:space="preserve">За дополнительной информацией </w:t>
      </w:r>
    </w:p>
    <w:p w:rsidR="00DF4D39" w:rsidRDefault="007F1E0D">
      <w:pPr>
        <w:pStyle w:val="NoSpacing1"/>
        <w:jc w:val="both"/>
      </w:pPr>
      <w:r>
        <w:rPr>
          <w:rFonts w:ascii="Arial" w:hAnsi="Arial" w:cs="Arial"/>
          <w:i/>
          <w:sz w:val="20"/>
          <w:szCs w:val="20"/>
        </w:rPr>
        <w:t xml:space="preserve">обращайтесь к Ксении </w:t>
      </w:r>
      <w:proofErr w:type="spellStart"/>
      <w:r>
        <w:rPr>
          <w:rFonts w:ascii="Arial" w:hAnsi="Arial" w:cs="Arial"/>
          <w:i/>
          <w:sz w:val="20"/>
          <w:szCs w:val="20"/>
        </w:rPr>
        <w:t>Войтовой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PR директор компании Ruukki </w:t>
      </w:r>
      <w:proofErr w:type="spellStart"/>
      <w:r>
        <w:rPr>
          <w:rFonts w:ascii="Arial" w:hAnsi="Arial" w:cs="Arial"/>
          <w:i/>
          <w:sz w:val="20"/>
          <w:szCs w:val="20"/>
        </w:rPr>
        <w:t>Rus</w:t>
      </w:r>
      <w:proofErr w:type="spellEnd"/>
    </w:p>
    <w:p w:rsidR="00DF4D39" w:rsidRPr="007F1E0D" w:rsidRDefault="007F1E0D">
      <w:pPr>
        <w:pStyle w:val="NoSpacing1"/>
        <w:jc w:val="both"/>
        <w:rPr>
          <w:lang w:val="en-US"/>
        </w:rPr>
      </w:pPr>
      <w:proofErr w:type="gramStart"/>
      <w:r>
        <w:rPr>
          <w:rFonts w:ascii="Arial" w:hAnsi="Arial" w:cs="Arial"/>
          <w:i/>
          <w:sz w:val="20"/>
          <w:szCs w:val="20"/>
          <w:lang w:val="en-US"/>
        </w:rPr>
        <w:t>e-mail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: </w:t>
      </w:r>
      <w:hyperlink r:id="rId8" w:history="1">
        <w:r w:rsidR="009D5DDE" w:rsidRPr="00D85E8B">
          <w:rPr>
            <w:rStyle w:val="af5"/>
            <w:lang w:val="en-US"/>
          </w:rPr>
          <w:t>kseniya.voitova@ruukki.com</w:t>
        </w:r>
      </w:hyperlink>
      <w:r w:rsidR="009D5DDE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DF4D39" w:rsidRPr="007F1E0D" w:rsidRDefault="00DF4D39">
      <w:pPr>
        <w:pStyle w:val="NoSpacing1"/>
        <w:jc w:val="both"/>
        <w:rPr>
          <w:lang w:val="en-US"/>
        </w:rPr>
      </w:pPr>
    </w:p>
    <w:p w:rsidR="00DF4D39" w:rsidRDefault="007F1E0D">
      <w:pPr>
        <w:pStyle w:val="NoSpacing1"/>
        <w:jc w:val="both"/>
      </w:pPr>
      <w:r>
        <w:rPr>
          <w:rFonts w:ascii="Arial" w:hAnsi="Arial" w:cs="Arial"/>
          <w:i/>
          <w:sz w:val="20"/>
          <w:szCs w:val="20"/>
        </w:rPr>
        <w:t>Ольге Зуевой</w:t>
      </w:r>
    </w:p>
    <w:p w:rsidR="00DF4D39" w:rsidRDefault="007F1E0D">
      <w:pPr>
        <w:pStyle w:val="NoSpacing1"/>
        <w:jc w:val="both"/>
      </w:pPr>
      <w:r>
        <w:rPr>
          <w:rFonts w:ascii="Arial" w:hAnsi="Arial" w:cs="Arial"/>
          <w:i/>
          <w:sz w:val="20"/>
          <w:szCs w:val="20"/>
        </w:rPr>
        <w:t xml:space="preserve">тел. +7 495 6443938 </w:t>
      </w:r>
    </w:p>
    <w:p w:rsidR="00DF4D39" w:rsidRDefault="007F1E0D">
      <w:pPr>
        <w:pStyle w:val="NoSpacing1"/>
        <w:jc w:val="both"/>
      </w:pPr>
      <w:r>
        <w:rPr>
          <w:rFonts w:ascii="Arial" w:hAnsi="Arial" w:cs="Arial"/>
          <w:i/>
          <w:sz w:val="20"/>
          <w:szCs w:val="20"/>
        </w:rPr>
        <w:t>e-mail:</w:t>
      </w:r>
      <w:hyperlink r:id="rId9">
        <w:r>
          <w:rPr>
            <w:rStyle w:val="-"/>
            <w:rFonts w:ascii="Arial" w:hAnsi="Arial" w:cs="Arial"/>
            <w:sz w:val="20"/>
            <w:szCs w:val="20"/>
          </w:rPr>
          <w:t>olga.zu@actionprgroup.com</w:t>
        </w:r>
      </w:hyperlink>
    </w:p>
    <w:p w:rsidR="00DF4D39" w:rsidRDefault="00DF4D39">
      <w:pPr>
        <w:pStyle w:val="a3"/>
      </w:pPr>
    </w:p>
    <w:p w:rsidR="00DF4D39" w:rsidRDefault="00DF4D39">
      <w:pPr>
        <w:pStyle w:val="a3"/>
      </w:pPr>
    </w:p>
    <w:p w:rsidR="00DF4D39" w:rsidRDefault="00DF4D39">
      <w:pPr>
        <w:pStyle w:val="a3"/>
      </w:pPr>
    </w:p>
    <w:p w:rsidR="00DF4D39" w:rsidRDefault="00DF4D39">
      <w:pPr>
        <w:pStyle w:val="a3"/>
      </w:pPr>
    </w:p>
    <w:sectPr w:rsidR="00DF4D39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02A"/>
    <w:multiLevelType w:val="hybridMultilevel"/>
    <w:tmpl w:val="2EAC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4D39"/>
    <w:rsid w:val="002E293D"/>
    <w:rsid w:val="003C3006"/>
    <w:rsid w:val="003E3DEB"/>
    <w:rsid w:val="007F1E0D"/>
    <w:rsid w:val="009D5DDE"/>
    <w:rsid w:val="00D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  <w:lang w:eastAsia="en-US"/>
    </w:rPr>
  </w:style>
  <w:style w:type="character" w:customStyle="1" w:styleId="a4">
    <w:name w:val="Текст Знак"/>
    <w:basedOn w:val="a0"/>
    <w:rPr>
      <w:rFonts w:ascii="Calibri" w:hAnsi="Calibri"/>
      <w:szCs w:val="21"/>
      <w:lang w:val="en-GB" w:bidi="en-US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Pr>
      <w:sz w:val="16"/>
      <w:szCs w:val="16"/>
    </w:rPr>
  </w:style>
  <w:style w:type="character" w:customStyle="1" w:styleId="a7">
    <w:name w:val="Текст примечания Знак"/>
    <w:basedOn w:val="a0"/>
    <w:rPr>
      <w:sz w:val="20"/>
      <w:szCs w:val="20"/>
    </w:rPr>
  </w:style>
  <w:style w:type="character" w:customStyle="1" w:styleId="a8">
    <w:name w:val="Тема примечания Знак"/>
    <w:basedOn w:val="a7"/>
    <w:rPr>
      <w:b/>
      <w:bCs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a9">
    <w:name w:val="Выделение жирным"/>
    <w:basedOn w:val="a0"/>
    <w:rPr>
      <w:b/>
      <w:bCs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paragraph" w:customStyle="1" w:styleId="aa">
    <w:name w:val="Заголовок"/>
    <w:basedOn w:val="a3"/>
    <w:next w:val="a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3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3"/>
    <w:pPr>
      <w:suppressLineNumbers/>
    </w:pPr>
    <w:rPr>
      <w:rFonts w:cs="Mangal"/>
    </w:rPr>
  </w:style>
  <w:style w:type="paragraph" w:styleId="af">
    <w:name w:val="Plain Text"/>
    <w:basedOn w:val="a3"/>
    <w:pPr>
      <w:spacing w:after="0" w:line="100" w:lineRule="atLeast"/>
    </w:pPr>
    <w:rPr>
      <w:szCs w:val="21"/>
      <w:lang w:val="en-GB" w:bidi="en-US"/>
    </w:rPr>
  </w:style>
  <w:style w:type="paragraph" w:styleId="af0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1">
    <w:name w:val="annotation text"/>
    <w:basedOn w:val="a3"/>
    <w:pPr>
      <w:spacing w:line="100" w:lineRule="atLeast"/>
    </w:pPr>
    <w:rPr>
      <w:sz w:val="20"/>
      <w:szCs w:val="20"/>
    </w:rPr>
  </w:style>
  <w:style w:type="paragraph" w:styleId="af2">
    <w:name w:val="annotation subject"/>
    <w:basedOn w:val="af1"/>
    <w:rPr>
      <w:b/>
      <w:bCs/>
    </w:rPr>
  </w:style>
  <w:style w:type="paragraph" w:styleId="af3">
    <w:name w:val="Normal (Web)"/>
    <w:basedOn w:val="a3"/>
    <w:pPr>
      <w:spacing w:before="28" w:after="28" w:line="10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paragraph" w:styleId="af4">
    <w:name w:val="List Paragraph"/>
    <w:basedOn w:val="a"/>
    <w:uiPriority w:val="34"/>
    <w:qFormat/>
    <w:rsid w:val="007F1E0D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9D5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ya.voitova@ruukk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sa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.zu@actionpr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Ivanov Alexey</cp:lastModifiedBy>
  <cp:revision>5</cp:revision>
  <cp:lastPrinted>2014-11-17T15:41:00Z</cp:lastPrinted>
  <dcterms:created xsi:type="dcterms:W3CDTF">2014-11-19T07:48:00Z</dcterms:created>
  <dcterms:modified xsi:type="dcterms:W3CDTF">2015-01-19T08:17:00Z</dcterms:modified>
</cp:coreProperties>
</file>