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6ED0B" w14:textId="77777777" w:rsidR="00261389" w:rsidRDefault="00261389">
      <w:pPr>
        <w:rPr>
          <w:rFonts w:ascii="Arial" w:hAnsi="Arial" w:cs="Arial"/>
          <w:b/>
          <w:bCs/>
          <w:u w:val="single"/>
        </w:rPr>
      </w:pPr>
      <w:r w:rsidRPr="005178AA">
        <w:rPr>
          <w:rFonts w:eastAsia="Arial" w:cs="Arial"/>
          <w:noProof/>
          <w:sz w:val="14"/>
          <w:szCs w:val="14"/>
        </w:rPr>
        <w:drawing>
          <wp:inline distT="0" distB="0" distL="0" distR="0" wp14:anchorId="074001FD" wp14:editId="3D98FBBC">
            <wp:extent cx="1350335" cy="349204"/>
            <wp:effectExtent l="0" t="0" r="0" b="0"/>
            <wp:docPr id="1" name="Picture 1" descr="C:\Users\emeliyaa\Desktop\D2-logo-4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iyaa\Desktop\D2-logo-4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07" cy="34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51880" w14:textId="77777777" w:rsidR="00261389" w:rsidRDefault="00261389">
      <w:pPr>
        <w:rPr>
          <w:rFonts w:ascii="Arial" w:hAnsi="Arial" w:cs="Arial"/>
          <w:b/>
          <w:bCs/>
          <w:u w:val="single"/>
        </w:rPr>
      </w:pPr>
    </w:p>
    <w:p w14:paraId="40C02D55" w14:textId="3370BFA6" w:rsidR="00627DFD" w:rsidRPr="00E21CCD" w:rsidRDefault="006A23ED">
      <w:pPr>
        <w:rPr>
          <w:rFonts w:ascii="Arial" w:hAnsi="Arial" w:cs="Arial"/>
          <w:lang w:val="ru-RU"/>
        </w:rPr>
      </w:pPr>
      <w:r w:rsidRPr="00E21CCD">
        <w:rPr>
          <w:rFonts w:ascii="Arial" w:hAnsi="Arial" w:cs="Arial"/>
          <w:b/>
          <w:bCs/>
          <w:u w:val="single"/>
          <w:lang w:val="ru-RU"/>
        </w:rPr>
        <w:t>Пресс-релиз</w:t>
      </w:r>
    </w:p>
    <w:p w14:paraId="2797D9EA" w14:textId="77777777" w:rsidR="00627DFD" w:rsidRPr="00E21CCD" w:rsidRDefault="00627DFD">
      <w:pPr>
        <w:spacing w:after="0" w:line="240" w:lineRule="auto"/>
        <w:rPr>
          <w:rFonts w:ascii="Arial" w:hAnsi="Arial" w:cs="Arial"/>
          <w:lang w:val="ru-RU"/>
        </w:rPr>
      </w:pPr>
    </w:p>
    <w:p w14:paraId="078FBD27" w14:textId="77777777" w:rsidR="00627DFD" w:rsidRPr="00E21CCD" w:rsidRDefault="00EE487F" w:rsidP="009D3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21CCD">
        <w:rPr>
          <w:rFonts w:ascii="Arial" w:hAnsi="Arial" w:cs="Arial"/>
          <w:b/>
          <w:sz w:val="24"/>
          <w:szCs w:val="24"/>
        </w:rPr>
        <w:t>Dentons</w:t>
      </w:r>
      <w:r w:rsidRPr="00E21CC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6A23ED" w:rsidRPr="00E21CCD">
        <w:rPr>
          <w:rFonts w:ascii="Arial" w:hAnsi="Arial" w:cs="Arial"/>
          <w:b/>
          <w:sz w:val="24"/>
          <w:szCs w:val="24"/>
          <w:lang w:val="ru-RU"/>
        </w:rPr>
        <w:t>планирует объединения с семью ведущими юридическими фирмами в Африке</w:t>
      </w:r>
      <w:r w:rsidRPr="00E21CCD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="006A23ED" w:rsidRPr="00E21CCD">
        <w:rPr>
          <w:rFonts w:ascii="Arial" w:hAnsi="Arial" w:cs="Arial"/>
          <w:b/>
          <w:sz w:val="24"/>
          <w:szCs w:val="24"/>
          <w:lang w:val="ru-RU"/>
        </w:rPr>
        <w:t xml:space="preserve">Карибском </w:t>
      </w:r>
      <w:r w:rsidR="0019741D" w:rsidRPr="00E21CCD">
        <w:rPr>
          <w:rFonts w:ascii="Arial" w:hAnsi="Arial" w:cs="Arial"/>
          <w:b/>
          <w:sz w:val="24"/>
          <w:szCs w:val="24"/>
          <w:lang w:val="ru-RU"/>
        </w:rPr>
        <w:t>бассейне</w:t>
      </w:r>
      <w:r w:rsidR="006A23ED" w:rsidRPr="00E21CCD">
        <w:rPr>
          <w:rFonts w:ascii="Arial" w:hAnsi="Arial" w:cs="Arial"/>
          <w:b/>
          <w:sz w:val="24"/>
          <w:szCs w:val="24"/>
          <w:lang w:val="ru-RU"/>
        </w:rPr>
        <w:t xml:space="preserve"> и Юго-Восточной Азии</w:t>
      </w:r>
    </w:p>
    <w:p w14:paraId="30583E29" w14:textId="77777777" w:rsidR="00627DFD" w:rsidRPr="00E21CCD" w:rsidRDefault="00627DFD" w:rsidP="009D3F6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0EC7B67" w14:textId="104A2665" w:rsidR="00097469" w:rsidRDefault="002719AA" w:rsidP="0009746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2719AA">
        <w:rPr>
          <w:rFonts w:ascii="Arial" w:hAnsi="Arial" w:cs="Arial"/>
          <w:lang w:val="ru-RU"/>
        </w:rPr>
        <w:t xml:space="preserve">20 </w:t>
      </w:r>
      <w:r>
        <w:rPr>
          <w:rFonts w:ascii="Arial" w:hAnsi="Arial" w:cs="Arial"/>
          <w:lang w:val="ru-RU"/>
        </w:rPr>
        <w:t xml:space="preserve">марта 2018 г. – </w:t>
      </w:r>
      <w:r w:rsidR="00EE487F" w:rsidRPr="00E21CCD">
        <w:rPr>
          <w:rFonts w:ascii="Arial" w:hAnsi="Arial" w:cs="Arial"/>
        </w:rPr>
        <w:t>Dento</w:t>
      </w:r>
      <w:r w:rsidR="006A23ED" w:rsidRPr="00E21CCD">
        <w:rPr>
          <w:rFonts w:ascii="Arial" w:hAnsi="Arial" w:cs="Arial"/>
        </w:rPr>
        <w:t>ns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6A23ED" w:rsidRPr="00E21CCD">
        <w:rPr>
          <w:rFonts w:ascii="Arial" w:hAnsi="Arial" w:cs="Arial"/>
          <w:lang w:val="ru-RU"/>
        </w:rPr>
        <w:t>объяв</w:t>
      </w:r>
      <w:r w:rsidR="009D3F69" w:rsidRPr="00E21CCD">
        <w:rPr>
          <w:rFonts w:ascii="Arial" w:hAnsi="Arial" w:cs="Arial"/>
          <w:lang w:val="ru-RU"/>
        </w:rPr>
        <w:t>ила</w:t>
      </w:r>
      <w:r w:rsidR="006A23ED" w:rsidRPr="00E21CCD">
        <w:rPr>
          <w:rFonts w:ascii="Arial" w:hAnsi="Arial" w:cs="Arial"/>
          <w:lang w:val="ru-RU"/>
        </w:rPr>
        <w:t xml:space="preserve"> о</w:t>
      </w:r>
      <w:r w:rsidR="009D3F69" w:rsidRPr="00E21CCD">
        <w:rPr>
          <w:rFonts w:ascii="Arial" w:hAnsi="Arial" w:cs="Arial"/>
          <w:lang w:val="ru-RU"/>
        </w:rPr>
        <w:t xml:space="preserve">б объединении </w:t>
      </w:r>
      <w:r w:rsidR="006A23ED" w:rsidRPr="00E21CCD">
        <w:rPr>
          <w:rFonts w:ascii="Arial" w:hAnsi="Arial" w:cs="Arial"/>
          <w:lang w:val="ru-RU"/>
        </w:rPr>
        <w:t xml:space="preserve">с семью ведущими юридическими фирмами: </w:t>
      </w:r>
      <w:r w:rsidR="00EE487F" w:rsidRPr="00E21CCD">
        <w:rPr>
          <w:rFonts w:ascii="Arial" w:hAnsi="Arial" w:cs="Arial"/>
        </w:rPr>
        <w:t>Hamilton</w:t>
      </w:r>
      <w:r w:rsidR="00EE487F" w:rsidRPr="00E21CCD">
        <w:rPr>
          <w:rFonts w:ascii="Arial" w:hAnsi="Arial" w:cs="Arial"/>
          <w:lang w:val="ru-RU"/>
        </w:rPr>
        <w:t xml:space="preserve">, </w:t>
      </w:r>
      <w:r w:rsidR="00EE487F" w:rsidRPr="00E21CCD">
        <w:rPr>
          <w:rFonts w:ascii="Arial" w:hAnsi="Arial" w:cs="Arial"/>
        </w:rPr>
        <w:t>Harrison</w:t>
      </w:r>
      <w:r w:rsidR="00EE487F" w:rsidRPr="00E21CCD">
        <w:rPr>
          <w:rFonts w:ascii="Arial" w:hAnsi="Arial" w:cs="Arial"/>
          <w:lang w:val="ru-RU"/>
        </w:rPr>
        <w:t xml:space="preserve"> &amp; </w:t>
      </w:r>
      <w:r w:rsidR="00EE487F" w:rsidRPr="00E21CCD">
        <w:rPr>
          <w:rFonts w:ascii="Arial" w:hAnsi="Arial" w:cs="Arial"/>
        </w:rPr>
        <w:t>Mathews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787634" w:rsidRPr="00E21CCD">
        <w:rPr>
          <w:rFonts w:ascii="Arial" w:hAnsi="Arial" w:cs="Arial"/>
          <w:lang w:val="ru-RU"/>
        </w:rPr>
        <w:t>в Кении</w:t>
      </w:r>
      <w:r w:rsidR="00EE487F" w:rsidRPr="00E21CCD">
        <w:rPr>
          <w:rFonts w:ascii="Arial" w:hAnsi="Arial" w:cs="Arial"/>
          <w:lang w:val="ru-RU"/>
        </w:rPr>
        <w:t xml:space="preserve">; </w:t>
      </w:r>
      <w:r w:rsidR="00EE487F" w:rsidRPr="00E21CCD">
        <w:rPr>
          <w:rFonts w:ascii="Arial" w:hAnsi="Arial" w:cs="Arial"/>
        </w:rPr>
        <w:t>Mardemootoo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EE487F" w:rsidRPr="00E21CCD">
        <w:rPr>
          <w:rFonts w:ascii="Arial" w:hAnsi="Arial" w:cs="Arial"/>
        </w:rPr>
        <w:t>Sol</w:t>
      </w:r>
      <w:r w:rsidR="00787634" w:rsidRPr="00E21CCD">
        <w:rPr>
          <w:rFonts w:ascii="Arial" w:hAnsi="Arial" w:cs="Arial"/>
        </w:rPr>
        <w:t>icitors</w:t>
      </w:r>
      <w:r w:rsidR="00787634" w:rsidRPr="00E21CCD">
        <w:rPr>
          <w:rFonts w:ascii="Arial" w:hAnsi="Arial" w:cs="Arial"/>
          <w:lang w:val="ru-RU"/>
        </w:rPr>
        <w:t xml:space="preserve"> </w:t>
      </w:r>
      <w:r w:rsidR="00FD6DCC">
        <w:rPr>
          <w:rFonts w:ascii="Arial" w:hAnsi="Arial" w:cs="Arial"/>
          <w:lang w:val="ru-RU"/>
        </w:rPr>
        <w:t>и</w:t>
      </w:r>
      <w:r w:rsidR="00787634" w:rsidRPr="00E21CCD">
        <w:rPr>
          <w:rFonts w:ascii="Arial" w:hAnsi="Arial" w:cs="Arial"/>
          <w:lang w:val="ru-RU"/>
        </w:rPr>
        <w:t xml:space="preserve"> </w:t>
      </w:r>
      <w:r w:rsidR="00787634" w:rsidRPr="00E21CCD">
        <w:rPr>
          <w:rFonts w:ascii="Arial" w:hAnsi="Arial" w:cs="Arial"/>
        </w:rPr>
        <w:t>Balgobin</w:t>
      </w:r>
      <w:r w:rsidR="00787634" w:rsidRPr="00E21CCD">
        <w:rPr>
          <w:rFonts w:ascii="Arial" w:hAnsi="Arial" w:cs="Arial"/>
          <w:lang w:val="ru-RU"/>
        </w:rPr>
        <w:t xml:space="preserve"> </w:t>
      </w:r>
      <w:r w:rsidR="00787634" w:rsidRPr="00E21CCD">
        <w:rPr>
          <w:rFonts w:ascii="Arial" w:hAnsi="Arial" w:cs="Arial"/>
        </w:rPr>
        <w:t>Chambers</w:t>
      </w:r>
      <w:r w:rsidR="00787634" w:rsidRPr="00E21CCD">
        <w:rPr>
          <w:rFonts w:ascii="Arial" w:hAnsi="Arial" w:cs="Arial"/>
          <w:lang w:val="ru-RU"/>
        </w:rPr>
        <w:t xml:space="preserve"> на Маврикии</w:t>
      </w:r>
      <w:r w:rsidR="00EE487F" w:rsidRPr="00E21CCD">
        <w:rPr>
          <w:rFonts w:ascii="Arial" w:hAnsi="Arial" w:cs="Arial"/>
          <w:lang w:val="ru-RU"/>
        </w:rPr>
        <w:t xml:space="preserve">; </w:t>
      </w:r>
      <w:r w:rsidR="00EE487F" w:rsidRPr="00E21CCD">
        <w:rPr>
          <w:rFonts w:ascii="Arial" w:hAnsi="Arial" w:cs="Arial"/>
        </w:rPr>
        <w:t>Dinner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EE487F" w:rsidRPr="00E21CCD">
        <w:rPr>
          <w:rFonts w:ascii="Arial" w:hAnsi="Arial" w:cs="Arial"/>
        </w:rPr>
        <w:t>Martin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787634" w:rsidRPr="00E21CCD">
        <w:rPr>
          <w:rFonts w:ascii="Arial" w:hAnsi="Arial" w:cs="Arial"/>
          <w:lang w:val="ru-RU"/>
        </w:rPr>
        <w:t>на Каймановых островах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787634" w:rsidRPr="00E21CCD">
        <w:rPr>
          <w:rFonts w:ascii="Arial" w:hAnsi="Arial" w:cs="Arial"/>
          <w:lang w:val="ru-RU"/>
        </w:rPr>
        <w:t>и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EE487F" w:rsidRPr="00E21CCD">
        <w:rPr>
          <w:rFonts w:ascii="Arial" w:hAnsi="Arial" w:cs="Arial"/>
        </w:rPr>
        <w:t>Delany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EE487F" w:rsidRPr="00E21CCD">
        <w:rPr>
          <w:rFonts w:ascii="Arial" w:hAnsi="Arial" w:cs="Arial"/>
        </w:rPr>
        <w:t>Law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B33CD5">
        <w:rPr>
          <w:rFonts w:ascii="Arial" w:hAnsi="Arial" w:cs="Arial"/>
          <w:lang w:val="ru-RU"/>
        </w:rPr>
        <w:t xml:space="preserve">в восточной части Карибского бассейна (включая офисы на островах </w:t>
      </w:r>
      <w:r w:rsidR="00B33CD5" w:rsidRPr="00FF0E47">
        <w:rPr>
          <w:rFonts w:ascii="Arial" w:hAnsi="Arial" w:cs="Arial"/>
          <w:lang w:val="ru-RU"/>
        </w:rPr>
        <w:t>Ангилья, Антигуа</w:t>
      </w:r>
      <w:r w:rsidR="007638E3">
        <w:rPr>
          <w:rFonts w:ascii="Arial" w:hAnsi="Arial" w:cs="Arial"/>
          <w:lang w:val="ru-RU"/>
        </w:rPr>
        <w:t>,</w:t>
      </w:r>
      <w:r w:rsidR="00B33CD5" w:rsidRPr="00FF0E47">
        <w:rPr>
          <w:rFonts w:ascii="Arial" w:hAnsi="Arial" w:cs="Arial"/>
          <w:lang w:val="ru-RU"/>
        </w:rPr>
        <w:t xml:space="preserve"> Барбуда, Барбадос, Доминика, Гренада, Ямайка, Монсеррат, Сент-Китс</w:t>
      </w:r>
      <w:r w:rsidR="007638E3">
        <w:rPr>
          <w:rFonts w:ascii="Arial" w:hAnsi="Arial" w:cs="Arial"/>
          <w:lang w:val="ru-RU"/>
        </w:rPr>
        <w:t>,</w:t>
      </w:r>
      <w:r w:rsidR="00B33CD5" w:rsidRPr="00FF0E47">
        <w:rPr>
          <w:rFonts w:ascii="Arial" w:hAnsi="Arial" w:cs="Arial"/>
          <w:lang w:val="ru-RU"/>
        </w:rPr>
        <w:t xml:space="preserve"> Невис, Сент-Люсия, Сент-Винсент, Тринидад</w:t>
      </w:r>
      <w:r w:rsidR="00FF0E47">
        <w:rPr>
          <w:rFonts w:ascii="Arial" w:hAnsi="Arial" w:cs="Arial"/>
          <w:lang w:val="ru-RU"/>
        </w:rPr>
        <w:t>,</w:t>
      </w:r>
      <w:r w:rsidR="00B33CD5" w:rsidRPr="00FF0E47">
        <w:rPr>
          <w:rFonts w:ascii="Arial" w:hAnsi="Arial" w:cs="Arial"/>
          <w:lang w:val="ru-RU"/>
        </w:rPr>
        <w:t xml:space="preserve"> Тобаго, на Британских Виргинских островах, в Белизе и Гайане</w:t>
      </w:r>
      <w:r w:rsidR="0035790C" w:rsidRPr="00FF0E47">
        <w:rPr>
          <w:rFonts w:ascii="Arial" w:hAnsi="Arial" w:cs="Arial"/>
          <w:lang w:val="ru-RU"/>
        </w:rPr>
        <w:t>)</w:t>
      </w:r>
      <w:r w:rsidR="006D6EF0" w:rsidRPr="00E21CCD">
        <w:rPr>
          <w:rFonts w:ascii="Arial" w:hAnsi="Arial" w:cs="Arial"/>
          <w:lang w:val="ru-RU"/>
        </w:rPr>
        <w:t xml:space="preserve">; </w:t>
      </w:r>
      <w:r w:rsidR="00EE487F" w:rsidRPr="00E21CCD">
        <w:rPr>
          <w:rFonts w:ascii="Arial" w:hAnsi="Arial" w:cs="Arial"/>
          <w:bCs/>
        </w:rPr>
        <w:t>Hanafiah</w:t>
      </w:r>
      <w:r w:rsidR="00EE487F" w:rsidRPr="00E21CCD">
        <w:rPr>
          <w:rFonts w:ascii="Arial" w:hAnsi="Arial" w:cs="Arial"/>
          <w:bCs/>
          <w:lang w:val="ru-RU"/>
        </w:rPr>
        <w:t xml:space="preserve"> </w:t>
      </w:r>
      <w:r w:rsidR="00EE487F" w:rsidRPr="00E21CCD">
        <w:rPr>
          <w:rFonts w:ascii="Arial" w:hAnsi="Arial" w:cs="Arial"/>
          <w:bCs/>
        </w:rPr>
        <w:t>Ponggawa</w:t>
      </w:r>
      <w:r w:rsidR="00EE487F" w:rsidRPr="00E21CCD">
        <w:rPr>
          <w:rFonts w:ascii="Arial" w:hAnsi="Arial" w:cs="Arial"/>
          <w:bCs/>
          <w:lang w:val="ru-RU"/>
        </w:rPr>
        <w:t xml:space="preserve"> &amp; </w:t>
      </w:r>
      <w:r w:rsidR="00EE487F" w:rsidRPr="00E21CCD">
        <w:rPr>
          <w:rFonts w:ascii="Arial" w:hAnsi="Arial" w:cs="Arial"/>
          <w:bCs/>
        </w:rPr>
        <w:t>Partners</w:t>
      </w:r>
      <w:r w:rsidR="00EE487F" w:rsidRPr="00E21CCD">
        <w:rPr>
          <w:rFonts w:ascii="Arial" w:hAnsi="Arial" w:cs="Arial"/>
          <w:bCs/>
          <w:lang w:val="ru-RU"/>
        </w:rPr>
        <w:t xml:space="preserve"> (</w:t>
      </w:r>
      <w:r w:rsidR="00EE487F" w:rsidRPr="00E21CCD">
        <w:rPr>
          <w:rFonts w:ascii="Arial" w:hAnsi="Arial" w:cs="Arial"/>
          <w:bCs/>
        </w:rPr>
        <w:t>HPRP</w:t>
      </w:r>
      <w:r w:rsidR="00EE487F" w:rsidRPr="00E21CCD">
        <w:rPr>
          <w:rFonts w:ascii="Arial" w:hAnsi="Arial" w:cs="Arial"/>
          <w:bCs/>
          <w:lang w:val="ru-RU"/>
        </w:rPr>
        <w:t xml:space="preserve">) </w:t>
      </w:r>
      <w:r w:rsidR="00420D54" w:rsidRPr="00E21CCD">
        <w:rPr>
          <w:rFonts w:ascii="Arial" w:hAnsi="Arial" w:cs="Arial"/>
          <w:bCs/>
          <w:lang w:val="ru-RU"/>
        </w:rPr>
        <w:t>в Индонезии</w:t>
      </w:r>
      <w:r w:rsidR="00EE487F" w:rsidRPr="00E21CCD">
        <w:rPr>
          <w:rFonts w:ascii="Arial" w:hAnsi="Arial" w:cs="Arial"/>
          <w:lang w:val="ru-RU"/>
        </w:rPr>
        <w:t xml:space="preserve">; </w:t>
      </w:r>
      <w:r w:rsidR="00420D54" w:rsidRPr="00E21CCD">
        <w:rPr>
          <w:rFonts w:ascii="Arial" w:hAnsi="Arial" w:cs="Arial"/>
          <w:lang w:val="ru-RU"/>
        </w:rPr>
        <w:t>и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EE487F" w:rsidRPr="00E21CCD">
        <w:rPr>
          <w:rFonts w:ascii="Arial" w:hAnsi="Arial" w:cs="Arial"/>
        </w:rPr>
        <w:t>Zain</w:t>
      </w:r>
      <w:r w:rsidR="00EE487F" w:rsidRPr="00E21CCD">
        <w:rPr>
          <w:rFonts w:ascii="Arial" w:hAnsi="Arial" w:cs="Arial"/>
          <w:lang w:val="ru-RU"/>
        </w:rPr>
        <w:t xml:space="preserve"> &amp; </w:t>
      </w:r>
      <w:r w:rsidR="00EE487F" w:rsidRPr="00E21CCD">
        <w:rPr>
          <w:rFonts w:ascii="Arial" w:hAnsi="Arial" w:cs="Arial"/>
        </w:rPr>
        <w:t>Co</w:t>
      </w:r>
      <w:r w:rsidR="00EE487F" w:rsidRPr="00E21CCD">
        <w:rPr>
          <w:rFonts w:ascii="Arial" w:hAnsi="Arial" w:cs="Arial"/>
          <w:lang w:val="ru-RU"/>
        </w:rPr>
        <w:t xml:space="preserve">. </w:t>
      </w:r>
      <w:r w:rsidR="00420D54" w:rsidRPr="00E21CCD">
        <w:rPr>
          <w:rFonts w:ascii="Arial" w:hAnsi="Arial" w:cs="Arial"/>
          <w:lang w:val="ru-RU"/>
        </w:rPr>
        <w:t>в Малайзии</w:t>
      </w:r>
      <w:r w:rsidR="00EE487F" w:rsidRPr="00E21CCD">
        <w:rPr>
          <w:rFonts w:ascii="Arial" w:hAnsi="Arial" w:cs="Arial"/>
          <w:lang w:val="ru-RU"/>
        </w:rPr>
        <w:t>.</w:t>
      </w:r>
    </w:p>
    <w:p w14:paraId="2F1BB1CA" w14:textId="77777777" w:rsidR="00097469" w:rsidRDefault="00097469" w:rsidP="00097469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7FFA46B6" w14:textId="3B470871" w:rsidR="00437C16" w:rsidRDefault="00437C16" w:rsidP="00097469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Новые объединения продолжают стратегию расширения практики фирмы в Африке, Латинской Америке и Карибском бассейне, а также в Юго-Восточной Азии.</w:t>
      </w:r>
    </w:p>
    <w:p w14:paraId="54806AF2" w14:textId="77777777" w:rsidR="00097469" w:rsidRPr="00097469" w:rsidRDefault="00097469" w:rsidP="00097469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7D8F0F06" w14:textId="351461E3" w:rsidR="00627DFD" w:rsidRPr="00E21CCD" w:rsidRDefault="00420D54" w:rsidP="009D3F6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21CCD">
        <w:rPr>
          <w:rFonts w:ascii="Arial" w:hAnsi="Arial" w:cs="Arial"/>
          <w:lang w:val="ru-RU"/>
        </w:rPr>
        <w:t xml:space="preserve">Объединения в Кении и на Маврикии следуют за </w:t>
      </w:r>
      <w:r w:rsidR="00D80C28" w:rsidRPr="00E21CCD">
        <w:rPr>
          <w:rFonts w:ascii="Arial" w:hAnsi="Arial" w:cs="Arial"/>
          <w:lang w:val="ru-RU"/>
        </w:rPr>
        <w:t xml:space="preserve">объединением с </w:t>
      </w:r>
      <w:r w:rsidR="00D80C28" w:rsidRPr="00E21CCD">
        <w:rPr>
          <w:rFonts w:ascii="Arial" w:hAnsi="Arial" w:cs="Arial"/>
        </w:rPr>
        <w:t>Kampala</w:t>
      </w:r>
      <w:r w:rsidR="00D80C28" w:rsidRPr="00E21CCD">
        <w:rPr>
          <w:rFonts w:ascii="Arial" w:hAnsi="Arial" w:cs="Arial"/>
          <w:lang w:val="ru-RU"/>
        </w:rPr>
        <w:t xml:space="preserve"> </w:t>
      </w:r>
      <w:r w:rsidR="00D80C28" w:rsidRPr="00E21CCD">
        <w:rPr>
          <w:rFonts w:ascii="Arial" w:hAnsi="Arial" w:cs="Arial"/>
        </w:rPr>
        <w:t>Associated</w:t>
      </w:r>
      <w:r w:rsidR="00D80C28" w:rsidRPr="00E21CCD">
        <w:rPr>
          <w:rFonts w:ascii="Arial" w:hAnsi="Arial" w:cs="Arial"/>
          <w:lang w:val="ru-RU"/>
        </w:rPr>
        <w:t xml:space="preserve"> </w:t>
      </w:r>
      <w:r w:rsidR="00D80C28" w:rsidRPr="00E21CCD">
        <w:rPr>
          <w:rFonts w:ascii="Arial" w:hAnsi="Arial" w:cs="Arial"/>
        </w:rPr>
        <w:t>Advocates</w:t>
      </w:r>
      <w:r w:rsidR="00D80C28" w:rsidRPr="00E21CCD">
        <w:rPr>
          <w:rFonts w:ascii="Arial" w:hAnsi="Arial" w:cs="Arial"/>
          <w:lang w:val="ru-RU"/>
        </w:rPr>
        <w:t xml:space="preserve"> </w:t>
      </w:r>
      <w:r w:rsidRPr="00E21CCD">
        <w:rPr>
          <w:rFonts w:ascii="Arial" w:hAnsi="Arial" w:cs="Arial"/>
          <w:lang w:val="ru-RU"/>
        </w:rPr>
        <w:t xml:space="preserve">в </w:t>
      </w:r>
      <w:r w:rsidR="00D80C28" w:rsidRPr="00E21CCD">
        <w:rPr>
          <w:rFonts w:ascii="Arial" w:hAnsi="Arial" w:cs="Arial"/>
          <w:lang w:val="ru-RU"/>
        </w:rPr>
        <w:t>Уганде в прошлом году</w:t>
      </w:r>
      <w:r w:rsidR="00EE487F" w:rsidRPr="00E21CCD">
        <w:rPr>
          <w:rFonts w:ascii="Arial" w:hAnsi="Arial" w:cs="Arial"/>
          <w:lang w:val="ru-RU"/>
        </w:rPr>
        <w:t xml:space="preserve">. </w:t>
      </w:r>
      <w:r w:rsidR="00C20B79" w:rsidRPr="00E21CCD">
        <w:rPr>
          <w:rFonts w:ascii="Arial" w:hAnsi="Arial" w:cs="Arial"/>
          <w:lang w:val="ru-RU"/>
        </w:rPr>
        <w:t xml:space="preserve">Первый офис фирмы в Африке был открыт в Каире (Египет) </w:t>
      </w:r>
      <w:r w:rsidR="00D80C28" w:rsidRPr="00E21CCD">
        <w:rPr>
          <w:rFonts w:ascii="Arial" w:hAnsi="Arial" w:cs="Arial"/>
          <w:lang w:val="ru-RU"/>
        </w:rPr>
        <w:t xml:space="preserve">в </w:t>
      </w:r>
      <w:r w:rsidR="00EE487F" w:rsidRPr="00E21CCD">
        <w:rPr>
          <w:rFonts w:ascii="Arial" w:hAnsi="Arial" w:cs="Arial"/>
          <w:lang w:val="ru-RU"/>
        </w:rPr>
        <w:t>1964</w:t>
      </w:r>
      <w:r w:rsidR="00D80C28" w:rsidRPr="00E21CCD">
        <w:rPr>
          <w:rFonts w:ascii="Arial" w:hAnsi="Arial" w:cs="Arial"/>
          <w:lang w:val="ru-RU"/>
        </w:rPr>
        <w:t xml:space="preserve"> году</w:t>
      </w:r>
      <w:r w:rsidR="00EE487F" w:rsidRPr="00E21CCD">
        <w:rPr>
          <w:rFonts w:ascii="Arial" w:hAnsi="Arial" w:cs="Arial"/>
          <w:lang w:val="ru-RU"/>
        </w:rPr>
        <w:t xml:space="preserve">. </w:t>
      </w:r>
      <w:r w:rsidR="00C20B79" w:rsidRPr="00E21CCD">
        <w:rPr>
          <w:rFonts w:ascii="Arial" w:hAnsi="Arial" w:cs="Arial"/>
        </w:rPr>
        <w:t>Dentons</w:t>
      </w:r>
      <w:r w:rsidR="00AF3573" w:rsidRPr="00E21CCD">
        <w:rPr>
          <w:rFonts w:ascii="Arial" w:hAnsi="Arial" w:cs="Arial"/>
          <w:lang w:val="ru-RU"/>
        </w:rPr>
        <w:t xml:space="preserve"> </w:t>
      </w:r>
      <w:r w:rsidR="00D80C28" w:rsidRPr="00E21CCD">
        <w:rPr>
          <w:rFonts w:ascii="Arial" w:hAnsi="Arial" w:cs="Arial"/>
          <w:lang w:val="ru-RU"/>
        </w:rPr>
        <w:t xml:space="preserve">также </w:t>
      </w:r>
      <w:r w:rsidR="00C20B79" w:rsidRPr="00E21CCD">
        <w:rPr>
          <w:rFonts w:ascii="Arial" w:hAnsi="Arial" w:cs="Arial"/>
          <w:lang w:val="ru-RU"/>
        </w:rPr>
        <w:t>располагает офисами</w:t>
      </w:r>
      <w:r w:rsidR="00D80C28" w:rsidRPr="00E21CCD">
        <w:rPr>
          <w:rFonts w:ascii="Arial" w:hAnsi="Arial" w:cs="Arial"/>
          <w:lang w:val="ru-RU"/>
        </w:rPr>
        <w:t xml:space="preserve"> в Касабланке</w:t>
      </w:r>
      <w:r w:rsidR="00EE487F" w:rsidRPr="00E21CCD">
        <w:rPr>
          <w:rFonts w:ascii="Arial" w:hAnsi="Arial" w:cs="Arial"/>
          <w:lang w:val="ru-RU"/>
        </w:rPr>
        <w:t xml:space="preserve">, </w:t>
      </w:r>
      <w:r w:rsidR="00D80C28" w:rsidRPr="00E21CCD">
        <w:rPr>
          <w:rFonts w:ascii="Arial" w:hAnsi="Arial" w:cs="Arial"/>
          <w:lang w:val="ru-RU"/>
        </w:rPr>
        <w:t>Марокко, Йоханнесбурге</w:t>
      </w:r>
      <w:r w:rsidR="00C20B79" w:rsidRPr="00E21CCD">
        <w:rPr>
          <w:rFonts w:ascii="Arial" w:hAnsi="Arial" w:cs="Arial"/>
          <w:lang w:val="ru-RU"/>
        </w:rPr>
        <w:t>,</w:t>
      </w:r>
      <w:r w:rsidR="00D80C28" w:rsidRPr="00E21CCD">
        <w:rPr>
          <w:rFonts w:ascii="Arial" w:hAnsi="Arial" w:cs="Arial"/>
          <w:lang w:val="ru-RU"/>
        </w:rPr>
        <w:t xml:space="preserve"> Кейптауне</w:t>
      </w:r>
      <w:r w:rsidR="00E21CCD">
        <w:rPr>
          <w:rFonts w:ascii="Arial" w:hAnsi="Arial" w:cs="Arial"/>
          <w:lang w:val="ru-RU"/>
        </w:rPr>
        <w:t xml:space="preserve"> и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D80C28" w:rsidRPr="00E21CCD">
        <w:rPr>
          <w:rFonts w:ascii="Arial" w:hAnsi="Arial" w:cs="Arial"/>
          <w:lang w:val="ru-RU"/>
        </w:rPr>
        <w:t>ЮАР</w:t>
      </w:r>
      <w:r w:rsidR="00EE487F" w:rsidRPr="00E21CCD">
        <w:rPr>
          <w:rFonts w:ascii="Arial" w:hAnsi="Arial" w:cs="Arial"/>
          <w:lang w:val="ru-RU"/>
        </w:rPr>
        <w:t xml:space="preserve">. </w:t>
      </w:r>
      <w:r w:rsidR="00B471BC" w:rsidRPr="00E21CCD">
        <w:rPr>
          <w:rFonts w:ascii="Arial" w:hAnsi="Arial" w:cs="Arial"/>
          <w:lang w:val="ru-RU"/>
        </w:rPr>
        <w:t xml:space="preserve"> </w:t>
      </w:r>
    </w:p>
    <w:p w14:paraId="74404FB7" w14:textId="77777777" w:rsidR="00627DFD" w:rsidRPr="00E21CCD" w:rsidRDefault="00627DFD" w:rsidP="009D3F69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623F071B" w14:textId="77777777" w:rsidR="00627DFD" w:rsidRPr="00E21CCD" w:rsidRDefault="00D80C28" w:rsidP="009D3F69">
      <w:pPr>
        <w:spacing w:after="0" w:line="240" w:lineRule="auto"/>
        <w:jc w:val="both"/>
        <w:rPr>
          <w:rFonts w:ascii="Arial" w:hAnsi="Arial" w:cs="Arial"/>
          <w:bCs/>
          <w:lang w:val="ru-RU"/>
        </w:rPr>
      </w:pPr>
      <w:r w:rsidRPr="00E21CCD">
        <w:rPr>
          <w:rFonts w:ascii="Arial" w:hAnsi="Arial" w:cs="Arial"/>
          <w:lang w:val="ru-RU"/>
        </w:rPr>
        <w:t xml:space="preserve">Объединения </w:t>
      </w:r>
      <w:r w:rsidR="00685D1F">
        <w:rPr>
          <w:rFonts w:ascii="Arial" w:hAnsi="Arial" w:cs="Arial"/>
          <w:lang w:val="ru-RU"/>
        </w:rPr>
        <w:t>в Карибском бассейне</w:t>
      </w:r>
      <w:r w:rsidRPr="00E21CCD">
        <w:rPr>
          <w:rFonts w:ascii="Arial" w:hAnsi="Arial" w:cs="Arial"/>
          <w:lang w:val="ru-RU"/>
        </w:rPr>
        <w:t xml:space="preserve"> </w:t>
      </w:r>
      <w:r w:rsidR="0086680D" w:rsidRPr="00E21CCD">
        <w:rPr>
          <w:rFonts w:ascii="Arial" w:hAnsi="Arial" w:cs="Arial"/>
          <w:lang w:val="ru-RU"/>
        </w:rPr>
        <w:t>следуют за</w:t>
      </w:r>
      <w:r w:rsidRPr="00E21CCD">
        <w:rPr>
          <w:rFonts w:ascii="Arial" w:hAnsi="Arial" w:cs="Arial"/>
          <w:lang w:val="ru-RU"/>
        </w:rPr>
        <w:t xml:space="preserve"> стремительн</w:t>
      </w:r>
      <w:r w:rsidR="0086680D" w:rsidRPr="00E21CCD">
        <w:rPr>
          <w:rFonts w:ascii="Arial" w:hAnsi="Arial" w:cs="Arial"/>
          <w:lang w:val="ru-RU"/>
        </w:rPr>
        <w:t>ым</w:t>
      </w:r>
      <w:r w:rsidRPr="00E21CCD">
        <w:rPr>
          <w:rFonts w:ascii="Arial" w:hAnsi="Arial" w:cs="Arial"/>
          <w:lang w:val="ru-RU"/>
        </w:rPr>
        <w:t xml:space="preserve"> расширени</w:t>
      </w:r>
      <w:r w:rsidR="0086680D" w:rsidRPr="00E21CCD">
        <w:rPr>
          <w:rFonts w:ascii="Arial" w:hAnsi="Arial" w:cs="Arial"/>
          <w:lang w:val="ru-RU"/>
        </w:rPr>
        <w:t>ем</w:t>
      </w:r>
      <w:r w:rsidRPr="00E21CCD">
        <w:rPr>
          <w:rFonts w:ascii="Arial" w:hAnsi="Arial" w:cs="Arial"/>
          <w:lang w:val="ru-RU"/>
        </w:rPr>
        <w:t xml:space="preserve"> </w:t>
      </w:r>
      <w:r w:rsidR="0086680D" w:rsidRPr="00E21CCD">
        <w:rPr>
          <w:rFonts w:ascii="Arial" w:hAnsi="Arial" w:cs="Arial"/>
          <w:lang w:val="ru-RU"/>
        </w:rPr>
        <w:t xml:space="preserve">практики фирмы </w:t>
      </w:r>
      <w:r w:rsidRPr="00E21CCD">
        <w:rPr>
          <w:rFonts w:ascii="Arial" w:hAnsi="Arial" w:cs="Arial"/>
          <w:lang w:val="ru-RU"/>
        </w:rPr>
        <w:t>в Латинской Америке</w:t>
      </w:r>
      <w:r w:rsidR="0086680D" w:rsidRPr="00E21CCD">
        <w:rPr>
          <w:rFonts w:ascii="Arial" w:hAnsi="Arial" w:cs="Arial"/>
          <w:lang w:val="ru-RU"/>
        </w:rPr>
        <w:t xml:space="preserve"> – созданием </w:t>
      </w:r>
      <w:r w:rsidRPr="00E21CCD">
        <w:rPr>
          <w:rFonts w:ascii="Arial" w:hAnsi="Arial" w:cs="Arial"/>
          <w:lang w:val="ru-RU"/>
        </w:rPr>
        <w:t>стратегическ</w:t>
      </w:r>
      <w:r w:rsidR="0086680D" w:rsidRPr="00E21CCD">
        <w:rPr>
          <w:rFonts w:ascii="Arial" w:hAnsi="Arial" w:cs="Arial"/>
          <w:lang w:val="ru-RU"/>
        </w:rPr>
        <w:t>ого</w:t>
      </w:r>
      <w:r w:rsidRPr="00E21CCD">
        <w:rPr>
          <w:rFonts w:ascii="Arial" w:hAnsi="Arial" w:cs="Arial"/>
          <w:lang w:val="ru-RU"/>
        </w:rPr>
        <w:t xml:space="preserve"> альянс</w:t>
      </w:r>
      <w:r w:rsidR="0086680D" w:rsidRPr="00E21CCD">
        <w:rPr>
          <w:rFonts w:ascii="Arial" w:hAnsi="Arial" w:cs="Arial"/>
          <w:lang w:val="ru-RU"/>
        </w:rPr>
        <w:t xml:space="preserve">а </w:t>
      </w:r>
      <w:r w:rsidRPr="00E21CCD">
        <w:rPr>
          <w:rFonts w:ascii="Arial" w:hAnsi="Arial" w:cs="Arial"/>
          <w:lang w:val="ru-RU"/>
        </w:rPr>
        <w:t xml:space="preserve">с бразильской фирмой </w:t>
      </w:r>
      <w:r w:rsidR="00EE487F" w:rsidRPr="00E21CCD">
        <w:rPr>
          <w:rFonts w:ascii="Arial" w:hAnsi="Arial" w:cs="Arial"/>
        </w:rPr>
        <w:t>Vella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EE487F" w:rsidRPr="00E21CCD">
        <w:rPr>
          <w:rFonts w:ascii="Arial" w:hAnsi="Arial" w:cs="Arial"/>
        </w:rPr>
        <w:t>Pug</w:t>
      </w:r>
      <w:r w:rsidRPr="00E21CCD">
        <w:rPr>
          <w:rFonts w:ascii="Arial" w:hAnsi="Arial" w:cs="Arial"/>
        </w:rPr>
        <w:t>liese</w:t>
      </w:r>
      <w:r w:rsidRPr="00E21CCD">
        <w:rPr>
          <w:rFonts w:ascii="Arial" w:hAnsi="Arial" w:cs="Arial"/>
          <w:lang w:val="ru-RU"/>
        </w:rPr>
        <w:t xml:space="preserve"> </w:t>
      </w:r>
      <w:r w:rsidRPr="00E21CCD">
        <w:rPr>
          <w:rFonts w:ascii="Arial" w:hAnsi="Arial" w:cs="Arial"/>
        </w:rPr>
        <w:t>Buosi</w:t>
      </w:r>
      <w:r w:rsidRPr="00E21CCD">
        <w:rPr>
          <w:rFonts w:ascii="Arial" w:hAnsi="Arial" w:cs="Arial"/>
          <w:lang w:val="ru-RU"/>
        </w:rPr>
        <w:t xml:space="preserve"> </w:t>
      </w:r>
      <w:r w:rsidRPr="00E21CCD">
        <w:rPr>
          <w:rFonts w:ascii="Arial" w:hAnsi="Arial" w:cs="Arial"/>
        </w:rPr>
        <w:t>Guidoni</w:t>
      </w:r>
      <w:r w:rsidR="005A1244" w:rsidRPr="00E21CCD">
        <w:rPr>
          <w:rFonts w:ascii="Arial" w:hAnsi="Arial" w:cs="Arial"/>
          <w:lang w:val="ru-RU"/>
        </w:rPr>
        <w:t xml:space="preserve">, </w:t>
      </w:r>
      <w:r w:rsidR="0086680D" w:rsidRPr="00E21CCD">
        <w:rPr>
          <w:rFonts w:ascii="Arial" w:hAnsi="Arial" w:cs="Arial"/>
          <w:lang w:val="ru-RU"/>
        </w:rPr>
        <w:t>объединением с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EE487F" w:rsidRPr="00E21CCD">
        <w:rPr>
          <w:rFonts w:ascii="Arial" w:hAnsi="Arial" w:cs="Arial"/>
        </w:rPr>
        <w:t>Gallo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EE487F" w:rsidRPr="00E21CCD">
        <w:rPr>
          <w:rFonts w:ascii="Arial" w:hAnsi="Arial" w:cs="Arial"/>
        </w:rPr>
        <w:t>Barrios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EE487F" w:rsidRPr="00E21CCD">
        <w:rPr>
          <w:rFonts w:ascii="Arial" w:hAnsi="Arial" w:cs="Arial"/>
        </w:rPr>
        <w:t>Pickmann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86680D" w:rsidRPr="00E21CCD">
        <w:rPr>
          <w:rFonts w:ascii="Arial" w:hAnsi="Arial" w:cs="Arial"/>
          <w:lang w:val="ru-RU"/>
        </w:rPr>
        <w:t xml:space="preserve">в Перу, созданием </w:t>
      </w:r>
      <w:r w:rsidR="00EE487F" w:rsidRPr="00E21CCD">
        <w:rPr>
          <w:rFonts w:ascii="Arial" w:hAnsi="Arial" w:cs="Arial"/>
        </w:rPr>
        <w:t>Dentons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EE487F" w:rsidRPr="00E21CCD">
        <w:rPr>
          <w:rFonts w:ascii="Arial" w:hAnsi="Arial" w:cs="Arial"/>
        </w:rPr>
        <w:t>Mu</w:t>
      </w:r>
      <w:r w:rsidR="00EE487F" w:rsidRPr="00E21CCD">
        <w:rPr>
          <w:rFonts w:ascii="Arial" w:hAnsi="Arial" w:cs="Arial"/>
          <w:lang w:val="ru-RU"/>
        </w:rPr>
        <w:t>ñ</w:t>
      </w:r>
      <w:r w:rsidR="00EE487F" w:rsidRPr="00E21CCD">
        <w:rPr>
          <w:rFonts w:ascii="Arial" w:hAnsi="Arial" w:cs="Arial"/>
        </w:rPr>
        <w:t>oz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86680D" w:rsidRPr="00E21CCD">
        <w:rPr>
          <w:rFonts w:ascii="Arial" w:hAnsi="Arial" w:cs="Arial"/>
          <w:lang w:val="ru-RU"/>
        </w:rPr>
        <w:t>в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86680D" w:rsidRPr="00E21CCD">
        <w:rPr>
          <w:rFonts w:ascii="Arial" w:hAnsi="Arial" w:cs="Arial"/>
          <w:lang w:val="ru-RU"/>
        </w:rPr>
        <w:t>Центральной Америке,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EE487F" w:rsidRPr="00E21CCD">
        <w:rPr>
          <w:rFonts w:ascii="Arial" w:hAnsi="Arial" w:cs="Arial"/>
        </w:rPr>
        <w:t>Dentons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EE487F" w:rsidRPr="00E21CCD">
        <w:rPr>
          <w:rFonts w:ascii="Arial" w:hAnsi="Arial" w:cs="Arial"/>
        </w:rPr>
        <w:t>L</w:t>
      </w:r>
      <w:r w:rsidR="00EE487F" w:rsidRPr="00E21CCD">
        <w:rPr>
          <w:rFonts w:ascii="Arial" w:hAnsi="Arial" w:cs="Arial"/>
          <w:lang w:val="ru-RU"/>
        </w:rPr>
        <w:t>ó</w:t>
      </w:r>
      <w:r w:rsidR="00EE487F" w:rsidRPr="00E21CCD">
        <w:rPr>
          <w:rFonts w:ascii="Arial" w:hAnsi="Arial" w:cs="Arial"/>
        </w:rPr>
        <w:t>pez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EE487F" w:rsidRPr="00E21CCD">
        <w:rPr>
          <w:rFonts w:ascii="Arial" w:hAnsi="Arial" w:cs="Arial"/>
        </w:rPr>
        <w:t>Velarde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86680D" w:rsidRPr="00E21CCD">
        <w:rPr>
          <w:rFonts w:ascii="Arial" w:hAnsi="Arial" w:cs="Arial"/>
          <w:lang w:val="ru-RU"/>
        </w:rPr>
        <w:t>в Мексике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86680D" w:rsidRPr="00E21CCD">
        <w:rPr>
          <w:rFonts w:ascii="Arial" w:hAnsi="Arial" w:cs="Arial"/>
          <w:lang w:val="ru-RU"/>
        </w:rPr>
        <w:t>и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EE487F" w:rsidRPr="00E21CCD">
        <w:rPr>
          <w:rFonts w:ascii="Arial" w:hAnsi="Arial" w:cs="Arial"/>
        </w:rPr>
        <w:t>Dentons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EE487F" w:rsidRPr="00E21CCD">
        <w:rPr>
          <w:rFonts w:ascii="Arial" w:hAnsi="Arial" w:cs="Arial"/>
        </w:rPr>
        <w:t>Cardenas</w:t>
      </w:r>
      <w:r w:rsidR="00EE487F" w:rsidRPr="00E21CCD">
        <w:rPr>
          <w:rFonts w:ascii="Arial" w:hAnsi="Arial" w:cs="Arial"/>
          <w:lang w:val="ru-RU"/>
        </w:rPr>
        <w:t xml:space="preserve"> &amp; </w:t>
      </w:r>
      <w:r w:rsidR="00EE487F" w:rsidRPr="00E21CCD">
        <w:rPr>
          <w:rFonts w:ascii="Arial" w:hAnsi="Arial" w:cs="Arial"/>
        </w:rPr>
        <w:t>Cardenas</w:t>
      </w:r>
      <w:r w:rsidR="00EE487F" w:rsidRPr="00E21CCD">
        <w:rPr>
          <w:rFonts w:ascii="Arial" w:hAnsi="Arial" w:cs="Arial"/>
          <w:lang w:val="ru-RU"/>
        </w:rPr>
        <w:t xml:space="preserve"> </w:t>
      </w:r>
      <w:r w:rsidR="0086680D" w:rsidRPr="00E21CCD">
        <w:rPr>
          <w:rFonts w:ascii="Arial" w:hAnsi="Arial" w:cs="Arial"/>
          <w:lang w:val="ru-RU"/>
        </w:rPr>
        <w:t>в Колумбии</w:t>
      </w:r>
      <w:r w:rsidR="00EE487F" w:rsidRPr="00E21CCD">
        <w:rPr>
          <w:rFonts w:ascii="Arial" w:hAnsi="Arial" w:cs="Arial"/>
          <w:lang w:val="ru-RU"/>
        </w:rPr>
        <w:t xml:space="preserve">. </w:t>
      </w:r>
    </w:p>
    <w:p w14:paraId="270078BE" w14:textId="77777777" w:rsidR="00627DFD" w:rsidRPr="00E21CCD" w:rsidRDefault="00627DFD" w:rsidP="009D3F69">
      <w:pPr>
        <w:spacing w:after="0" w:line="240" w:lineRule="auto"/>
        <w:jc w:val="both"/>
        <w:rPr>
          <w:rFonts w:ascii="Arial" w:hAnsi="Arial" w:cs="Arial"/>
          <w:bCs/>
          <w:lang w:val="ru-RU"/>
        </w:rPr>
      </w:pPr>
    </w:p>
    <w:p w14:paraId="5824D402" w14:textId="77777777" w:rsidR="00627DFD" w:rsidRPr="00E21CCD" w:rsidRDefault="0086680D" w:rsidP="009D3F6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21CCD">
        <w:rPr>
          <w:rFonts w:ascii="Arial" w:hAnsi="Arial" w:cs="Arial"/>
          <w:bCs/>
          <w:lang w:val="ru-RU"/>
        </w:rPr>
        <w:t xml:space="preserve">Объединения в Индонезии и Малайзии следуют за недавними объединениями с фирмами в странах, которые также являются членами Ассоциации государств Юго-Восточной Азии </w:t>
      </w:r>
      <w:r w:rsidR="00EE487F" w:rsidRPr="00E21CCD">
        <w:rPr>
          <w:rFonts w:ascii="Arial" w:hAnsi="Arial" w:cs="Arial"/>
          <w:bCs/>
          <w:lang w:val="ru-RU"/>
        </w:rPr>
        <w:t>(</w:t>
      </w:r>
      <w:r w:rsidR="00EE487F" w:rsidRPr="00E21CCD">
        <w:rPr>
          <w:rFonts w:ascii="Arial" w:hAnsi="Arial" w:cs="Arial"/>
          <w:bCs/>
        </w:rPr>
        <w:t>ASEAN</w:t>
      </w:r>
      <w:r w:rsidR="00EE487F" w:rsidRPr="00E21CCD">
        <w:rPr>
          <w:rFonts w:ascii="Arial" w:hAnsi="Arial" w:cs="Arial"/>
          <w:bCs/>
          <w:lang w:val="ru-RU"/>
        </w:rPr>
        <w:t xml:space="preserve">), </w:t>
      </w:r>
      <w:r w:rsidRPr="00E21CCD">
        <w:rPr>
          <w:rFonts w:ascii="Arial" w:hAnsi="Arial" w:cs="Arial"/>
          <w:bCs/>
          <w:lang w:val="ru-RU"/>
        </w:rPr>
        <w:t>Сингапуре и Мьянме</w:t>
      </w:r>
      <w:r w:rsidR="00EE487F" w:rsidRPr="00E21CCD">
        <w:rPr>
          <w:rFonts w:ascii="Arial" w:hAnsi="Arial" w:cs="Arial"/>
          <w:bCs/>
          <w:lang w:val="ru-RU"/>
        </w:rPr>
        <w:t>.</w:t>
      </w:r>
    </w:p>
    <w:p w14:paraId="17E63967" w14:textId="77777777" w:rsidR="00627DFD" w:rsidRPr="00E21CCD" w:rsidRDefault="00627DFD" w:rsidP="009D3F69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7634F4BD" w14:textId="77777777" w:rsidR="00627DFD" w:rsidRPr="00E21CCD" w:rsidRDefault="00E628C9" w:rsidP="009D3F6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21CCD">
        <w:rPr>
          <w:rFonts w:ascii="Arial" w:hAnsi="Arial" w:cs="Arial"/>
          <w:lang w:val="ru-RU"/>
        </w:rPr>
        <w:t xml:space="preserve">Данные объединения </w:t>
      </w:r>
      <w:r w:rsidR="00E21CCD" w:rsidRPr="00E21CCD">
        <w:rPr>
          <w:rFonts w:ascii="Arial" w:hAnsi="Arial" w:cs="Arial"/>
          <w:lang w:val="ru-RU"/>
        </w:rPr>
        <w:t>усилят практику</w:t>
      </w:r>
      <w:r w:rsidRPr="00E21CCD">
        <w:rPr>
          <w:rFonts w:ascii="Arial" w:hAnsi="Arial" w:cs="Arial"/>
          <w:lang w:val="ru-RU"/>
        </w:rPr>
        <w:t xml:space="preserve"> </w:t>
      </w:r>
      <w:r w:rsidR="00EE487F" w:rsidRPr="00E21CCD">
        <w:rPr>
          <w:rFonts w:ascii="Arial" w:hAnsi="Arial" w:cs="Arial"/>
        </w:rPr>
        <w:t>Dentons</w:t>
      </w:r>
      <w:r w:rsidR="00EE487F" w:rsidRPr="00E21CCD">
        <w:rPr>
          <w:rFonts w:ascii="Arial" w:hAnsi="Arial" w:cs="Arial"/>
          <w:lang w:val="ru-RU"/>
        </w:rPr>
        <w:t xml:space="preserve"> </w:t>
      </w:r>
      <w:r w:rsidRPr="00E21CCD">
        <w:rPr>
          <w:rFonts w:ascii="Arial" w:hAnsi="Arial" w:cs="Arial"/>
          <w:lang w:val="ru-RU"/>
        </w:rPr>
        <w:t xml:space="preserve">в ключевых </w:t>
      </w:r>
      <w:r w:rsidR="00E21CCD" w:rsidRPr="00E21CCD">
        <w:rPr>
          <w:rFonts w:ascii="Arial" w:hAnsi="Arial" w:cs="Arial"/>
          <w:lang w:val="ru-RU"/>
        </w:rPr>
        <w:t>областях</w:t>
      </w:r>
      <w:r w:rsidR="00EE487F" w:rsidRPr="00E21CCD">
        <w:rPr>
          <w:rFonts w:ascii="Arial" w:hAnsi="Arial" w:cs="Arial"/>
          <w:lang w:val="ru-RU"/>
        </w:rPr>
        <w:t xml:space="preserve">, </w:t>
      </w:r>
      <w:r w:rsidRPr="00E21CCD">
        <w:rPr>
          <w:rFonts w:ascii="Arial" w:hAnsi="Arial" w:cs="Arial"/>
          <w:lang w:val="ru-RU"/>
        </w:rPr>
        <w:t>включая банковское право и финансирование</w:t>
      </w:r>
      <w:r w:rsidR="00EE487F" w:rsidRPr="00E21CCD">
        <w:rPr>
          <w:rFonts w:ascii="Arial" w:hAnsi="Arial" w:cs="Arial"/>
          <w:lang w:val="ru-RU"/>
        </w:rPr>
        <w:t xml:space="preserve">, </w:t>
      </w:r>
      <w:r w:rsidRPr="00E21CCD">
        <w:rPr>
          <w:rFonts w:ascii="Arial" w:hAnsi="Arial" w:cs="Arial"/>
          <w:lang w:val="ru-RU"/>
        </w:rPr>
        <w:t>корпоративное право</w:t>
      </w:r>
      <w:r w:rsidR="00EE487F" w:rsidRPr="00E21CCD">
        <w:rPr>
          <w:rFonts w:ascii="Arial" w:hAnsi="Arial" w:cs="Arial"/>
          <w:lang w:val="ru-RU"/>
        </w:rPr>
        <w:t xml:space="preserve">, </w:t>
      </w:r>
      <w:r w:rsidRPr="00E21CCD">
        <w:rPr>
          <w:rFonts w:ascii="Arial" w:hAnsi="Arial" w:cs="Arial"/>
          <w:lang w:val="ru-RU"/>
        </w:rPr>
        <w:t>разрешение споров, недвижимость и налогообложение</w:t>
      </w:r>
      <w:r w:rsidR="00EE487F" w:rsidRPr="00E21CCD">
        <w:rPr>
          <w:rFonts w:ascii="Arial" w:hAnsi="Arial" w:cs="Arial"/>
          <w:lang w:val="ru-RU"/>
        </w:rPr>
        <w:t xml:space="preserve">, </w:t>
      </w:r>
      <w:r w:rsidRPr="00E21CCD">
        <w:rPr>
          <w:rFonts w:ascii="Arial" w:hAnsi="Arial" w:cs="Arial"/>
          <w:lang w:val="ru-RU"/>
        </w:rPr>
        <w:t>а также значительно расширяют</w:t>
      </w:r>
      <w:r w:rsidR="00EE487F" w:rsidRPr="00E21CCD">
        <w:rPr>
          <w:rFonts w:ascii="Arial" w:hAnsi="Arial" w:cs="Arial"/>
          <w:lang w:val="ru-RU"/>
        </w:rPr>
        <w:t xml:space="preserve"> </w:t>
      </w:r>
      <w:r w:rsidRPr="00E21CCD">
        <w:rPr>
          <w:rFonts w:ascii="Arial" w:hAnsi="Arial" w:cs="Arial"/>
          <w:lang w:val="ru-RU"/>
        </w:rPr>
        <w:t xml:space="preserve">наши возможности в сфере </w:t>
      </w:r>
      <w:r w:rsidRPr="00E21CCD">
        <w:rPr>
          <w:rFonts w:ascii="Arial" w:hAnsi="Arial" w:cs="Arial"/>
          <w:bCs/>
          <w:lang w:val="ru-RU"/>
        </w:rPr>
        <w:t>модернизации инфраструктуры.</w:t>
      </w:r>
      <w:r w:rsidR="00EE487F" w:rsidRPr="00E21CCD">
        <w:rPr>
          <w:rFonts w:ascii="Arial" w:hAnsi="Arial" w:cs="Arial"/>
          <w:bCs/>
          <w:lang w:val="ru-RU"/>
        </w:rPr>
        <w:t xml:space="preserve"> </w:t>
      </w:r>
    </w:p>
    <w:p w14:paraId="689DEC12" w14:textId="77777777" w:rsidR="00627DFD" w:rsidRPr="00E21CCD" w:rsidRDefault="00627DFD" w:rsidP="009D3F69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0D7660A9" w14:textId="69FC068C" w:rsidR="00627DFD" w:rsidRPr="00E21CCD" w:rsidRDefault="00A50514" w:rsidP="009D3F6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F0E47">
        <w:rPr>
          <w:rFonts w:ascii="Arial" w:hAnsi="Arial" w:cs="Arial"/>
          <w:lang w:val="ru-RU"/>
        </w:rPr>
        <w:t>Процесс объединения начнется п</w:t>
      </w:r>
      <w:r w:rsidR="00EA7B91" w:rsidRPr="00FF0E47">
        <w:rPr>
          <w:rFonts w:ascii="Arial" w:hAnsi="Arial" w:cs="Arial"/>
          <w:lang w:val="ru-RU"/>
        </w:rPr>
        <w:t xml:space="preserve">осле </w:t>
      </w:r>
      <w:r w:rsidR="00BB1C90" w:rsidRPr="00FF0E47">
        <w:rPr>
          <w:rFonts w:ascii="Arial" w:hAnsi="Arial" w:cs="Arial"/>
          <w:lang w:val="ru-RU"/>
        </w:rPr>
        <w:t>одобрения партнерами и</w:t>
      </w:r>
      <w:r w:rsidR="0031400C" w:rsidRPr="00FF0E47">
        <w:rPr>
          <w:rFonts w:ascii="Arial" w:hAnsi="Arial" w:cs="Arial"/>
          <w:lang w:val="ru-RU"/>
        </w:rPr>
        <w:t xml:space="preserve"> выполнения законодательных требований в каждой юрисдикции</w:t>
      </w:r>
      <w:r w:rsidR="00267B40" w:rsidRPr="00FF0E47">
        <w:rPr>
          <w:rFonts w:ascii="Arial" w:hAnsi="Arial" w:cs="Arial"/>
          <w:lang w:val="ru-RU"/>
        </w:rPr>
        <w:t xml:space="preserve"> уже в </w:t>
      </w:r>
      <w:r w:rsidR="00C2456B">
        <w:rPr>
          <w:rFonts w:ascii="Arial" w:hAnsi="Arial" w:cs="Arial"/>
          <w:lang w:val="ru-RU"/>
        </w:rPr>
        <w:t>этом</w:t>
      </w:r>
      <w:r w:rsidR="00C2456B" w:rsidRPr="00FF0E47">
        <w:rPr>
          <w:rFonts w:ascii="Arial" w:hAnsi="Arial" w:cs="Arial"/>
          <w:lang w:val="ru-RU"/>
        </w:rPr>
        <w:t xml:space="preserve"> </w:t>
      </w:r>
      <w:r w:rsidR="00267B40" w:rsidRPr="00FF0E47">
        <w:rPr>
          <w:rFonts w:ascii="Arial" w:hAnsi="Arial" w:cs="Arial"/>
          <w:lang w:val="ru-RU"/>
        </w:rPr>
        <w:t>году</w:t>
      </w:r>
      <w:r w:rsidR="00EE487F" w:rsidRPr="00FF0E47">
        <w:rPr>
          <w:rFonts w:ascii="Arial" w:hAnsi="Arial" w:cs="Arial"/>
          <w:lang w:val="ru-RU"/>
        </w:rPr>
        <w:t>.</w:t>
      </w:r>
    </w:p>
    <w:p w14:paraId="1166D903" w14:textId="77777777" w:rsidR="00627DFD" w:rsidRPr="00E21CCD" w:rsidRDefault="00627DFD" w:rsidP="009D3F69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2E56A731" w14:textId="77777777" w:rsidR="00627DFD" w:rsidRPr="00E21CCD" w:rsidRDefault="00627DFD" w:rsidP="009D3F69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4D58CBB5" w14:textId="77777777" w:rsidR="00627DFD" w:rsidRPr="00E21CCD" w:rsidRDefault="0031400C" w:rsidP="009D3F6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21CCD">
        <w:rPr>
          <w:rFonts w:ascii="Arial" w:hAnsi="Arial" w:cs="Arial"/>
          <w:b/>
          <w:lang w:val="ru-RU"/>
        </w:rPr>
        <w:t>О</w:t>
      </w:r>
      <w:r w:rsidR="00EE487F" w:rsidRPr="00E21CCD">
        <w:rPr>
          <w:rFonts w:ascii="Arial" w:hAnsi="Arial" w:cs="Arial"/>
          <w:b/>
          <w:lang w:val="ru-RU"/>
        </w:rPr>
        <w:t xml:space="preserve"> </w:t>
      </w:r>
      <w:r w:rsidR="00EE487F" w:rsidRPr="00E21CCD">
        <w:rPr>
          <w:rFonts w:ascii="Arial" w:hAnsi="Arial" w:cs="Arial"/>
          <w:b/>
        </w:rPr>
        <w:t>DENTONS</w:t>
      </w:r>
    </w:p>
    <w:p w14:paraId="628BAE7A" w14:textId="77777777" w:rsidR="00E21CCD" w:rsidRPr="00E21CCD" w:rsidRDefault="00E21CCD" w:rsidP="00E21CCD">
      <w:pPr>
        <w:jc w:val="both"/>
        <w:rPr>
          <w:rFonts w:ascii="Arial" w:hAnsi="Arial" w:cs="Arial"/>
          <w:lang w:val="ru-RU"/>
        </w:rPr>
      </w:pPr>
      <w:r w:rsidRPr="00E21CCD">
        <w:rPr>
          <w:rFonts w:ascii="Arial" w:hAnsi="Arial" w:cs="Arial"/>
        </w:rPr>
        <w:t>Dentons</w:t>
      </w:r>
      <w:r w:rsidRPr="00E21CCD">
        <w:rPr>
          <w:rFonts w:ascii="Arial" w:hAnsi="Arial" w:cs="Arial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 w:rsidRPr="00E21CCD">
        <w:rPr>
          <w:rFonts w:ascii="Arial" w:hAnsi="Arial" w:cs="Arial"/>
        </w:rPr>
        <w:t>Dentons</w:t>
      </w:r>
      <w:r w:rsidRPr="00E21CCD">
        <w:rPr>
          <w:rFonts w:ascii="Arial" w:hAnsi="Arial" w:cs="Arial"/>
          <w:lang w:val="ru-RU"/>
        </w:rPr>
        <w:t xml:space="preserve"> входит в число лидеров рейтинга ведущих юридических брендов мира, составленный </w:t>
      </w:r>
      <w:r w:rsidRPr="00E21CCD">
        <w:rPr>
          <w:rFonts w:ascii="Arial" w:hAnsi="Arial" w:cs="Arial"/>
        </w:rPr>
        <w:t>Acritas</w:t>
      </w:r>
      <w:r w:rsidRPr="00E21CCD">
        <w:rPr>
          <w:rFonts w:ascii="Arial" w:hAnsi="Arial" w:cs="Arial"/>
          <w:lang w:val="ru-RU"/>
        </w:rPr>
        <w:t xml:space="preserve">, получила награду </w:t>
      </w:r>
      <w:r w:rsidRPr="00E21CCD">
        <w:rPr>
          <w:rFonts w:ascii="Arial" w:hAnsi="Arial" w:cs="Arial"/>
        </w:rPr>
        <w:t>BTI</w:t>
      </w:r>
      <w:r w:rsidRPr="00E21CCD">
        <w:rPr>
          <w:rFonts w:ascii="Arial" w:hAnsi="Arial" w:cs="Arial"/>
          <w:lang w:val="ru-RU"/>
        </w:rPr>
        <w:t xml:space="preserve"> </w:t>
      </w:r>
      <w:r w:rsidRPr="00E21CCD">
        <w:rPr>
          <w:rFonts w:ascii="Arial" w:hAnsi="Arial" w:cs="Arial"/>
        </w:rPr>
        <w:t>Client</w:t>
      </w:r>
      <w:r w:rsidRPr="00E21CCD">
        <w:rPr>
          <w:rFonts w:ascii="Arial" w:hAnsi="Arial" w:cs="Arial"/>
          <w:lang w:val="ru-RU"/>
        </w:rPr>
        <w:t xml:space="preserve"> </w:t>
      </w:r>
      <w:r w:rsidRPr="00E21CCD">
        <w:rPr>
          <w:rFonts w:ascii="Arial" w:hAnsi="Arial" w:cs="Arial"/>
        </w:rPr>
        <w:t>Service</w:t>
      </w:r>
      <w:r w:rsidRPr="00E21CCD">
        <w:rPr>
          <w:rFonts w:ascii="Arial" w:hAnsi="Arial" w:cs="Arial"/>
          <w:lang w:val="ru-RU"/>
        </w:rPr>
        <w:t xml:space="preserve"> 30 </w:t>
      </w:r>
      <w:r w:rsidRPr="00E21CCD">
        <w:rPr>
          <w:rFonts w:ascii="Arial" w:hAnsi="Arial" w:cs="Arial"/>
        </w:rPr>
        <w:t>Award</w:t>
      </w:r>
      <w:r w:rsidRPr="00E21CCD">
        <w:rPr>
          <w:rFonts w:ascii="Arial" w:hAnsi="Arial" w:cs="Arial"/>
          <w:lang w:val="ru-RU"/>
        </w:rPr>
        <w:t xml:space="preserve">, а </w:t>
      </w:r>
      <w:r w:rsidRPr="00E21CCD">
        <w:rPr>
          <w:rFonts w:ascii="Arial" w:hAnsi="Arial" w:cs="Arial"/>
          <w:lang w:val="ru-RU"/>
        </w:rPr>
        <w:lastRenderedPageBreak/>
        <w:t xml:space="preserve">также высокую оценку деловых и юридических изданий за инновации, включая создание </w:t>
      </w:r>
      <w:r w:rsidRPr="00E21CCD">
        <w:rPr>
          <w:rFonts w:ascii="Arial" w:hAnsi="Arial" w:cs="Arial"/>
        </w:rPr>
        <w:t>Nextlaw</w:t>
      </w:r>
      <w:r w:rsidRPr="00E21CCD">
        <w:rPr>
          <w:rFonts w:ascii="Arial" w:hAnsi="Arial" w:cs="Arial"/>
          <w:lang w:val="ru-RU"/>
        </w:rPr>
        <w:t xml:space="preserve"> </w:t>
      </w:r>
      <w:r w:rsidRPr="00E21CCD">
        <w:rPr>
          <w:rFonts w:ascii="Arial" w:hAnsi="Arial" w:cs="Arial"/>
        </w:rPr>
        <w:t>Labs</w:t>
      </w:r>
      <w:r w:rsidRPr="00E21CCD">
        <w:rPr>
          <w:rFonts w:ascii="Arial" w:hAnsi="Arial" w:cs="Arial"/>
          <w:lang w:val="ru-RU"/>
        </w:rPr>
        <w:t xml:space="preserve"> и </w:t>
      </w:r>
      <w:r w:rsidRPr="00E21CCD">
        <w:rPr>
          <w:rFonts w:ascii="Arial" w:hAnsi="Arial" w:cs="Arial"/>
        </w:rPr>
        <w:t>Nextlaw</w:t>
      </w:r>
      <w:r w:rsidRPr="00E21CCD">
        <w:rPr>
          <w:rFonts w:ascii="Arial" w:hAnsi="Arial" w:cs="Arial"/>
          <w:lang w:val="ru-RU"/>
        </w:rPr>
        <w:t xml:space="preserve"> </w:t>
      </w:r>
      <w:r w:rsidRPr="00E21CCD">
        <w:rPr>
          <w:rFonts w:ascii="Arial" w:hAnsi="Arial" w:cs="Arial"/>
        </w:rPr>
        <w:t>Global</w:t>
      </w:r>
      <w:r w:rsidRPr="00E21CCD">
        <w:rPr>
          <w:rFonts w:ascii="Arial" w:hAnsi="Arial" w:cs="Arial"/>
          <w:lang w:val="ru-RU"/>
        </w:rPr>
        <w:t xml:space="preserve"> </w:t>
      </w:r>
      <w:r w:rsidRPr="00E21CCD">
        <w:rPr>
          <w:rFonts w:ascii="Arial" w:hAnsi="Arial" w:cs="Arial"/>
        </w:rPr>
        <w:t>Referral</w:t>
      </w:r>
      <w:r w:rsidRPr="00E21CCD">
        <w:rPr>
          <w:rFonts w:ascii="Arial" w:hAnsi="Arial" w:cs="Arial"/>
          <w:lang w:val="ru-RU"/>
        </w:rPr>
        <w:t xml:space="preserve"> </w:t>
      </w:r>
      <w:r w:rsidRPr="00E21CCD">
        <w:rPr>
          <w:rFonts w:ascii="Arial" w:hAnsi="Arial" w:cs="Arial"/>
        </w:rPr>
        <w:t>Network</w:t>
      </w:r>
      <w:r w:rsidRPr="00E21CCD">
        <w:rPr>
          <w:rFonts w:ascii="Arial" w:hAnsi="Arial" w:cs="Arial"/>
          <w:lang w:val="ru-RU"/>
        </w:rPr>
        <w:t xml:space="preserve">. </w:t>
      </w:r>
      <w:r w:rsidRPr="00E21CCD">
        <w:rPr>
          <w:rFonts w:ascii="Arial" w:hAnsi="Arial" w:cs="Arial"/>
        </w:rPr>
        <w:t>Dentons</w:t>
      </w:r>
      <w:r w:rsidRPr="00E21CCD">
        <w:rPr>
          <w:rFonts w:ascii="Arial" w:hAnsi="Arial" w:cs="Arial"/>
          <w:lang w:val="ru-RU"/>
        </w:rPr>
        <w:t xml:space="preserve"> предоставляет юридические услуги российским и иностранным компаниям, банкам и другим финансовым институтам, фондам прямых инвестиций, государственным предприятиям и некоммерческим организациям.</w:t>
      </w:r>
      <w:r w:rsidRPr="00E21CCD">
        <w:rPr>
          <w:rFonts w:ascii="Arial" w:hAnsi="Arial" w:cs="Arial"/>
        </w:rPr>
        <w:t> </w:t>
      </w:r>
      <w:hyperlink r:id="rId10" w:history="1">
        <w:r w:rsidRPr="00E21CCD">
          <w:rPr>
            <w:rStyle w:val="Hyperlink"/>
            <w:rFonts w:ascii="Arial" w:hAnsi="Arial" w:cs="Arial"/>
          </w:rPr>
          <w:t>www</w:t>
        </w:r>
        <w:r w:rsidRPr="00E21CCD">
          <w:rPr>
            <w:rStyle w:val="Hyperlink"/>
            <w:rFonts w:ascii="Arial" w:hAnsi="Arial" w:cs="Arial"/>
            <w:lang w:val="ru-RU"/>
          </w:rPr>
          <w:t>.</w:t>
        </w:r>
        <w:r w:rsidRPr="00E21CCD">
          <w:rPr>
            <w:rStyle w:val="Hyperlink"/>
            <w:rFonts w:ascii="Arial" w:hAnsi="Arial" w:cs="Arial"/>
          </w:rPr>
          <w:t>dentons</w:t>
        </w:r>
        <w:r w:rsidRPr="00E21CCD">
          <w:rPr>
            <w:rStyle w:val="Hyperlink"/>
            <w:rFonts w:ascii="Arial" w:hAnsi="Arial" w:cs="Arial"/>
            <w:lang w:val="ru-RU"/>
          </w:rPr>
          <w:t>.</w:t>
        </w:r>
        <w:r w:rsidRPr="00E21CCD">
          <w:rPr>
            <w:rStyle w:val="Hyperlink"/>
            <w:rFonts w:ascii="Arial" w:hAnsi="Arial" w:cs="Arial"/>
          </w:rPr>
          <w:t>com</w:t>
        </w:r>
      </w:hyperlink>
    </w:p>
    <w:p w14:paraId="23B1625A" w14:textId="77777777" w:rsidR="00E21CCD" w:rsidRPr="008555EE" w:rsidRDefault="00E21CCD" w:rsidP="00E21CCD">
      <w:pPr>
        <w:jc w:val="both"/>
        <w:rPr>
          <w:rFonts w:ascii="Arial" w:hAnsi="Arial" w:cs="Arial"/>
          <w:i/>
          <w:color w:val="000000"/>
          <w:sz w:val="18"/>
          <w:szCs w:val="18"/>
          <w:lang w:val="ru-RU"/>
        </w:rPr>
      </w:pPr>
      <w:r w:rsidRPr="008555EE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*  The American Lawyer </w:t>
      </w:r>
      <w:r w:rsidRPr="008555EE">
        <w:rPr>
          <w:rFonts w:ascii="Arial" w:hAnsi="Arial" w:cs="Arial"/>
          <w:color w:val="000000"/>
          <w:sz w:val="18"/>
          <w:szCs w:val="18"/>
          <w:lang w:val="ru-RU"/>
        </w:rPr>
        <w:t>2017</w:t>
      </w:r>
      <w:r w:rsidRPr="008555EE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 – Рейтинг 100 международных юридических фирм по количеству юристов.</w:t>
      </w:r>
    </w:p>
    <w:p w14:paraId="6716DCFA" w14:textId="77777777" w:rsidR="00627DFD" w:rsidRPr="00E21CCD" w:rsidRDefault="00627DFD" w:rsidP="00E21CCD">
      <w:pPr>
        <w:spacing w:after="0" w:line="240" w:lineRule="auto"/>
        <w:jc w:val="both"/>
        <w:rPr>
          <w:rFonts w:ascii="Arial" w:hAnsi="Arial" w:cs="Arial"/>
          <w:color w:val="0000FF" w:themeColor="hyperlink"/>
          <w:u w:val="single"/>
          <w:lang w:val="ru-RU"/>
        </w:rPr>
      </w:pPr>
      <w:bookmarkStart w:id="0" w:name="_GoBack"/>
      <w:bookmarkEnd w:id="0"/>
    </w:p>
    <w:sectPr w:rsidR="00627DFD" w:rsidRPr="00E21CCD" w:rsidSect="002613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58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737D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3C25D" w14:textId="77777777" w:rsidR="00A3685E" w:rsidRDefault="00A3685E">
      <w:pPr>
        <w:spacing w:after="0" w:line="240" w:lineRule="auto"/>
      </w:pPr>
      <w:r>
        <w:separator/>
      </w:r>
    </w:p>
  </w:endnote>
  <w:endnote w:type="continuationSeparator" w:id="0">
    <w:p w14:paraId="544EDC85" w14:textId="77777777" w:rsidR="00A3685E" w:rsidRDefault="00A3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8A00F" w14:textId="77777777" w:rsidR="001F0CA8" w:rsidRDefault="001F0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00521" w14:textId="77777777" w:rsidR="00504CAD" w:rsidRDefault="00261389">
    <w:pPr>
      <w:pStyle w:val="Footer"/>
      <w:jc w:val="right"/>
      <w:rPr>
        <w:noProof/>
      </w:rPr>
    </w:pPr>
    <w:sdt>
      <w:sdtPr>
        <w:id w:val="17702811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4CAD">
          <w:fldChar w:fldCharType="begin"/>
        </w:r>
        <w:r w:rsidR="00504CAD">
          <w:instrText xml:space="preserve"> PAGE   \* MERGEFORMAT </w:instrText>
        </w:r>
        <w:r w:rsidR="00504CAD">
          <w:fldChar w:fldCharType="separate"/>
        </w:r>
        <w:r>
          <w:rPr>
            <w:noProof/>
          </w:rPr>
          <w:t>2</w:t>
        </w:r>
        <w:r w:rsidR="00504CAD">
          <w:rPr>
            <w:noProof/>
          </w:rPr>
          <w:fldChar w:fldCharType="end"/>
        </w:r>
      </w:sdtContent>
    </w:sdt>
  </w:p>
  <w:p w14:paraId="76F1976E" w14:textId="25572AFA" w:rsidR="00504CAD" w:rsidRDefault="002613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C7870D" wp14:editId="3425B32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255905"/>
              <wp:effectExtent l="0" t="0" r="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4E7D3" w14:textId="77777777" w:rsidR="00504CAD" w:rsidRDefault="00504CAD">
                          <w:pPr>
                            <w:pStyle w:val="MacPacTrailer"/>
                            <w:tabs>
                              <w:tab w:val="right" w:pos="9360"/>
                            </w:tabs>
                          </w:pPr>
                          <w:r>
                            <w:t>106781036\V-1</w:t>
                          </w:r>
                          <w:r>
                            <w:tab/>
                          </w:r>
                        </w:p>
                        <w:p w14:paraId="198E44EC" w14:textId="77777777" w:rsidR="00504CAD" w:rsidRDefault="00504CAD">
                          <w:pPr>
                            <w:pStyle w:val="MacPacTrailer"/>
                            <w:tabs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4K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Izi8HrmwV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" filled="f" stroked="f">
              <v:textbox inset="0,0,0,0">
                <w:txbxContent>
                  <w:p w14:paraId="0694E7D3" w14:textId="77777777" w:rsidR="00504CAD" w:rsidRDefault="00504CAD">
                    <w:pPr>
                      <w:pStyle w:val="MacPacTrailer"/>
                      <w:tabs>
                        <w:tab w:val="right" w:pos="9360"/>
                      </w:tabs>
                    </w:pPr>
                    <w:r>
                      <w:t>106781036\V-1</w:t>
                    </w:r>
                    <w:r>
                      <w:tab/>
                    </w:r>
                  </w:p>
                  <w:p w14:paraId="198E44EC" w14:textId="77777777" w:rsidR="00504CAD" w:rsidRDefault="00504CAD">
                    <w:pPr>
                      <w:pStyle w:val="MacPacTrailer"/>
                      <w:tabs>
                        <w:tab w:val="right" w:pos="9360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D4B4C00" w14:textId="77777777" w:rsidR="00504CAD" w:rsidRDefault="00EA7B91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>Moscow 5435015.1</w:t>
    </w:r>
  </w:p>
  <w:p w14:paraId="3CAF6B59" w14:textId="77777777" w:rsidR="001F0CA8" w:rsidRDefault="001F0CA8">
    <w:pPr>
      <w:pStyle w:val="Footer"/>
    </w:pPr>
    <w:r>
      <w:fldChar w:fldCharType="begin"/>
    </w:r>
    <w:r w:rsidRPr="001F0CA8">
      <w:rPr>
        <w:rFonts w:ascii="Verdana" w:hAnsi="Verdana"/>
        <w:sz w:val="16"/>
      </w:rPr>
      <w:instrText xml:space="preserve"> DOCPROPERTY ImanageFooterVariable </w:instrText>
    </w:r>
    <w:r>
      <w:fldChar w:fldCharType="separate"/>
    </w:r>
    <w:r w:rsidR="00261389">
      <w:rPr>
        <w:rFonts w:ascii="Verdana" w:hAnsi="Verdana"/>
        <w:sz w:val="16"/>
      </w:rPr>
      <w:t>Moscow 5435177.1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73C90" w14:textId="77777777" w:rsidR="001F0CA8" w:rsidRDefault="001F0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D26A4" w14:textId="77777777" w:rsidR="00A3685E" w:rsidRDefault="00A3685E">
      <w:pPr>
        <w:spacing w:after="0" w:line="240" w:lineRule="auto"/>
      </w:pPr>
      <w:r>
        <w:separator/>
      </w:r>
    </w:p>
  </w:footnote>
  <w:footnote w:type="continuationSeparator" w:id="0">
    <w:p w14:paraId="0F74C5ED" w14:textId="77777777" w:rsidR="00A3685E" w:rsidRDefault="00A3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865EB" w14:textId="77777777" w:rsidR="001F0CA8" w:rsidRDefault="001F0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9F47A" w14:textId="77777777" w:rsidR="001F0CA8" w:rsidRDefault="001F0C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EE4FD" w14:textId="77777777" w:rsidR="001F0CA8" w:rsidRDefault="001F0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940"/>
    <w:multiLevelType w:val="hybridMultilevel"/>
    <w:tmpl w:val="DC60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2498"/>
    <w:multiLevelType w:val="hybridMultilevel"/>
    <w:tmpl w:val="4566DE8C"/>
    <w:lvl w:ilvl="0" w:tplc="239ED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60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60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6AB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41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3AA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66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A5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447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E2696"/>
    <w:multiLevelType w:val="hybridMultilevel"/>
    <w:tmpl w:val="1ED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282E"/>
    <w:multiLevelType w:val="hybridMultilevel"/>
    <w:tmpl w:val="4A7E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F01AE"/>
    <w:multiLevelType w:val="hybridMultilevel"/>
    <w:tmpl w:val="578CF668"/>
    <w:lvl w:ilvl="0" w:tplc="79285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07F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AC6800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4DB0B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C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49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CF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2E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248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018FC"/>
    <w:multiLevelType w:val="hybridMultilevel"/>
    <w:tmpl w:val="50B47962"/>
    <w:lvl w:ilvl="0" w:tplc="37C60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66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0E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A6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4F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86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AD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E1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087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E61F2"/>
    <w:multiLevelType w:val="hybridMultilevel"/>
    <w:tmpl w:val="FF2C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32556"/>
    <w:multiLevelType w:val="hybridMultilevel"/>
    <w:tmpl w:val="267E08E6"/>
    <w:lvl w:ilvl="0" w:tplc="C672B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EB92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AF78F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02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A5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A5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03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AB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D8C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D7D9A"/>
    <w:multiLevelType w:val="hybridMultilevel"/>
    <w:tmpl w:val="7FE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7688C"/>
    <w:multiLevelType w:val="hybridMultilevel"/>
    <w:tmpl w:val="1936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20713"/>
    <w:multiLevelType w:val="hybridMultilevel"/>
    <w:tmpl w:val="258E2FB2"/>
    <w:lvl w:ilvl="0" w:tplc="2E1E9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0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16A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2D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83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C5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C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A1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E6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B6FF8"/>
    <w:multiLevelType w:val="hybridMultilevel"/>
    <w:tmpl w:val="9C363278"/>
    <w:lvl w:ilvl="0" w:tplc="EB6E9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64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CE3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6E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42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34F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85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40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C9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34CE4"/>
    <w:multiLevelType w:val="hybridMultilevel"/>
    <w:tmpl w:val="B156AB0E"/>
    <w:lvl w:ilvl="0" w:tplc="778EF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AFAB4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8736C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7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0B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43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E9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EA6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96D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A1FE1"/>
    <w:multiLevelType w:val="hybridMultilevel"/>
    <w:tmpl w:val="6B92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 Karavaeva">
    <w15:presenceInfo w15:providerId="AD" w15:userId="S-1-5-21-1105726237-1434957364-413861611-29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FD"/>
    <w:rsid w:val="000045A1"/>
    <w:rsid w:val="00097469"/>
    <w:rsid w:val="00107F99"/>
    <w:rsid w:val="0019741D"/>
    <w:rsid w:val="001C5312"/>
    <w:rsid w:val="001F0CA8"/>
    <w:rsid w:val="00245E88"/>
    <w:rsid w:val="00261389"/>
    <w:rsid w:val="00267B40"/>
    <w:rsid w:val="002719AA"/>
    <w:rsid w:val="00297078"/>
    <w:rsid w:val="0031400C"/>
    <w:rsid w:val="0035790C"/>
    <w:rsid w:val="003A7374"/>
    <w:rsid w:val="003D20F3"/>
    <w:rsid w:val="00420D54"/>
    <w:rsid w:val="00437C16"/>
    <w:rsid w:val="00504CAD"/>
    <w:rsid w:val="005A1244"/>
    <w:rsid w:val="0061441E"/>
    <w:rsid w:val="00627DFD"/>
    <w:rsid w:val="00685D1F"/>
    <w:rsid w:val="00691261"/>
    <w:rsid w:val="006A23ED"/>
    <w:rsid w:val="006D6EF0"/>
    <w:rsid w:val="00753719"/>
    <w:rsid w:val="007638E3"/>
    <w:rsid w:val="00787634"/>
    <w:rsid w:val="007B1ACD"/>
    <w:rsid w:val="007F492F"/>
    <w:rsid w:val="008555EE"/>
    <w:rsid w:val="0086680D"/>
    <w:rsid w:val="008A2FB4"/>
    <w:rsid w:val="008B32E1"/>
    <w:rsid w:val="008F1646"/>
    <w:rsid w:val="00971C66"/>
    <w:rsid w:val="009D3F69"/>
    <w:rsid w:val="00A1417A"/>
    <w:rsid w:val="00A3685E"/>
    <w:rsid w:val="00A50514"/>
    <w:rsid w:val="00A94F59"/>
    <w:rsid w:val="00AF3573"/>
    <w:rsid w:val="00B33CD5"/>
    <w:rsid w:val="00B471BC"/>
    <w:rsid w:val="00BB1C90"/>
    <w:rsid w:val="00BD6E32"/>
    <w:rsid w:val="00C06EA8"/>
    <w:rsid w:val="00C20B79"/>
    <w:rsid w:val="00C2456B"/>
    <w:rsid w:val="00D24714"/>
    <w:rsid w:val="00D71E3C"/>
    <w:rsid w:val="00D80C28"/>
    <w:rsid w:val="00DA7AF3"/>
    <w:rsid w:val="00E21CCD"/>
    <w:rsid w:val="00E628C9"/>
    <w:rsid w:val="00EA7B91"/>
    <w:rsid w:val="00EE487F"/>
    <w:rsid w:val="00F86142"/>
    <w:rsid w:val="00FD6DCC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6041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MacPacTrailer">
    <w:name w:val="MacPac Trailer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pPr>
      <w:spacing w:after="100"/>
      <w:ind w:left="440"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MacPacTrailer">
    <w:name w:val="MacPac Trailer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pPr>
      <w:spacing w:after="100"/>
      <w:ind w:left="44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19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51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23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02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2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732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6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0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6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8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401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75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56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693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07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2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75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454">
          <w:marLeft w:val="115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643">
          <w:marLeft w:val="115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965">
          <w:marLeft w:val="115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73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99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183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722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29972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70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04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18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66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76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72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044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259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01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2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663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2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4002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874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3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6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69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463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43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72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19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61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0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968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3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7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7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6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10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1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5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0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0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26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10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45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0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857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652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78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79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67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03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1924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53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752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entons.com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4192-5758-44E7-9812-FDAD5760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Svetlana Demicheva</cp:lastModifiedBy>
  <cp:revision>2</cp:revision>
  <dcterms:created xsi:type="dcterms:W3CDTF">2018-03-20T08:12:00Z</dcterms:created>
  <dcterms:modified xsi:type="dcterms:W3CDTF">2018-03-20T08:12:00Z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Moscow 5435177.1</vt:lpwstr>
  </property>
</Properties>
</file>