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E9" w:rsidRDefault="004E44E9" w:rsidP="001D29F0">
      <w:pPr>
        <w:pStyle w:val="1"/>
        <w:tabs>
          <w:tab w:val="left" w:pos="360"/>
        </w:tabs>
        <w:spacing w:before="120" w:after="120" w:line="240" w:lineRule="auto"/>
        <w:ind w:left="0"/>
        <w:jc w:val="center"/>
        <w:outlineLvl w:val="0"/>
        <w:rPr>
          <w:rFonts w:ascii="Arial Narrow" w:hAnsi="Arial Narrow" w:cs="Arial"/>
          <w:b/>
          <w:color w:val="808080"/>
          <w:sz w:val="28"/>
          <w:szCs w:val="28"/>
          <w:lang w:val="en-US"/>
        </w:rPr>
      </w:pPr>
      <w:bookmarkStart w:id="0" w:name="_GoBack"/>
      <w:bookmarkEnd w:id="0"/>
      <w:r w:rsidRPr="004E44E9">
        <w:rPr>
          <w:rFonts w:ascii="Arial Narrow" w:hAnsi="Arial Narrow" w:cs="Arial"/>
          <w:b/>
          <w:color w:val="808080"/>
          <w:sz w:val="28"/>
          <w:szCs w:val="28"/>
          <w:lang w:val="en-US"/>
        </w:rPr>
        <w:t>Herbalife Appoints New Vice-President in Russia, Ukraine, CIS</w:t>
      </w:r>
      <w:r>
        <w:rPr>
          <w:rFonts w:ascii="Arial Narrow" w:hAnsi="Arial Narrow" w:cs="Arial"/>
          <w:b/>
          <w:color w:val="808080"/>
          <w:sz w:val="28"/>
          <w:szCs w:val="28"/>
          <w:lang w:val="en-US"/>
        </w:rPr>
        <w:t>, Baltic </w:t>
      </w:r>
      <w:r w:rsidRPr="004E44E9">
        <w:rPr>
          <w:rFonts w:ascii="Arial Narrow" w:hAnsi="Arial Narrow" w:cs="Arial"/>
          <w:b/>
          <w:color w:val="808080"/>
          <w:sz w:val="28"/>
          <w:szCs w:val="28"/>
          <w:lang w:val="en-US"/>
        </w:rPr>
        <w:t xml:space="preserve">States, Mongolia and Israel </w:t>
      </w:r>
    </w:p>
    <w:p w:rsidR="0029667F" w:rsidRPr="00EC59CD" w:rsidRDefault="0029667F" w:rsidP="001D29F0">
      <w:pPr>
        <w:pStyle w:val="1"/>
        <w:tabs>
          <w:tab w:val="left" w:pos="360"/>
        </w:tabs>
        <w:spacing w:before="120" w:after="120" w:line="240" w:lineRule="auto"/>
        <w:ind w:left="0"/>
        <w:outlineLvl w:val="0"/>
        <w:rPr>
          <w:rFonts w:ascii="Arial Narrow" w:hAnsi="Arial Narrow" w:cs="Arial"/>
          <w:b/>
          <w:color w:val="808080"/>
          <w:sz w:val="28"/>
          <w:szCs w:val="28"/>
          <w:lang w:val="en-US"/>
        </w:rPr>
      </w:pPr>
    </w:p>
    <w:p w:rsidR="004654AC" w:rsidRPr="00181A4E" w:rsidRDefault="004F1126" w:rsidP="00181A4E">
      <w:pPr>
        <w:spacing w:after="0" w:line="240" w:lineRule="auto"/>
        <w:jc w:val="both"/>
        <w:rPr>
          <w:sz w:val="24"/>
          <w:lang w:val="en-US"/>
        </w:rPr>
      </w:pPr>
      <w:r>
        <w:rPr>
          <w:rFonts w:ascii="Times New Roman" w:hAnsi="Times New Roman"/>
          <w:noProof/>
          <w:sz w:val="24"/>
          <w:lang w:val="ru-RU" w:eastAsia="ru-RU"/>
        </w:rPr>
        <w:drawing>
          <wp:anchor distT="0" distB="0" distL="114300" distR="114300" simplePos="0" relativeHeight="251658240" behindDoc="0" locked="0" layoutInCell="1" allowOverlap="1">
            <wp:simplePos x="0" y="0"/>
            <wp:positionH relativeFrom="column">
              <wp:posOffset>13335</wp:posOffset>
            </wp:positionH>
            <wp:positionV relativeFrom="paragraph">
              <wp:posOffset>871220</wp:posOffset>
            </wp:positionV>
            <wp:extent cx="2498725" cy="3742055"/>
            <wp:effectExtent l="19050" t="0" r="0" b="0"/>
            <wp:wrapSquare wrapText="bothSides"/>
            <wp:docPr id="2" name="Picture 1" descr="BAYD196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D1962 (2)"/>
                    <pic:cNvPicPr>
                      <a:picLocks noChangeAspect="1" noChangeArrowheads="1"/>
                    </pic:cNvPicPr>
                  </pic:nvPicPr>
                  <pic:blipFill>
                    <a:blip r:embed="rId9"/>
                    <a:srcRect/>
                    <a:stretch>
                      <a:fillRect/>
                    </a:stretch>
                  </pic:blipFill>
                  <pic:spPr bwMode="auto">
                    <a:xfrm>
                      <a:off x="0" y="0"/>
                      <a:ext cx="2498725" cy="3742055"/>
                    </a:xfrm>
                    <a:prstGeom prst="rect">
                      <a:avLst/>
                    </a:prstGeom>
                    <a:noFill/>
                  </pic:spPr>
                </pic:pic>
              </a:graphicData>
            </a:graphic>
          </wp:anchor>
        </w:drawing>
      </w:r>
      <w:r w:rsidR="0068739E">
        <w:rPr>
          <w:b/>
          <w:sz w:val="24"/>
          <w:lang w:val="en-US"/>
        </w:rPr>
        <w:t>February</w:t>
      </w:r>
      <w:r w:rsidR="004E44E9" w:rsidRPr="00EC59CD">
        <w:rPr>
          <w:b/>
          <w:sz w:val="24"/>
          <w:lang w:val="en-US"/>
        </w:rPr>
        <w:t xml:space="preserve"> </w:t>
      </w:r>
      <w:r w:rsidR="0068739E">
        <w:rPr>
          <w:b/>
          <w:sz w:val="24"/>
          <w:lang w:val="en-US"/>
        </w:rPr>
        <w:t>9</w:t>
      </w:r>
      <w:r w:rsidR="004E44E9" w:rsidRPr="00EC59CD">
        <w:rPr>
          <w:b/>
          <w:sz w:val="24"/>
          <w:lang w:val="en-US"/>
        </w:rPr>
        <w:t xml:space="preserve">, 2015 </w:t>
      </w:r>
      <w:r w:rsidR="00C700AF" w:rsidRPr="00EC59CD">
        <w:rPr>
          <w:sz w:val="24"/>
          <w:lang w:val="en-US"/>
        </w:rPr>
        <w:t>–</w:t>
      </w:r>
      <w:r w:rsidR="005E081D" w:rsidRPr="00EC59CD">
        <w:rPr>
          <w:sz w:val="24"/>
          <w:lang w:val="en-US"/>
        </w:rPr>
        <w:t xml:space="preserve"> </w:t>
      </w:r>
      <w:hyperlink r:id="rId10" w:tgtFrame="_blank" w:history="1">
        <w:r w:rsidR="004E44E9" w:rsidRPr="004654AC">
          <w:rPr>
            <w:sz w:val="24"/>
            <w:lang w:val="en-US"/>
          </w:rPr>
          <w:t>Herbalife</w:t>
        </w:r>
      </w:hyperlink>
      <w:r w:rsidR="001D29F0" w:rsidRPr="004654AC">
        <w:rPr>
          <w:sz w:val="24"/>
          <w:lang w:val="en-US"/>
        </w:rPr>
        <w:t xml:space="preserve"> </w:t>
      </w:r>
      <w:r w:rsidR="004E44E9" w:rsidRPr="004654AC">
        <w:rPr>
          <w:sz w:val="24"/>
          <w:lang w:val="en-US"/>
        </w:rPr>
        <w:t>an</w:t>
      </w:r>
      <w:r w:rsidR="004654AC" w:rsidRPr="004654AC">
        <w:rPr>
          <w:sz w:val="24"/>
          <w:lang w:val="en-US"/>
        </w:rPr>
        <w:t xml:space="preserve">nounced the appointment of </w:t>
      </w:r>
      <w:r w:rsidR="00EC59CD">
        <w:rPr>
          <w:sz w:val="24"/>
          <w:lang w:val="en-US"/>
        </w:rPr>
        <w:t>Edyta</w:t>
      </w:r>
      <w:r w:rsidR="004E44E9" w:rsidRPr="004654AC">
        <w:rPr>
          <w:sz w:val="24"/>
          <w:lang w:val="en-US"/>
        </w:rPr>
        <w:t xml:space="preserve"> Kurek</w:t>
      </w:r>
      <w:r w:rsidR="004654AC" w:rsidRPr="004654AC">
        <w:rPr>
          <w:sz w:val="24"/>
          <w:lang w:val="en-US"/>
        </w:rPr>
        <w:t xml:space="preserve"> </w:t>
      </w:r>
      <w:r w:rsidR="000F4BE7">
        <w:rPr>
          <w:sz w:val="24"/>
          <w:lang w:val="en-US"/>
        </w:rPr>
        <w:t xml:space="preserve">as </w:t>
      </w:r>
      <w:r w:rsidR="00EC59CD">
        <w:rPr>
          <w:sz w:val="24"/>
          <w:lang w:val="en-US"/>
        </w:rPr>
        <w:t>V</w:t>
      </w:r>
      <w:r w:rsidR="00EC59CD" w:rsidRPr="004654AC">
        <w:rPr>
          <w:sz w:val="24"/>
          <w:lang w:val="en-US"/>
        </w:rPr>
        <w:t>ice</w:t>
      </w:r>
      <w:r w:rsidR="004654AC" w:rsidRPr="004654AC">
        <w:rPr>
          <w:sz w:val="24"/>
          <w:lang w:val="en-US"/>
        </w:rPr>
        <w:t>-</w:t>
      </w:r>
      <w:r w:rsidR="00EC59CD">
        <w:rPr>
          <w:sz w:val="24"/>
          <w:lang w:val="en-US"/>
        </w:rPr>
        <w:t>P</w:t>
      </w:r>
      <w:r w:rsidR="00EC59CD" w:rsidRPr="004654AC">
        <w:rPr>
          <w:sz w:val="24"/>
          <w:lang w:val="en-US"/>
        </w:rPr>
        <w:t xml:space="preserve">resident </w:t>
      </w:r>
      <w:r w:rsidR="004654AC" w:rsidRPr="004654AC">
        <w:rPr>
          <w:sz w:val="24"/>
          <w:lang w:val="en-US"/>
        </w:rPr>
        <w:t xml:space="preserve">of Herbalife </w:t>
      </w:r>
      <w:r w:rsidR="004654AC">
        <w:rPr>
          <w:sz w:val="24"/>
          <w:lang w:val="en-US"/>
        </w:rPr>
        <w:t>in Russia, Ukraine, the CIS, the Baltic States, Mongolia</w:t>
      </w:r>
      <w:r w:rsidR="00990135">
        <w:rPr>
          <w:sz w:val="24"/>
          <w:lang w:val="en-US"/>
        </w:rPr>
        <w:t>, and Israel. In this role</w:t>
      </w:r>
      <w:r w:rsidR="000F4BE7">
        <w:rPr>
          <w:sz w:val="24"/>
          <w:lang w:val="en-US"/>
        </w:rPr>
        <w:t>,</w:t>
      </w:r>
      <w:r w:rsidR="00990135">
        <w:rPr>
          <w:sz w:val="24"/>
          <w:lang w:val="en-US"/>
        </w:rPr>
        <w:t xml:space="preserve"> she will replace Stephen Conchie who </w:t>
      </w:r>
      <w:r w:rsidR="000F4BE7">
        <w:rPr>
          <w:sz w:val="24"/>
          <w:lang w:val="en-US"/>
        </w:rPr>
        <w:t>is responsible for</w:t>
      </w:r>
      <w:r w:rsidR="00990135">
        <w:rPr>
          <w:sz w:val="24"/>
          <w:lang w:val="en-US"/>
        </w:rPr>
        <w:t xml:space="preserve"> Herbalife in </w:t>
      </w:r>
      <w:r w:rsidR="000F4BE7">
        <w:rPr>
          <w:sz w:val="24"/>
          <w:lang w:val="en-US"/>
        </w:rPr>
        <w:t xml:space="preserve">the </w:t>
      </w:r>
      <w:r w:rsidR="00990135">
        <w:rPr>
          <w:sz w:val="24"/>
          <w:lang w:val="en-US"/>
        </w:rPr>
        <w:t xml:space="preserve">Asia-Pacific region starting January 2015. The new appointment is </w:t>
      </w:r>
      <w:r w:rsidR="004654AC" w:rsidRPr="00181A4E">
        <w:rPr>
          <w:sz w:val="24"/>
          <w:lang w:val="en-US"/>
        </w:rPr>
        <w:t xml:space="preserve">intended to ensure the further growth of the company's business </w:t>
      </w:r>
      <w:r w:rsidR="00181A4E">
        <w:rPr>
          <w:sz w:val="24"/>
          <w:lang w:val="en-US"/>
        </w:rPr>
        <w:t xml:space="preserve">in </w:t>
      </w:r>
      <w:r w:rsidR="004654AC" w:rsidRPr="00181A4E">
        <w:rPr>
          <w:sz w:val="24"/>
          <w:lang w:val="en-US"/>
        </w:rPr>
        <w:t>the Russian</w:t>
      </w:r>
      <w:r w:rsidR="00181A4E">
        <w:rPr>
          <w:sz w:val="24"/>
          <w:lang w:val="en-US"/>
        </w:rPr>
        <w:t>-speaking</w:t>
      </w:r>
      <w:r w:rsidR="004654AC" w:rsidRPr="00181A4E">
        <w:rPr>
          <w:sz w:val="24"/>
          <w:lang w:val="en-US"/>
        </w:rPr>
        <w:t xml:space="preserve"> market.</w:t>
      </w:r>
    </w:p>
    <w:p w:rsidR="004654AC" w:rsidRPr="00181A4E" w:rsidRDefault="004654AC" w:rsidP="004654AC">
      <w:pPr>
        <w:widowControl w:val="0"/>
        <w:autoSpaceDE w:val="0"/>
        <w:autoSpaceDN w:val="0"/>
        <w:adjustRightInd w:val="0"/>
        <w:spacing w:after="0" w:line="240" w:lineRule="auto"/>
        <w:jc w:val="both"/>
        <w:rPr>
          <w:sz w:val="24"/>
          <w:lang w:val="en-US"/>
        </w:rPr>
      </w:pPr>
    </w:p>
    <w:p w:rsidR="004654AC" w:rsidRDefault="005379E1" w:rsidP="004654AC">
      <w:pPr>
        <w:spacing w:after="0" w:line="240" w:lineRule="auto"/>
        <w:jc w:val="both"/>
        <w:rPr>
          <w:sz w:val="24"/>
          <w:lang w:val="en-US"/>
        </w:rPr>
      </w:pPr>
      <w:r>
        <w:rPr>
          <w:sz w:val="24"/>
          <w:lang w:val="en-US"/>
        </w:rPr>
        <w:t>Previously</w:t>
      </w:r>
      <w:r w:rsidR="000F4BE7">
        <w:rPr>
          <w:sz w:val="24"/>
          <w:lang w:val="en-US"/>
        </w:rPr>
        <w:t>,</w:t>
      </w:r>
      <w:r>
        <w:rPr>
          <w:sz w:val="24"/>
          <w:lang w:val="en-US"/>
        </w:rPr>
        <w:t xml:space="preserve"> </w:t>
      </w:r>
      <w:r w:rsidR="00EC59CD">
        <w:rPr>
          <w:sz w:val="24"/>
          <w:lang w:val="en-US"/>
        </w:rPr>
        <w:t>Edyta</w:t>
      </w:r>
      <w:r w:rsidR="004654AC" w:rsidRPr="00181A4E">
        <w:rPr>
          <w:sz w:val="24"/>
          <w:lang w:val="en-US"/>
        </w:rPr>
        <w:t xml:space="preserve"> Kurek </w:t>
      </w:r>
      <w:r>
        <w:rPr>
          <w:sz w:val="24"/>
          <w:lang w:val="en-US"/>
        </w:rPr>
        <w:t xml:space="preserve">served as Herbalife's </w:t>
      </w:r>
      <w:r w:rsidR="004654AC" w:rsidRPr="00181A4E">
        <w:rPr>
          <w:sz w:val="24"/>
          <w:lang w:val="en-US"/>
        </w:rPr>
        <w:t xml:space="preserve">Executive Vice-President for Central and Eastern Europe, Middle </w:t>
      </w:r>
      <w:r>
        <w:rPr>
          <w:sz w:val="24"/>
          <w:lang w:val="en-US"/>
        </w:rPr>
        <w:t>East</w:t>
      </w:r>
      <w:r w:rsidR="000F4BE7">
        <w:rPr>
          <w:sz w:val="24"/>
          <w:lang w:val="en-US"/>
        </w:rPr>
        <w:t>,</w:t>
      </w:r>
      <w:r>
        <w:rPr>
          <w:sz w:val="24"/>
          <w:lang w:val="en-US"/>
        </w:rPr>
        <w:t xml:space="preserve"> and Scandinavia. </w:t>
      </w:r>
      <w:r w:rsidR="000F4BE7">
        <w:rPr>
          <w:sz w:val="24"/>
          <w:lang w:val="en-US"/>
        </w:rPr>
        <w:t xml:space="preserve">In </w:t>
      </w:r>
      <w:r>
        <w:rPr>
          <w:sz w:val="24"/>
          <w:lang w:val="en-US"/>
        </w:rPr>
        <w:t>this position</w:t>
      </w:r>
      <w:r w:rsidR="000F4BE7">
        <w:rPr>
          <w:sz w:val="24"/>
          <w:lang w:val="en-US"/>
        </w:rPr>
        <w:t>,</w:t>
      </w:r>
      <w:r w:rsidR="004654AC" w:rsidRPr="00181A4E">
        <w:rPr>
          <w:sz w:val="24"/>
          <w:lang w:val="en-US"/>
        </w:rPr>
        <w:t xml:space="preserve"> she </w:t>
      </w:r>
      <w:r>
        <w:rPr>
          <w:sz w:val="24"/>
          <w:lang w:val="en-US"/>
        </w:rPr>
        <w:t xml:space="preserve">managed </w:t>
      </w:r>
      <w:r w:rsidR="004654AC" w:rsidRPr="00181A4E">
        <w:rPr>
          <w:sz w:val="24"/>
          <w:lang w:val="en-US"/>
        </w:rPr>
        <w:t xml:space="preserve">to </w:t>
      </w:r>
      <w:r w:rsidR="000F4BE7">
        <w:rPr>
          <w:sz w:val="24"/>
          <w:lang w:val="en-US"/>
        </w:rPr>
        <w:t xml:space="preserve">develop </w:t>
      </w:r>
      <w:r>
        <w:rPr>
          <w:sz w:val="24"/>
          <w:lang w:val="en-US"/>
        </w:rPr>
        <w:t>an</w:t>
      </w:r>
      <w:r w:rsidR="004654AC" w:rsidRPr="00181A4E">
        <w:rPr>
          <w:sz w:val="24"/>
          <w:lang w:val="en-US"/>
        </w:rPr>
        <w:t xml:space="preserve"> effective team </w:t>
      </w:r>
      <w:r>
        <w:rPr>
          <w:sz w:val="24"/>
          <w:lang w:val="en-US"/>
        </w:rPr>
        <w:t xml:space="preserve">of highly-skilled </w:t>
      </w:r>
      <w:proofErr w:type="spellStart"/>
      <w:r>
        <w:rPr>
          <w:sz w:val="24"/>
          <w:lang w:val="en-US"/>
        </w:rPr>
        <w:t>professionals</w:t>
      </w:r>
      <w:proofErr w:type="gramStart"/>
      <w:r>
        <w:rPr>
          <w:sz w:val="24"/>
          <w:lang w:val="en-US"/>
        </w:rPr>
        <w:t>,</w:t>
      </w:r>
      <w:r w:rsidR="0068739E">
        <w:rPr>
          <w:sz w:val="24"/>
          <w:lang w:val="en-US"/>
        </w:rPr>
        <w:t>to</w:t>
      </w:r>
      <w:proofErr w:type="spellEnd"/>
      <w:proofErr w:type="gramEnd"/>
      <w:r w:rsidR="0068739E">
        <w:rPr>
          <w:sz w:val="24"/>
          <w:lang w:val="en-US"/>
        </w:rPr>
        <w:t xml:space="preserve"> promote Herbalife growth in the region and</w:t>
      </w:r>
      <w:r>
        <w:rPr>
          <w:sz w:val="24"/>
          <w:lang w:val="en-US"/>
        </w:rPr>
        <w:t xml:space="preserve"> </w:t>
      </w:r>
      <w:r w:rsidR="000F4BE7">
        <w:rPr>
          <w:sz w:val="24"/>
          <w:lang w:val="en-US"/>
        </w:rPr>
        <w:t xml:space="preserve">to </w:t>
      </w:r>
      <w:r w:rsidR="004654AC" w:rsidRPr="00181A4E">
        <w:rPr>
          <w:sz w:val="24"/>
          <w:lang w:val="en-US"/>
        </w:rPr>
        <w:t xml:space="preserve">successfully open </w:t>
      </w:r>
      <w:r w:rsidR="0068739E">
        <w:rPr>
          <w:sz w:val="24"/>
          <w:lang w:val="en-US"/>
        </w:rPr>
        <w:t xml:space="preserve">the company </w:t>
      </w:r>
      <w:r w:rsidR="004654AC" w:rsidRPr="00181A4E">
        <w:rPr>
          <w:sz w:val="24"/>
          <w:lang w:val="en-US"/>
        </w:rPr>
        <w:t>representative office</w:t>
      </w:r>
      <w:r>
        <w:rPr>
          <w:sz w:val="24"/>
          <w:lang w:val="en-US"/>
        </w:rPr>
        <w:t>s</w:t>
      </w:r>
      <w:r w:rsidR="004654AC" w:rsidRPr="00181A4E">
        <w:rPr>
          <w:sz w:val="24"/>
          <w:lang w:val="en-US"/>
        </w:rPr>
        <w:t xml:space="preserve"> in 4 new markets (Romania, Moldova, Bulgaria and Lebanon),</w:t>
      </w:r>
      <w:r w:rsidR="0068739E">
        <w:rPr>
          <w:sz w:val="24"/>
          <w:lang w:val="en-US"/>
        </w:rPr>
        <w:t xml:space="preserve"> as well as</w:t>
      </w:r>
      <w:r w:rsidR="003756EB">
        <w:rPr>
          <w:sz w:val="24"/>
          <w:lang w:val="en-US"/>
        </w:rPr>
        <w:t xml:space="preserve"> </w:t>
      </w:r>
      <w:r w:rsidR="000F4BE7">
        <w:rPr>
          <w:sz w:val="24"/>
          <w:lang w:val="en-US"/>
        </w:rPr>
        <w:t>to</w:t>
      </w:r>
      <w:r w:rsidR="004654AC" w:rsidRPr="00181A4E">
        <w:rPr>
          <w:sz w:val="24"/>
          <w:lang w:val="en-US"/>
        </w:rPr>
        <w:t xml:space="preserve"> transform </w:t>
      </w:r>
      <w:r>
        <w:rPr>
          <w:sz w:val="24"/>
          <w:lang w:val="en-US"/>
        </w:rPr>
        <w:t xml:space="preserve">the company's business </w:t>
      </w:r>
      <w:r w:rsidR="0068739E">
        <w:rPr>
          <w:sz w:val="24"/>
          <w:lang w:val="en-US"/>
        </w:rPr>
        <w:t>in many countries of the region.</w:t>
      </w:r>
    </w:p>
    <w:p w:rsidR="005379E1" w:rsidRDefault="005379E1" w:rsidP="004654AC">
      <w:pPr>
        <w:spacing w:after="0" w:line="240" w:lineRule="auto"/>
        <w:jc w:val="both"/>
        <w:rPr>
          <w:sz w:val="24"/>
          <w:lang w:val="en-US"/>
        </w:rPr>
      </w:pPr>
    </w:p>
    <w:p w:rsidR="005379E1" w:rsidRDefault="005379E1" w:rsidP="004654AC">
      <w:pPr>
        <w:spacing w:after="0" w:line="240" w:lineRule="auto"/>
        <w:jc w:val="both"/>
        <w:rPr>
          <w:sz w:val="24"/>
          <w:lang w:val="en-US"/>
        </w:rPr>
      </w:pPr>
      <w:r>
        <w:rPr>
          <w:sz w:val="24"/>
          <w:lang w:val="en-US"/>
        </w:rPr>
        <w:t>Prior to joining Herbalife</w:t>
      </w:r>
      <w:r w:rsidR="00EC59CD">
        <w:rPr>
          <w:sz w:val="24"/>
          <w:lang w:val="en-US"/>
        </w:rPr>
        <w:t>,</w:t>
      </w:r>
      <w:r>
        <w:rPr>
          <w:sz w:val="24"/>
          <w:lang w:val="en-US"/>
        </w:rPr>
        <w:t xml:space="preserve"> </w:t>
      </w:r>
      <w:r w:rsidR="00EC59CD">
        <w:rPr>
          <w:sz w:val="24"/>
          <w:lang w:val="en-US"/>
        </w:rPr>
        <w:t>Edyta</w:t>
      </w:r>
      <w:r>
        <w:rPr>
          <w:sz w:val="24"/>
          <w:lang w:val="en-US"/>
        </w:rPr>
        <w:t xml:space="preserve"> Kurek worked for </w:t>
      </w:r>
      <w:proofErr w:type="spellStart"/>
      <w:r>
        <w:rPr>
          <w:sz w:val="24"/>
          <w:lang w:val="en-US"/>
        </w:rPr>
        <w:t>Oriflame</w:t>
      </w:r>
      <w:proofErr w:type="spellEnd"/>
      <w:r>
        <w:rPr>
          <w:sz w:val="24"/>
          <w:lang w:val="en-US"/>
        </w:rPr>
        <w:t xml:space="preserve"> in Poland where during the period from 2001 to 2007 she </w:t>
      </w:r>
      <w:r w:rsidR="000F4BE7">
        <w:rPr>
          <w:sz w:val="24"/>
          <w:lang w:val="en-US"/>
        </w:rPr>
        <w:t>served as</w:t>
      </w:r>
      <w:r>
        <w:rPr>
          <w:sz w:val="24"/>
          <w:lang w:val="en-US"/>
        </w:rPr>
        <w:t xml:space="preserve"> </w:t>
      </w:r>
      <w:r w:rsidR="000F4BE7">
        <w:rPr>
          <w:sz w:val="24"/>
          <w:lang w:val="en-US"/>
        </w:rPr>
        <w:t>General Manager</w:t>
      </w:r>
      <w:r>
        <w:rPr>
          <w:sz w:val="24"/>
          <w:lang w:val="en-US"/>
        </w:rPr>
        <w:t xml:space="preserve">.  </w:t>
      </w:r>
    </w:p>
    <w:p w:rsidR="005379E1" w:rsidRDefault="005379E1" w:rsidP="004654AC">
      <w:pPr>
        <w:spacing w:after="0" w:line="240" w:lineRule="auto"/>
        <w:jc w:val="both"/>
        <w:rPr>
          <w:sz w:val="24"/>
          <w:lang w:val="en-US"/>
        </w:rPr>
      </w:pPr>
    </w:p>
    <w:p w:rsidR="005379E1" w:rsidRDefault="000F4BE7" w:rsidP="004654AC">
      <w:pPr>
        <w:spacing w:after="0" w:line="240" w:lineRule="auto"/>
        <w:jc w:val="both"/>
        <w:rPr>
          <w:sz w:val="24"/>
          <w:lang w:val="en-US"/>
        </w:rPr>
      </w:pPr>
      <w:r>
        <w:rPr>
          <w:sz w:val="24"/>
          <w:lang w:val="en-US"/>
        </w:rPr>
        <w:t xml:space="preserve">Given </w:t>
      </w:r>
      <w:r w:rsidR="00B247BE">
        <w:rPr>
          <w:sz w:val="24"/>
          <w:lang w:val="en-US"/>
        </w:rPr>
        <w:t xml:space="preserve">her past professional experience and education, </w:t>
      </w:r>
      <w:r w:rsidR="00EC59CD">
        <w:rPr>
          <w:sz w:val="24"/>
          <w:lang w:val="en-US"/>
        </w:rPr>
        <w:t>Edyta</w:t>
      </w:r>
      <w:r w:rsidR="00B247BE">
        <w:rPr>
          <w:sz w:val="24"/>
          <w:lang w:val="en-US"/>
        </w:rPr>
        <w:t xml:space="preserve"> is familiar with the Russian market. She started her career back in 1996 in Moscow</w:t>
      </w:r>
      <w:r w:rsidR="00972FAB">
        <w:rPr>
          <w:sz w:val="24"/>
          <w:lang w:val="en-US"/>
        </w:rPr>
        <w:t xml:space="preserve"> </w:t>
      </w:r>
      <w:r>
        <w:rPr>
          <w:sz w:val="24"/>
          <w:lang w:val="en-US"/>
        </w:rPr>
        <w:t>at</w:t>
      </w:r>
      <w:r w:rsidR="00972FAB">
        <w:rPr>
          <w:sz w:val="24"/>
          <w:lang w:val="en-US"/>
        </w:rPr>
        <w:t xml:space="preserve"> </w:t>
      </w:r>
      <w:r w:rsidR="00B247BE">
        <w:rPr>
          <w:sz w:val="24"/>
          <w:lang w:val="en-US"/>
        </w:rPr>
        <w:t xml:space="preserve">Anixter where she was responsible for launching the </w:t>
      </w:r>
      <w:r>
        <w:rPr>
          <w:sz w:val="24"/>
          <w:lang w:val="en-US"/>
        </w:rPr>
        <w:t xml:space="preserve">company’s </w:t>
      </w:r>
      <w:r w:rsidR="00B247BE">
        <w:rPr>
          <w:sz w:val="24"/>
          <w:lang w:val="en-US"/>
        </w:rPr>
        <w:t xml:space="preserve">Russian subsidiary. </w:t>
      </w:r>
    </w:p>
    <w:p w:rsidR="004D5669" w:rsidRPr="00EC59CD" w:rsidRDefault="004D5669" w:rsidP="004654AC">
      <w:pPr>
        <w:spacing w:after="0" w:line="240" w:lineRule="auto"/>
        <w:jc w:val="both"/>
        <w:rPr>
          <w:rFonts w:ascii="Charcoal CY" w:hAnsi="Charcoal CY" w:cs="Charcoal CY"/>
          <w:sz w:val="24"/>
          <w:lang w:val="en-US"/>
        </w:rPr>
      </w:pPr>
    </w:p>
    <w:p w:rsidR="00AC3607" w:rsidRDefault="004D5669" w:rsidP="00A2686E">
      <w:pPr>
        <w:spacing w:after="0" w:line="240" w:lineRule="auto"/>
        <w:jc w:val="both"/>
        <w:rPr>
          <w:sz w:val="24"/>
          <w:lang w:val="en-US"/>
        </w:rPr>
      </w:pPr>
      <w:r>
        <w:rPr>
          <w:sz w:val="24"/>
          <w:lang w:val="en-US"/>
        </w:rPr>
        <w:t>In 1992</w:t>
      </w:r>
      <w:r w:rsidR="000F4BE7">
        <w:rPr>
          <w:sz w:val="24"/>
          <w:lang w:val="en-US"/>
        </w:rPr>
        <w:t>,</w:t>
      </w:r>
      <w:r>
        <w:rPr>
          <w:sz w:val="24"/>
          <w:lang w:val="en-US"/>
        </w:rPr>
        <w:t xml:space="preserve"> </w:t>
      </w:r>
      <w:r w:rsidR="00EC59CD">
        <w:rPr>
          <w:sz w:val="24"/>
          <w:lang w:val="en-US"/>
        </w:rPr>
        <w:t>Edyta</w:t>
      </w:r>
      <w:r>
        <w:rPr>
          <w:sz w:val="24"/>
          <w:lang w:val="en-US"/>
        </w:rPr>
        <w:t xml:space="preserve"> graduated from the Moscow Power Engineering Institute, specia</w:t>
      </w:r>
      <w:r w:rsidR="00AC3607">
        <w:rPr>
          <w:sz w:val="24"/>
          <w:lang w:val="en-US"/>
        </w:rPr>
        <w:t>lizing in nuclear power engineering and thermal physics. In 2010</w:t>
      </w:r>
      <w:r w:rsidR="00CA1905" w:rsidRPr="00CA1905">
        <w:rPr>
          <w:sz w:val="24"/>
          <w:lang w:val="en-US"/>
        </w:rPr>
        <w:t>,</w:t>
      </w:r>
      <w:r w:rsidR="00AC3607">
        <w:rPr>
          <w:sz w:val="24"/>
          <w:lang w:val="en-US"/>
        </w:rPr>
        <w:t xml:space="preserve"> she received a business </w:t>
      </w:r>
      <w:r w:rsidR="003756EB">
        <w:rPr>
          <w:sz w:val="24"/>
          <w:lang w:val="en-US"/>
        </w:rPr>
        <w:t xml:space="preserve">consulting </w:t>
      </w:r>
      <w:r w:rsidR="00AC3607">
        <w:rPr>
          <w:sz w:val="24"/>
          <w:lang w:val="en-US"/>
        </w:rPr>
        <w:t>degree from the University of Social Sciences and Liberal Art</w:t>
      </w:r>
      <w:r w:rsidR="007A1039">
        <w:rPr>
          <w:sz w:val="24"/>
          <w:lang w:val="en-US"/>
        </w:rPr>
        <w:t>s</w:t>
      </w:r>
      <w:r w:rsidR="00AC3607">
        <w:rPr>
          <w:sz w:val="24"/>
          <w:lang w:val="en-US"/>
        </w:rPr>
        <w:t xml:space="preserve"> in Warsaw.</w:t>
      </w:r>
    </w:p>
    <w:p w:rsidR="00AC3607" w:rsidRDefault="00AC3607" w:rsidP="00A2686E">
      <w:pPr>
        <w:spacing w:after="0" w:line="240" w:lineRule="auto"/>
        <w:jc w:val="both"/>
        <w:rPr>
          <w:sz w:val="24"/>
          <w:lang w:val="en-US"/>
        </w:rPr>
      </w:pPr>
    </w:p>
    <w:p w:rsidR="001F42CA" w:rsidRPr="008F60C1" w:rsidRDefault="00EC59CD" w:rsidP="008F60C1">
      <w:pPr>
        <w:spacing w:line="240" w:lineRule="auto"/>
        <w:jc w:val="both"/>
        <w:rPr>
          <w:lang w:val="en-US"/>
        </w:rPr>
      </w:pPr>
      <w:r>
        <w:rPr>
          <w:sz w:val="24"/>
          <w:lang w:val="en-US"/>
        </w:rPr>
        <w:t>“</w:t>
      </w:r>
      <w:proofErr w:type="spellStart"/>
      <w:r>
        <w:rPr>
          <w:sz w:val="24"/>
          <w:lang w:val="en-US"/>
        </w:rPr>
        <w:t>Ed</w:t>
      </w:r>
      <w:r w:rsidR="000F4BE7">
        <w:rPr>
          <w:sz w:val="24"/>
          <w:lang w:val="en-US"/>
        </w:rPr>
        <w:t>y</w:t>
      </w:r>
      <w:r>
        <w:rPr>
          <w:sz w:val="24"/>
          <w:lang w:val="en-US"/>
        </w:rPr>
        <w:t>ta’s</w:t>
      </w:r>
      <w:proofErr w:type="spellEnd"/>
      <w:r>
        <w:rPr>
          <w:sz w:val="24"/>
          <w:lang w:val="en-US"/>
        </w:rPr>
        <w:t xml:space="preserve"> appointment as Vice President Russia, Ukraine, CIS, Baltics, Mongolia, </w:t>
      </w:r>
      <w:proofErr w:type="gramStart"/>
      <w:r>
        <w:rPr>
          <w:sz w:val="24"/>
          <w:lang w:val="en-US"/>
        </w:rPr>
        <w:t>Israel</w:t>
      </w:r>
      <w:proofErr w:type="gramEnd"/>
      <w:r>
        <w:rPr>
          <w:sz w:val="24"/>
          <w:lang w:val="en-US"/>
        </w:rPr>
        <w:t xml:space="preserve"> is an important step in Herbalife </w:t>
      </w:r>
      <w:r w:rsidR="00C94E22">
        <w:rPr>
          <w:sz w:val="24"/>
          <w:lang w:val="en-US"/>
        </w:rPr>
        <w:t>development aimed</w:t>
      </w:r>
      <w:r>
        <w:rPr>
          <w:sz w:val="24"/>
          <w:lang w:val="en-US"/>
        </w:rPr>
        <w:t xml:space="preserve"> at strengthening our presence in the region. We hope Ed</w:t>
      </w:r>
      <w:r w:rsidR="000F4BE7">
        <w:rPr>
          <w:sz w:val="24"/>
          <w:lang w:val="en-US"/>
        </w:rPr>
        <w:t>y</w:t>
      </w:r>
      <w:r>
        <w:rPr>
          <w:sz w:val="24"/>
          <w:lang w:val="en-US"/>
        </w:rPr>
        <w:t xml:space="preserve">ta </w:t>
      </w:r>
      <w:proofErr w:type="spellStart"/>
      <w:r>
        <w:rPr>
          <w:sz w:val="24"/>
          <w:lang w:val="en-US"/>
        </w:rPr>
        <w:t>Kurek’s</w:t>
      </w:r>
      <w:proofErr w:type="spellEnd"/>
      <w:r>
        <w:rPr>
          <w:sz w:val="24"/>
          <w:lang w:val="en-US"/>
        </w:rPr>
        <w:t xml:space="preserve"> expertise </w:t>
      </w:r>
      <w:r>
        <w:rPr>
          <w:sz w:val="24"/>
          <w:lang w:val="en-US"/>
        </w:rPr>
        <w:lastRenderedPageBreak/>
        <w:t>as an efficient manager and her understanding of the Russian market specifics  will help the company in continuing its growth in the area”,</w:t>
      </w:r>
      <w:r w:rsidR="00741D8E">
        <w:rPr>
          <w:sz w:val="24"/>
          <w:lang w:val="en-US"/>
        </w:rPr>
        <w:t xml:space="preserve"> said Edi </w:t>
      </w:r>
      <w:r>
        <w:rPr>
          <w:sz w:val="24"/>
          <w:lang w:val="en-US"/>
        </w:rPr>
        <w:t>Heinrich</w:t>
      </w:r>
      <w:r w:rsidR="00D766AF">
        <w:rPr>
          <w:sz w:val="24"/>
          <w:lang w:val="en-US"/>
        </w:rPr>
        <w:t>, seni</w:t>
      </w:r>
      <w:r w:rsidR="005D2334">
        <w:rPr>
          <w:sz w:val="24"/>
          <w:lang w:val="en-US"/>
        </w:rPr>
        <w:t>o</w:t>
      </w:r>
      <w:r w:rsidR="0027317D">
        <w:rPr>
          <w:sz w:val="24"/>
          <w:lang w:val="en-US"/>
        </w:rPr>
        <w:t>r Vice P</w:t>
      </w:r>
      <w:r w:rsidR="00D766AF">
        <w:rPr>
          <w:sz w:val="24"/>
          <w:lang w:val="en-US"/>
        </w:rPr>
        <w:t xml:space="preserve">resident </w:t>
      </w:r>
      <w:r w:rsidR="0027317D">
        <w:rPr>
          <w:sz w:val="24"/>
          <w:lang w:val="en-US"/>
        </w:rPr>
        <w:t xml:space="preserve">and Managing Director </w:t>
      </w:r>
      <w:r w:rsidR="00D766AF">
        <w:rPr>
          <w:sz w:val="24"/>
          <w:lang w:val="en-US"/>
        </w:rPr>
        <w:t xml:space="preserve">of Herbalife </w:t>
      </w:r>
      <w:r w:rsidR="0027317D">
        <w:rPr>
          <w:sz w:val="24"/>
          <w:lang w:val="en-US"/>
        </w:rPr>
        <w:t>EMEA</w:t>
      </w:r>
      <w:r w:rsidR="00D766AF">
        <w:rPr>
          <w:sz w:val="24"/>
          <w:lang w:val="en-US"/>
        </w:rPr>
        <w:t xml:space="preserve">. </w:t>
      </w:r>
    </w:p>
    <w:p w:rsidR="00117BB1" w:rsidRPr="00EC59CD" w:rsidRDefault="00117BB1" w:rsidP="00A2686E">
      <w:pPr>
        <w:spacing w:after="0" w:line="240" w:lineRule="auto"/>
        <w:jc w:val="both"/>
        <w:rPr>
          <w:rFonts w:ascii="Charcoal CY" w:hAnsi="Charcoal CY" w:cs="Charcoal CY"/>
          <w:sz w:val="24"/>
          <w:lang w:val="en-US"/>
        </w:rPr>
      </w:pPr>
      <w:r w:rsidRPr="00117BB1">
        <w:rPr>
          <w:sz w:val="24"/>
          <w:lang w:val="en-US"/>
        </w:rPr>
        <w:t xml:space="preserve">According to </w:t>
      </w:r>
      <w:r w:rsidR="00EC59CD">
        <w:rPr>
          <w:sz w:val="24"/>
          <w:lang w:val="en-US"/>
        </w:rPr>
        <w:t>Edyta</w:t>
      </w:r>
      <w:r w:rsidRPr="00117BB1">
        <w:rPr>
          <w:sz w:val="24"/>
          <w:lang w:val="en-US"/>
        </w:rPr>
        <w:t xml:space="preserve"> Kurek herself, </w:t>
      </w:r>
      <w:r>
        <w:rPr>
          <w:sz w:val="24"/>
          <w:lang w:val="en-US"/>
        </w:rPr>
        <w:t>her primary goal in this new position is to promote the further growth and development of Herbalife in this region through the creation of the most favorable conditions for</w:t>
      </w:r>
      <w:r w:rsidR="00137C2A">
        <w:rPr>
          <w:sz w:val="24"/>
          <w:lang w:val="en-US"/>
        </w:rPr>
        <w:t xml:space="preserve"> Herbalife Independent </w:t>
      </w:r>
      <w:r w:rsidR="000B389F">
        <w:rPr>
          <w:sz w:val="24"/>
          <w:lang w:val="en-US"/>
        </w:rPr>
        <w:t>Partners</w:t>
      </w:r>
      <w:r w:rsidR="00137C2A">
        <w:rPr>
          <w:sz w:val="24"/>
          <w:lang w:val="en-US"/>
        </w:rPr>
        <w:t xml:space="preserve">. Being a leader and expert in the field of balanced nutrition, Herbalife has a vast potential for the development in the Russian-speaking market. The interest towards healthy lifestyle in this region is growing every year, which undoubtedly affects the demand </w:t>
      </w:r>
      <w:r w:rsidR="00022AB3">
        <w:rPr>
          <w:sz w:val="24"/>
          <w:lang w:val="en-US"/>
        </w:rPr>
        <w:t xml:space="preserve">for </w:t>
      </w:r>
      <w:r w:rsidR="00137C2A">
        <w:rPr>
          <w:sz w:val="24"/>
          <w:lang w:val="en-US"/>
        </w:rPr>
        <w:t xml:space="preserve">our products and ensures </w:t>
      </w:r>
      <w:r w:rsidR="00022AB3">
        <w:rPr>
          <w:sz w:val="24"/>
          <w:lang w:val="en-US"/>
        </w:rPr>
        <w:t xml:space="preserve">the </w:t>
      </w:r>
      <w:r w:rsidR="00972FAB">
        <w:rPr>
          <w:sz w:val="24"/>
          <w:lang w:val="en-US"/>
        </w:rPr>
        <w:t xml:space="preserve">sustainable </w:t>
      </w:r>
      <w:r w:rsidR="00137C2A">
        <w:rPr>
          <w:sz w:val="24"/>
          <w:lang w:val="en-US"/>
        </w:rPr>
        <w:t xml:space="preserve">business growth </w:t>
      </w:r>
      <w:r w:rsidR="002544A0">
        <w:rPr>
          <w:sz w:val="24"/>
          <w:lang w:val="en-US"/>
        </w:rPr>
        <w:t xml:space="preserve">of </w:t>
      </w:r>
      <w:r w:rsidR="00137C2A">
        <w:rPr>
          <w:sz w:val="24"/>
          <w:lang w:val="en-US"/>
        </w:rPr>
        <w:t xml:space="preserve">the company's Independent </w:t>
      </w:r>
      <w:r w:rsidR="00972FAB">
        <w:rPr>
          <w:sz w:val="24"/>
          <w:lang w:val="en-US"/>
        </w:rPr>
        <w:t>Partners</w:t>
      </w:r>
      <w:r w:rsidR="00022AB3">
        <w:rPr>
          <w:sz w:val="24"/>
          <w:lang w:val="en-US"/>
        </w:rPr>
        <w:t xml:space="preserve">. </w:t>
      </w:r>
    </w:p>
    <w:p w:rsidR="004A04B8" w:rsidRPr="00EC59CD" w:rsidRDefault="004A04B8" w:rsidP="00A2686E">
      <w:pPr>
        <w:spacing w:after="0" w:line="240" w:lineRule="auto"/>
        <w:jc w:val="both"/>
        <w:rPr>
          <w:sz w:val="24"/>
          <w:lang w:val="en-US"/>
        </w:rPr>
      </w:pPr>
    </w:p>
    <w:p w:rsidR="00127331" w:rsidRPr="00EC59CD" w:rsidRDefault="009A6A06" w:rsidP="00A2686E">
      <w:pPr>
        <w:spacing w:after="0" w:line="240" w:lineRule="auto"/>
        <w:jc w:val="both"/>
        <w:rPr>
          <w:sz w:val="24"/>
          <w:lang w:val="en-US"/>
        </w:rPr>
      </w:pPr>
      <w:r w:rsidRPr="009A6A06">
        <w:rPr>
          <w:sz w:val="24"/>
          <w:lang w:val="en-US"/>
        </w:rPr>
        <w:t xml:space="preserve">The company is actively developing in the Russian market, </w:t>
      </w:r>
      <w:r w:rsidR="00972FAB">
        <w:rPr>
          <w:sz w:val="24"/>
          <w:lang w:val="en-US"/>
        </w:rPr>
        <w:t xml:space="preserve">constantly </w:t>
      </w:r>
      <w:r w:rsidRPr="009A6A06">
        <w:rPr>
          <w:sz w:val="24"/>
          <w:lang w:val="en-US"/>
        </w:rPr>
        <w:t>expanding its business: at this point</w:t>
      </w:r>
      <w:r w:rsidR="00972FAB">
        <w:rPr>
          <w:sz w:val="24"/>
          <w:lang w:val="en-US"/>
        </w:rPr>
        <w:t>,</w:t>
      </w:r>
      <w:r w:rsidRPr="009A6A06">
        <w:rPr>
          <w:sz w:val="24"/>
          <w:lang w:val="en-US"/>
        </w:rPr>
        <w:t xml:space="preserve"> there are 51 Herbali</w:t>
      </w:r>
      <w:r>
        <w:rPr>
          <w:sz w:val="24"/>
          <w:lang w:val="en-US"/>
        </w:rPr>
        <w:t>f</w:t>
      </w:r>
      <w:r w:rsidRPr="009A6A06">
        <w:rPr>
          <w:sz w:val="24"/>
          <w:lang w:val="en-US"/>
        </w:rPr>
        <w:t>e Sales Centers in 48 cities th</w:t>
      </w:r>
      <w:r>
        <w:rPr>
          <w:sz w:val="24"/>
          <w:lang w:val="en-US"/>
        </w:rPr>
        <w:t>r</w:t>
      </w:r>
      <w:r w:rsidRPr="009A6A06">
        <w:rPr>
          <w:sz w:val="24"/>
          <w:lang w:val="en-US"/>
        </w:rPr>
        <w:t xml:space="preserve">oughout </w:t>
      </w:r>
      <w:r w:rsidR="00972FAB">
        <w:rPr>
          <w:sz w:val="24"/>
          <w:lang w:val="en-US"/>
        </w:rPr>
        <w:t>the</w:t>
      </w:r>
      <w:r w:rsidR="00972FAB" w:rsidRPr="009A6A06">
        <w:rPr>
          <w:sz w:val="24"/>
          <w:lang w:val="en-US"/>
        </w:rPr>
        <w:t xml:space="preserve"> </w:t>
      </w:r>
      <w:r w:rsidRPr="009A6A06">
        <w:rPr>
          <w:sz w:val="24"/>
          <w:lang w:val="en-US"/>
        </w:rPr>
        <w:t>country</w:t>
      </w:r>
      <w:r>
        <w:rPr>
          <w:sz w:val="24"/>
          <w:lang w:val="en-US"/>
        </w:rPr>
        <w:t>. Over the first three quarters of 2014</w:t>
      </w:r>
      <w:r w:rsidR="00972FAB">
        <w:rPr>
          <w:sz w:val="24"/>
          <w:lang w:val="en-US"/>
        </w:rPr>
        <w:t>,</w:t>
      </w:r>
      <w:r>
        <w:rPr>
          <w:sz w:val="24"/>
          <w:lang w:val="en-US"/>
        </w:rPr>
        <w:t xml:space="preserve"> the net revenue of Herbalife in Russia increased by 34.5% in Russian rubles in comparison to the same period of 2013. </w:t>
      </w:r>
    </w:p>
    <w:p w:rsidR="00D553A6" w:rsidRPr="00EC59CD" w:rsidRDefault="00D553A6" w:rsidP="00A2686E">
      <w:pPr>
        <w:spacing w:after="0" w:line="240" w:lineRule="auto"/>
        <w:jc w:val="both"/>
        <w:rPr>
          <w:sz w:val="24"/>
          <w:lang w:val="en-US"/>
        </w:rPr>
      </w:pPr>
    </w:p>
    <w:p w:rsidR="00127331" w:rsidRPr="00EC59CD" w:rsidRDefault="009A6A06" w:rsidP="00A2686E">
      <w:pPr>
        <w:spacing w:after="0" w:line="240" w:lineRule="auto"/>
        <w:jc w:val="both"/>
        <w:rPr>
          <w:rFonts w:ascii="Times New Roman" w:hAnsi="Times New Roman"/>
          <w:sz w:val="24"/>
          <w:lang w:val="en-US"/>
        </w:rPr>
      </w:pPr>
      <w:r w:rsidRPr="009A6A06">
        <w:rPr>
          <w:sz w:val="24"/>
          <w:lang w:val="en-US"/>
        </w:rPr>
        <w:t xml:space="preserve">As a part of </w:t>
      </w:r>
      <w:r w:rsidR="00972FAB" w:rsidRPr="009A6A06">
        <w:rPr>
          <w:sz w:val="24"/>
          <w:lang w:val="en-US"/>
        </w:rPr>
        <w:t xml:space="preserve">healthy lifestyle </w:t>
      </w:r>
      <w:r w:rsidRPr="009A6A06">
        <w:rPr>
          <w:sz w:val="24"/>
          <w:lang w:val="en-US"/>
        </w:rPr>
        <w:t>promotion</w:t>
      </w:r>
      <w:r w:rsidR="002544A0">
        <w:rPr>
          <w:sz w:val="24"/>
          <w:lang w:val="en-US"/>
        </w:rPr>
        <w:t xml:space="preserve"> </w:t>
      </w:r>
      <w:r w:rsidRPr="009A6A06">
        <w:rPr>
          <w:sz w:val="24"/>
          <w:lang w:val="en-US"/>
        </w:rPr>
        <w:t>in Russia</w:t>
      </w:r>
      <w:r w:rsidR="000B389F">
        <w:rPr>
          <w:sz w:val="24"/>
          <w:lang w:val="en-US"/>
        </w:rPr>
        <w:t>,</w:t>
      </w:r>
      <w:r w:rsidR="00ED3FF5">
        <w:rPr>
          <w:sz w:val="24"/>
          <w:lang w:val="en-US"/>
        </w:rPr>
        <w:t xml:space="preserve"> the company has been collaborating with the outstanding Russian athletes, including the Olympic champions of 2014 in Ice Dancing </w:t>
      </w:r>
      <w:r w:rsidR="003E39F6">
        <w:rPr>
          <w:sz w:val="24"/>
          <w:lang w:val="en-US"/>
        </w:rPr>
        <w:t>in team classification Ekaterina Bobrova and Dmitry Soloviev; the winner of Grand Prix final in figure skating in 2014-2015 Elizaveta Tuktamysheva; the silver medalist of European Championship Artur Gachinsky; and the silver medalist of the Olympic Games in Sochi</w:t>
      </w:r>
      <w:r w:rsidR="000B389F">
        <w:rPr>
          <w:sz w:val="24"/>
          <w:lang w:val="en-US"/>
        </w:rPr>
        <w:t>-</w:t>
      </w:r>
      <w:r w:rsidR="003E39F6">
        <w:rPr>
          <w:sz w:val="24"/>
          <w:lang w:val="en-US"/>
        </w:rPr>
        <w:t xml:space="preserve">2014 in team sprint Nikita Kryukov. </w:t>
      </w:r>
      <w:r w:rsidR="006C32B8">
        <w:rPr>
          <w:sz w:val="24"/>
          <w:lang w:val="en-US"/>
        </w:rPr>
        <w:t>The brand ambassadress in Russia is the wor</w:t>
      </w:r>
      <w:r w:rsidR="00C8287B">
        <w:rPr>
          <w:sz w:val="24"/>
          <w:lang w:val="en-US"/>
        </w:rPr>
        <w:t xml:space="preserve">ld star, the prominent gymnast, multiple world and European champion and </w:t>
      </w:r>
      <w:r w:rsidR="000B389F">
        <w:rPr>
          <w:sz w:val="24"/>
          <w:lang w:val="en-US"/>
        </w:rPr>
        <w:t>TV-</w:t>
      </w:r>
      <w:r w:rsidR="00C8287B">
        <w:rPr>
          <w:sz w:val="24"/>
          <w:lang w:val="en-US"/>
        </w:rPr>
        <w:t xml:space="preserve">hostess </w:t>
      </w:r>
      <w:proofErr w:type="spellStart"/>
      <w:r w:rsidR="00C8287B">
        <w:rPr>
          <w:sz w:val="24"/>
          <w:lang w:val="en-US"/>
        </w:rPr>
        <w:t>Lyaisan</w:t>
      </w:r>
      <w:proofErr w:type="spellEnd"/>
      <w:r w:rsidR="00C8287B">
        <w:rPr>
          <w:sz w:val="24"/>
          <w:lang w:val="en-US"/>
        </w:rPr>
        <w:t xml:space="preserve"> </w:t>
      </w:r>
      <w:proofErr w:type="spellStart"/>
      <w:r w:rsidR="00C8287B">
        <w:rPr>
          <w:sz w:val="24"/>
          <w:lang w:val="en-US"/>
        </w:rPr>
        <w:t>Utyasheva</w:t>
      </w:r>
      <w:proofErr w:type="spellEnd"/>
      <w:r w:rsidR="00C8287B">
        <w:rPr>
          <w:sz w:val="24"/>
          <w:lang w:val="en-US"/>
        </w:rPr>
        <w:t>. Beside</w:t>
      </w:r>
      <w:r w:rsidR="00AC3023">
        <w:rPr>
          <w:sz w:val="24"/>
          <w:lang w:val="en-US"/>
        </w:rPr>
        <w:t>s</w:t>
      </w:r>
      <w:r w:rsidR="00C8287B">
        <w:rPr>
          <w:sz w:val="24"/>
          <w:lang w:val="en-US"/>
        </w:rPr>
        <w:t xml:space="preserve"> that, in 2014 the company continued to support </w:t>
      </w:r>
      <w:r w:rsidR="00AC3023">
        <w:rPr>
          <w:sz w:val="24"/>
          <w:lang w:val="en-US"/>
        </w:rPr>
        <w:t xml:space="preserve">Football Club Spartak as an official nutrition partner of the team. </w:t>
      </w:r>
    </w:p>
    <w:p w:rsidR="00127331" w:rsidRPr="00EC59CD" w:rsidRDefault="00127331" w:rsidP="00A2686E">
      <w:pPr>
        <w:spacing w:after="0" w:line="240" w:lineRule="auto"/>
        <w:jc w:val="both"/>
        <w:rPr>
          <w:sz w:val="24"/>
          <w:lang w:val="en-US"/>
        </w:rPr>
      </w:pPr>
    </w:p>
    <w:p w:rsidR="008E71C6" w:rsidRPr="00EC59CD" w:rsidRDefault="00DD6707" w:rsidP="00A2686E">
      <w:pPr>
        <w:spacing w:line="240" w:lineRule="auto"/>
        <w:jc w:val="both"/>
        <w:rPr>
          <w:b/>
          <w:sz w:val="24"/>
          <w:lang w:val="en-US"/>
        </w:rPr>
      </w:pPr>
      <w:r w:rsidRPr="00DD726E">
        <w:rPr>
          <w:b/>
          <w:sz w:val="24"/>
          <w:lang w:val="en-US"/>
        </w:rPr>
        <w:t xml:space="preserve">About </w:t>
      </w:r>
      <w:r w:rsidR="0029667F" w:rsidRPr="0029667F">
        <w:rPr>
          <w:b/>
          <w:sz w:val="24"/>
        </w:rPr>
        <w:t>Herbalife</w:t>
      </w:r>
    </w:p>
    <w:p w:rsidR="008E71C6" w:rsidRPr="00650986" w:rsidRDefault="00650986" w:rsidP="00A2686E">
      <w:pPr>
        <w:spacing w:line="240" w:lineRule="auto"/>
        <w:jc w:val="both"/>
        <w:rPr>
          <w:sz w:val="24"/>
          <w:lang w:val="en-US"/>
        </w:rPr>
      </w:pPr>
      <w:r w:rsidRPr="00650986">
        <w:rPr>
          <w:sz w:val="24"/>
          <w:lang w:val="en-US"/>
        </w:rPr>
        <w:t>Herbalife is a</w:t>
      </w:r>
      <w:r>
        <w:rPr>
          <w:sz w:val="24"/>
          <w:lang w:val="en-US"/>
        </w:rPr>
        <w:t xml:space="preserve"> company operating in the healthy lifestyle industry. </w:t>
      </w:r>
      <w:r w:rsidRPr="00650986">
        <w:rPr>
          <w:sz w:val="24"/>
          <w:lang w:val="en-US"/>
        </w:rPr>
        <w:t xml:space="preserve">Since 1980 it has been developing and selling a wide range of products for a balanced nutrition, weight management and personal care on a basis of direct selling model. </w:t>
      </w:r>
      <w:r w:rsidR="00622622">
        <w:rPr>
          <w:sz w:val="24"/>
          <w:lang w:val="en-US"/>
        </w:rPr>
        <w:t>T</w:t>
      </w:r>
      <w:r w:rsidRPr="00650986">
        <w:rPr>
          <w:sz w:val="24"/>
          <w:lang w:val="en-US"/>
        </w:rPr>
        <w:t xml:space="preserve">he company's portfolio </w:t>
      </w:r>
      <w:r w:rsidR="00622622">
        <w:rPr>
          <w:sz w:val="24"/>
          <w:lang w:val="en-US"/>
        </w:rPr>
        <w:t xml:space="preserve">is based on the cutting-edge developments in nutrition science and </w:t>
      </w:r>
      <w:proofErr w:type="spellStart"/>
      <w:r w:rsidR="000B389F">
        <w:rPr>
          <w:sz w:val="24"/>
          <w:lang w:val="en-US"/>
        </w:rPr>
        <w:t>dietology</w:t>
      </w:r>
      <w:proofErr w:type="spellEnd"/>
      <w:r w:rsidR="00622622">
        <w:rPr>
          <w:sz w:val="24"/>
          <w:lang w:val="en-US"/>
        </w:rPr>
        <w:t xml:space="preserve">. These products are distributed in more than 90 countries of the world, including Russia and CIS, through the network of Independent </w:t>
      </w:r>
      <w:r w:rsidR="000B389F">
        <w:rPr>
          <w:sz w:val="24"/>
          <w:lang w:val="en-US"/>
        </w:rPr>
        <w:t>Partners.</w:t>
      </w:r>
    </w:p>
    <w:p w:rsidR="00453F50" w:rsidRPr="00622622" w:rsidRDefault="00510C72" w:rsidP="00806E25">
      <w:pPr>
        <w:pStyle w:val="Footer"/>
        <w:tabs>
          <w:tab w:val="left" w:pos="900"/>
          <w:tab w:val="left" w:pos="1080"/>
        </w:tabs>
        <w:spacing w:after="0"/>
        <w:ind w:right="561"/>
        <w:rPr>
          <w:b/>
          <w:bCs/>
          <w:color w:val="808080"/>
          <w:sz w:val="28"/>
          <w:szCs w:val="28"/>
          <w:lang w:val="en-US"/>
        </w:rPr>
      </w:pPr>
      <w:r w:rsidRPr="00EC59CD">
        <w:rPr>
          <w:rFonts w:cs="Arial"/>
          <w:bCs/>
          <w:i w:val="0"/>
          <w:iCs/>
          <w:lang w:val="en-US"/>
        </w:rPr>
        <w:br w:type="page"/>
      </w:r>
      <w:r w:rsidR="00622622" w:rsidRPr="00622622">
        <w:rPr>
          <w:b/>
          <w:bCs/>
          <w:color w:val="808080"/>
          <w:sz w:val="24"/>
          <w:lang w:val="en-US"/>
        </w:rPr>
        <w:lastRenderedPageBreak/>
        <w:t xml:space="preserve">For reference </w:t>
      </w:r>
    </w:p>
    <w:p w:rsidR="00944042" w:rsidRPr="00EC59CD" w:rsidRDefault="00944042" w:rsidP="00944042">
      <w:pPr>
        <w:spacing w:before="120" w:after="120" w:line="240" w:lineRule="auto"/>
        <w:jc w:val="both"/>
        <w:rPr>
          <w:rFonts w:ascii="Arial" w:hAnsi="Arial" w:cs="Arial"/>
          <w:spacing w:val="0"/>
          <w:sz w:val="16"/>
          <w:szCs w:val="16"/>
          <w:lang w:val="en-US"/>
        </w:rPr>
      </w:pPr>
      <w:r w:rsidRPr="00F04E40">
        <w:rPr>
          <w:b/>
          <w:spacing w:val="0"/>
          <w:sz w:val="16"/>
          <w:szCs w:val="16"/>
          <w:lang w:val="en-US"/>
        </w:rPr>
        <w:t>HERBALIFE</w:t>
      </w:r>
      <w:r w:rsidRPr="00F04E40">
        <w:rPr>
          <w:spacing w:val="0"/>
          <w:sz w:val="16"/>
          <w:szCs w:val="16"/>
          <w:lang w:val="en-US"/>
        </w:rPr>
        <w:t xml:space="preserve"> </w:t>
      </w:r>
      <w:r w:rsidR="00622622" w:rsidRPr="00F04E40">
        <w:rPr>
          <w:spacing w:val="0"/>
          <w:sz w:val="16"/>
          <w:szCs w:val="16"/>
          <w:lang w:val="en-US"/>
        </w:rPr>
        <w:t>is a g</w:t>
      </w:r>
      <w:r w:rsidR="00F04E40">
        <w:rPr>
          <w:spacing w:val="0"/>
          <w:sz w:val="16"/>
          <w:szCs w:val="16"/>
          <w:lang w:val="en-US"/>
        </w:rPr>
        <w:t>l</w:t>
      </w:r>
      <w:r w:rsidR="00622622" w:rsidRPr="00F04E40">
        <w:rPr>
          <w:spacing w:val="0"/>
          <w:sz w:val="16"/>
          <w:szCs w:val="16"/>
          <w:lang w:val="en-US"/>
        </w:rPr>
        <w:t>obal nutrition company,</w:t>
      </w:r>
      <w:r w:rsidR="008417FA">
        <w:rPr>
          <w:spacing w:val="0"/>
          <w:sz w:val="16"/>
          <w:szCs w:val="16"/>
          <w:lang w:val="en-US"/>
        </w:rPr>
        <w:t xml:space="preserve"> whose activities help people live a healthy and active lifestyle since the company's establishment in 1980. </w:t>
      </w:r>
      <w:r w:rsidR="00622622" w:rsidRPr="00F04E40">
        <w:rPr>
          <w:spacing w:val="0"/>
          <w:sz w:val="16"/>
          <w:szCs w:val="16"/>
          <w:lang w:val="en-US"/>
        </w:rPr>
        <w:t xml:space="preserve"> </w:t>
      </w:r>
      <w:r w:rsidR="008417FA">
        <w:rPr>
          <w:spacing w:val="0"/>
          <w:sz w:val="16"/>
          <w:szCs w:val="16"/>
          <w:lang w:val="en-US"/>
        </w:rPr>
        <w:t xml:space="preserve">Herbalife's products </w:t>
      </w:r>
      <w:r w:rsidR="008417FA" w:rsidRPr="008417FA">
        <w:rPr>
          <w:spacing w:val="0"/>
          <w:sz w:val="16"/>
          <w:szCs w:val="16"/>
          <w:lang w:val="en-US"/>
        </w:rPr>
        <w:t xml:space="preserve">for a balanced nutrition, weight management and personal care </w:t>
      </w:r>
      <w:r w:rsidR="008417FA">
        <w:rPr>
          <w:spacing w:val="0"/>
          <w:sz w:val="16"/>
          <w:szCs w:val="16"/>
          <w:lang w:val="en-US"/>
        </w:rPr>
        <w:t xml:space="preserve">are exclusively sold through the network of Independent Distributors in more than 90 countries of the world. Herbalife shares are listed at the New York Stock Exchange </w:t>
      </w:r>
      <w:r w:rsidRPr="00EC59CD">
        <w:rPr>
          <w:rFonts w:ascii="Arial" w:hAnsi="Arial" w:cs="Arial"/>
          <w:spacing w:val="0"/>
          <w:sz w:val="16"/>
          <w:szCs w:val="16"/>
          <w:lang w:val="en-US"/>
        </w:rPr>
        <w:t>(NYSE: HLF).</w:t>
      </w:r>
      <w:r w:rsidR="008417FA" w:rsidRPr="00EC59CD">
        <w:rPr>
          <w:rFonts w:ascii="Arial" w:hAnsi="Arial" w:cs="Arial"/>
          <w:spacing w:val="0"/>
          <w:sz w:val="16"/>
          <w:szCs w:val="16"/>
          <w:lang w:val="en-US"/>
        </w:rPr>
        <w:t xml:space="preserve"> </w:t>
      </w:r>
      <w:r w:rsidR="008417FA" w:rsidRPr="008417FA">
        <w:rPr>
          <w:rFonts w:ascii="Arial" w:hAnsi="Arial" w:cs="Arial"/>
          <w:spacing w:val="0"/>
          <w:sz w:val="16"/>
          <w:szCs w:val="16"/>
          <w:lang w:val="en-US"/>
        </w:rPr>
        <w:t xml:space="preserve">For more information about the company please visit </w:t>
      </w:r>
      <w:hyperlink r:id="rId11" w:history="1">
        <w:r w:rsidRPr="00EC59CD">
          <w:rPr>
            <w:rStyle w:val="Hyperlink"/>
            <w:rFonts w:ascii="Arial" w:hAnsi="Arial" w:cs="Arial"/>
            <w:spacing w:val="0"/>
            <w:sz w:val="16"/>
            <w:szCs w:val="16"/>
            <w:lang w:val="en-US"/>
          </w:rPr>
          <w:t>www.herbalife.ru</w:t>
        </w:r>
      </w:hyperlink>
      <w:r w:rsidRPr="00EC59CD">
        <w:rPr>
          <w:rFonts w:ascii="Arial" w:hAnsi="Arial" w:cs="Arial"/>
          <w:spacing w:val="0"/>
          <w:sz w:val="16"/>
          <w:szCs w:val="16"/>
          <w:lang w:val="en-US"/>
        </w:rPr>
        <w:t>.</w:t>
      </w:r>
    </w:p>
    <w:p w:rsidR="00944042" w:rsidRPr="00EC59CD" w:rsidRDefault="008417FA" w:rsidP="00944042">
      <w:pPr>
        <w:spacing w:before="120" w:after="120" w:line="240" w:lineRule="auto"/>
        <w:jc w:val="both"/>
        <w:rPr>
          <w:rFonts w:ascii="Arial" w:hAnsi="Arial" w:cs="Arial"/>
          <w:spacing w:val="0"/>
          <w:sz w:val="16"/>
          <w:szCs w:val="16"/>
          <w:lang w:val="en-US"/>
        </w:rPr>
      </w:pPr>
      <w:r>
        <w:rPr>
          <w:rFonts w:ascii="Arial" w:hAnsi="Arial" w:cs="Arial"/>
          <w:spacing w:val="0"/>
          <w:sz w:val="16"/>
          <w:szCs w:val="16"/>
          <w:lang w:val="en-US"/>
        </w:rPr>
        <w:t xml:space="preserve">SCIENCE </w:t>
      </w:r>
    </w:p>
    <w:p w:rsidR="002F7992" w:rsidRPr="00AE0012" w:rsidRDefault="00944042" w:rsidP="00944042">
      <w:pPr>
        <w:spacing w:before="120" w:after="120" w:line="240" w:lineRule="auto"/>
        <w:jc w:val="both"/>
        <w:rPr>
          <w:spacing w:val="0"/>
          <w:sz w:val="16"/>
          <w:szCs w:val="16"/>
          <w:lang w:val="en-US"/>
        </w:rPr>
      </w:pPr>
      <w:r w:rsidRPr="00AE0012">
        <w:rPr>
          <w:spacing w:val="0"/>
          <w:sz w:val="16"/>
          <w:szCs w:val="16"/>
          <w:lang w:val="en-US"/>
        </w:rPr>
        <w:t xml:space="preserve">Herbalife </w:t>
      </w:r>
      <w:r w:rsidR="00FE50D5" w:rsidRPr="00AE0012">
        <w:rPr>
          <w:spacing w:val="0"/>
          <w:sz w:val="16"/>
          <w:szCs w:val="16"/>
          <w:lang w:val="en-US"/>
        </w:rPr>
        <w:t>considers providing the highest quality products among its main comm</w:t>
      </w:r>
      <w:r w:rsidR="002F7992" w:rsidRPr="00AE0012">
        <w:rPr>
          <w:spacing w:val="0"/>
          <w:sz w:val="16"/>
          <w:szCs w:val="16"/>
          <w:lang w:val="en-US"/>
        </w:rPr>
        <w:t>i</w:t>
      </w:r>
      <w:r w:rsidR="00FE50D5" w:rsidRPr="00AE0012">
        <w:rPr>
          <w:spacing w:val="0"/>
          <w:sz w:val="16"/>
          <w:szCs w:val="16"/>
          <w:lang w:val="en-US"/>
        </w:rPr>
        <w:t xml:space="preserve">tments.  </w:t>
      </w:r>
      <w:r w:rsidR="002F7992" w:rsidRPr="00AE0012">
        <w:rPr>
          <w:spacing w:val="0"/>
          <w:sz w:val="16"/>
          <w:szCs w:val="16"/>
          <w:lang w:val="en-US"/>
        </w:rPr>
        <w:t xml:space="preserve">In order to create, test and improve product formulas the specialists of Herbalife's scientific center join their forces with the group of independent experts, comprising the Scientific Advisory Board of Herbalife. The board consists of more than twenty prestigious </w:t>
      </w:r>
      <w:r w:rsidR="00AE0012" w:rsidRPr="00AE0012">
        <w:rPr>
          <w:spacing w:val="0"/>
          <w:sz w:val="16"/>
          <w:szCs w:val="16"/>
          <w:lang w:val="en-US"/>
        </w:rPr>
        <w:t xml:space="preserve">and reputable </w:t>
      </w:r>
      <w:r w:rsidR="002F7992" w:rsidRPr="00AE0012">
        <w:rPr>
          <w:spacing w:val="0"/>
          <w:sz w:val="16"/>
          <w:szCs w:val="16"/>
          <w:lang w:val="en-US"/>
        </w:rPr>
        <w:t xml:space="preserve">scholars from various countries, including professor David Heber, the Founding Director of the UCLA Center for Human Nutrition at the University of California, Los Angeles, the specialist in sports medicine Luigi Gratton, Roman Malkov, physiotherapist, gastroenterologist, author of popular books in nutrition science, and many others.   </w:t>
      </w:r>
    </w:p>
    <w:p w:rsidR="00944042" w:rsidRPr="00EC59CD" w:rsidRDefault="00FE50D5" w:rsidP="00944042">
      <w:pPr>
        <w:spacing w:before="120" w:after="120" w:line="240" w:lineRule="auto"/>
        <w:jc w:val="both"/>
        <w:rPr>
          <w:rFonts w:ascii="Arial" w:hAnsi="Arial" w:cs="Arial"/>
          <w:spacing w:val="0"/>
          <w:sz w:val="16"/>
          <w:szCs w:val="16"/>
          <w:lang w:val="en-US"/>
        </w:rPr>
      </w:pPr>
      <w:r w:rsidRPr="00EC59CD">
        <w:rPr>
          <w:rFonts w:ascii="Arial" w:hAnsi="Arial" w:cs="Arial"/>
          <w:spacing w:val="0"/>
          <w:sz w:val="16"/>
          <w:szCs w:val="16"/>
          <w:lang w:val="en-US"/>
        </w:rPr>
        <w:t xml:space="preserve">RESEARCH AND DEVELOPMENT </w:t>
      </w:r>
    </w:p>
    <w:p w:rsidR="00AE0012" w:rsidRDefault="00AE0012" w:rsidP="00944042">
      <w:pPr>
        <w:spacing w:before="120" w:after="120" w:line="240" w:lineRule="auto"/>
        <w:jc w:val="both"/>
        <w:rPr>
          <w:spacing w:val="0"/>
          <w:sz w:val="16"/>
          <w:szCs w:val="16"/>
          <w:lang w:val="en-US"/>
        </w:rPr>
      </w:pPr>
      <w:r w:rsidRPr="00AE0012">
        <w:rPr>
          <w:spacing w:val="0"/>
          <w:sz w:val="16"/>
          <w:szCs w:val="16"/>
          <w:lang w:val="en-US"/>
        </w:rPr>
        <w:t xml:space="preserve">The study </w:t>
      </w:r>
      <w:r>
        <w:rPr>
          <w:spacing w:val="0"/>
          <w:sz w:val="16"/>
          <w:szCs w:val="16"/>
          <w:lang w:val="en-US"/>
        </w:rPr>
        <w:t>"</w:t>
      </w:r>
      <w:r w:rsidRPr="00AE0012">
        <w:rPr>
          <w:spacing w:val="0"/>
          <w:sz w:val="16"/>
          <w:szCs w:val="16"/>
          <w:lang w:val="en-US"/>
        </w:rPr>
        <w:t>Evaluation of the clinical efficacy and tolerability of diets containing high-protein meal replacement used for the reduction of body weight in obese and overweight</w:t>
      </w:r>
      <w:r>
        <w:rPr>
          <w:spacing w:val="0"/>
          <w:sz w:val="16"/>
          <w:szCs w:val="16"/>
          <w:lang w:val="en-US"/>
        </w:rPr>
        <w:t xml:space="preserve"> people</w:t>
      </w:r>
      <w:r w:rsidRPr="00AE0012">
        <w:rPr>
          <w:spacing w:val="0"/>
          <w:sz w:val="16"/>
          <w:szCs w:val="16"/>
          <w:lang w:val="en-US"/>
        </w:rPr>
        <w:t xml:space="preserve">. </w:t>
      </w:r>
      <w:r>
        <w:rPr>
          <w:spacing w:val="0"/>
          <w:sz w:val="16"/>
          <w:szCs w:val="16"/>
          <w:lang w:val="en-US"/>
        </w:rPr>
        <w:t>R</w:t>
      </w:r>
      <w:r w:rsidRPr="00AE0012">
        <w:rPr>
          <w:spacing w:val="0"/>
          <w:sz w:val="16"/>
          <w:szCs w:val="16"/>
          <w:lang w:val="en-US"/>
        </w:rPr>
        <w:t xml:space="preserve">andomized controlled clinical </w:t>
      </w:r>
      <w:r w:rsidR="00ED19F0">
        <w:rPr>
          <w:spacing w:val="0"/>
          <w:sz w:val="16"/>
          <w:szCs w:val="16"/>
          <w:lang w:val="en-US"/>
        </w:rPr>
        <w:t>study of Herbalife body weight correction</w:t>
      </w:r>
      <w:r w:rsidRPr="00AE0012">
        <w:rPr>
          <w:spacing w:val="0"/>
          <w:sz w:val="16"/>
          <w:szCs w:val="16"/>
          <w:lang w:val="en-US"/>
        </w:rPr>
        <w:t xml:space="preserve"> program</w:t>
      </w:r>
      <w:r w:rsidR="00ED19F0">
        <w:rPr>
          <w:spacing w:val="0"/>
          <w:sz w:val="16"/>
          <w:szCs w:val="16"/>
          <w:lang w:val="en-US"/>
        </w:rPr>
        <w:t>"</w:t>
      </w:r>
      <w:r w:rsidR="00ED19F0" w:rsidRPr="00622622">
        <w:rPr>
          <w:rStyle w:val="FootnoteReference"/>
          <w:rFonts w:ascii="Arial" w:hAnsi="Arial" w:cs="Arial"/>
          <w:spacing w:val="0"/>
          <w:sz w:val="16"/>
          <w:szCs w:val="16"/>
          <w:lang w:val="ru-RU"/>
        </w:rPr>
        <w:footnoteReference w:id="1"/>
      </w:r>
      <w:r w:rsidR="00ED19F0">
        <w:rPr>
          <w:spacing w:val="0"/>
          <w:sz w:val="16"/>
          <w:szCs w:val="16"/>
          <w:lang w:val="en-US"/>
        </w:rPr>
        <w:t xml:space="preserve"> conducted </w:t>
      </w:r>
      <w:r w:rsidRPr="00AE0012">
        <w:rPr>
          <w:spacing w:val="0"/>
          <w:sz w:val="16"/>
          <w:szCs w:val="16"/>
          <w:lang w:val="en-US"/>
        </w:rPr>
        <w:t xml:space="preserve">by the </w:t>
      </w:r>
      <w:r w:rsidR="00ED19F0">
        <w:rPr>
          <w:spacing w:val="0"/>
          <w:sz w:val="16"/>
          <w:szCs w:val="16"/>
          <w:lang w:val="en-US"/>
        </w:rPr>
        <w:t xml:space="preserve">Scientific Research </w:t>
      </w:r>
      <w:r w:rsidRPr="00AE0012">
        <w:rPr>
          <w:spacing w:val="0"/>
          <w:sz w:val="16"/>
          <w:szCs w:val="16"/>
          <w:lang w:val="en-US"/>
        </w:rPr>
        <w:t>Institute of Nutrition</w:t>
      </w:r>
      <w:r w:rsidR="00ED19F0">
        <w:rPr>
          <w:spacing w:val="0"/>
          <w:sz w:val="16"/>
          <w:szCs w:val="16"/>
          <w:lang w:val="en-US"/>
        </w:rPr>
        <w:t xml:space="preserve">, </w:t>
      </w:r>
      <w:r w:rsidR="00A7014C">
        <w:rPr>
          <w:spacing w:val="0"/>
          <w:sz w:val="16"/>
          <w:szCs w:val="16"/>
          <w:lang w:val="en-US"/>
        </w:rPr>
        <w:t xml:space="preserve">the </w:t>
      </w:r>
      <w:r w:rsidR="00ED19F0">
        <w:rPr>
          <w:spacing w:val="0"/>
          <w:sz w:val="16"/>
          <w:szCs w:val="16"/>
          <w:lang w:val="en-US"/>
        </w:rPr>
        <w:t>Russian Academy of Medical Sciences</w:t>
      </w:r>
      <w:r w:rsidRPr="00AE0012">
        <w:rPr>
          <w:spacing w:val="0"/>
          <w:sz w:val="16"/>
          <w:szCs w:val="16"/>
          <w:lang w:val="en-US"/>
        </w:rPr>
        <w:t xml:space="preserve">, has become the fourth scientific substantiation of the effectiveness of the company's products. </w:t>
      </w:r>
      <w:r w:rsidR="009B3F27">
        <w:rPr>
          <w:spacing w:val="0"/>
          <w:sz w:val="16"/>
          <w:szCs w:val="16"/>
          <w:lang w:val="en-US"/>
        </w:rPr>
        <w:t>In addition to this study</w:t>
      </w:r>
      <w:r w:rsidRPr="00AE0012">
        <w:rPr>
          <w:spacing w:val="0"/>
          <w:sz w:val="16"/>
          <w:szCs w:val="16"/>
          <w:lang w:val="en-US"/>
        </w:rPr>
        <w:t>, the efficiency of Herbalife</w:t>
      </w:r>
      <w:r w:rsidR="009B3F27">
        <w:rPr>
          <w:spacing w:val="0"/>
          <w:sz w:val="16"/>
          <w:szCs w:val="16"/>
          <w:lang w:val="en-US"/>
        </w:rPr>
        <w:t>'s products</w:t>
      </w:r>
      <w:r w:rsidRPr="00AE0012">
        <w:rPr>
          <w:spacing w:val="0"/>
          <w:sz w:val="16"/>
          <w:szCs w:val="16"/>
          <w:lang w:val="en-US"/>
        </w:rPr>
        <w:t>, particular</w:t>
      </w:r>
      <w:r w:rsidR="009B3F27">
        <w:rPr>
          <w:spacing w:val="0"/>
          <w:sz w:val="16"/>
          <w:szCs w:val="16"/>
          <w:lang w:val="en-US"/>
        </w:rPr>
        <w:t>ly, the protein shake "Formula </w:t>
      </w:r>
      <w:r w:rsidRPr="00AE0012">
        <w:rPr>
          <w:spacing w:val="0"/>
          <w:sz w:val="16"/>
          <w:szCs w:val="16"/>
          <w:lang w:val="en-US"/>
        </w:rPr>
        <w:t xml:space="preserve">1", has been confirmed by clinical studies of three </w:t>
      </w:r>
      <w:r w:rsidR="009B3F27">
        <w:rPr>
          <w:spacing w:val="0"/>
          <w:sz w:val="16"/>
          <w:szCs w:val="16"/>
          <w:lang w:val="en-US"/>
        </w:rPr>
        <w:t xml:space="preserve">other </w:t>
      </w:r>
      <w:r w:rsidR="00C76F07">
        <w:rPr>
          <w:spacing w:val="0"/>
          <w:sz w:val="16"/>
          <w:szCs w:val="16"/>
          <w:lang w:val="en-US"/>
        </w:rPr>
        <w:t xml:space="preserve">global </w:t>
      </w:r>
      <w:r w:rsidRPr="00AE0012">
        <w:rPr>
          <w:spacing w:val="0"/>
          <w:sz w:val="16"/>
          <w:szCs w:val="16"/>
          <w:lang w:val="en-US"/>
        </w:rPr>
        <w:t xml:space="preserve">leading institutions in the field of nutritional science. </w:t>
      </w:r>
      <w:r w:rsidR="00A7014C">
        <w:rPr>
          <w:spacing w:val="0"/>
          <w:sz w:val="16"/>
          <w:szCs w:val="16"/>
          <w:lang w:val="en-US"/>
        </w:rPr>
        <w:t xml:space="preserve">In addition to the study by </w:t>
      </w:r>
      <w:r w:rsidR="00A7014C" w:rsidRPr="00AE0012">
        <w:rPr>
          <w:spacing w:val="0"/>
          <w:sz w:val="16"/>
          <w:szCs w:val="16"/>
          <w:lang w:val="en-US"/>
        </w:rPr>
        <w:t xml:space="preserve">the </w:t>
      </w:r>
      <w:r w:rsidR="00A7014C">
        <w:rPr>
          <w:spacing w:val="0"/>
          <w:sz w:val="16"/>
          <w:szCs w:val="16"/>
          <w:lang w:val="en-US"/>
        </w:rPr>
        <w:t xml:space="preserve">Scientific Research </w:t>
      </w:r>
      <w:r w:rsidR="00A7014C" w:rsidRPr="00AE0012">
        <w:rPr>
          <w:spacing w:val="0"/>
          <w:sz w:val="16"/>
          <w:szCs w:val="16"/>
          <w:lang w:val="en-US"/>
        </w:rPr>
        <w:t>Institute of Nutrition</w:t>
      </w:r>
      <w:r w:rsidR="00A7014C">
        <w:rPr>
          <w:spacing w:val="0"/>
          <w:sz w:val="16"/>
          <w:szCs w:val="16"/>
          <w:lang w:val="en-US"/>
        </w:rPr>
        <w:t>, Russian Academy of Medical Sciences</w:t>
      </w:r>
      <w:r w:rsidR="00A7014C" w:rsidRPr="00AE0012">
        <w:rPr>
          <w:spacing w:val="0"/>
          <w:sz w:val="16"/>
          <w:szCs w:val="16"/>
          <w:lang w:val="en-US"/>
        </w:rPr>
        <w:t>,</w:t>
      </w:r>
      <w:r w:rsidR="00A7014C">
        <w:rPr>
          <w:spacing w:val="0"/>
          <w:sz w:val="16"/>
          <w:szCs w:val="16"/>
          <w:lang w:val="en-US"/>
        </w:rPr>
        <w:t xml:space="preserve"> the </w:t>
      </w:r>
      <w:r w:rsidR="00173A2B">
        <w:rPr>
          <w:spacing w:val="0"/>
          <w:sz w:val="16"/>
          <w:szCs w:val="16"/>
          <w:lang w:val="en-US"/>
        </w:rPr>
        <w:t xml:space="preserve">approval </w:t>
      </w:r>
      <w:r w:rsidR="00A7014C">
        <w:rPr>
          <w:spacing w:val="0"/>
          <w:sz w:val="16"/>
          <w:szCs w:val="16"/>
          <w:lang w:val="en-US"/>
        </w:rPr>
        <w:t xml:space="preserve">of efficacy </w:t>
      </w:r>
      <w:r w:rsidR="00173A2B">
        <w:rPr>
          <w:spacing w:val="0"/>
          <w:sz w:val="16"/>
          <w:szCs w:val="16"/>
          <w:lang w:val="en-US"/>
        </w:rPr>
        <w:t>of protein shake</w:t>
      </w:r>
      <w:r w:rsidR="00A7014C">
        <w:rPr>
          <w:spacing w:val="0"/>
          <w:sz w:val="16"/>
          <w:szCs w:val="16"/>
          <w:lang w:val="en-US"/>
        </w:rPr>
        <w:t>s</w:t>
      </w:r>
      <w:r w:rsidR="00173A2B">
        <w:rPr>
          <w:spacing w:val="0"/>
          <w:sz w:val="16"/>
          <w:szCs w:val="16"/>
          <w:lang w:val="en-US"/>
        </w:rPr>
        <w:t xml:space="preserve"> 'Formula 1'</w:t>
      </w:r>
      <w:r w:rsidR="00A7014C">
        <w:rPr>
          <w:spacing w:val="0"/>
          <w:sz w:val="16"/>
          <w:szCs w:val="16"/>
          <w:lang w:val="en-US"/>
        </w:rPr>
        <w:t xml:space="preserve"> was obtained in the USA (University of California), in Germany (University of Ulm, and in South Korea</w:t>
      </w:r>
      <w:r w:rsidRPr="00AE0012">
        <w:rPr>
          <w:spacing w:val="0"/>
          <w:sz w:val="16"/>
          <w:szCs w:val="16"/>
          <w:lang w:val="en-US"/>
        </w:rPr>
        <w:t xml:space="preserve"> (Seoul National University)</w:t>
      </w:r>
    </w:p>
    <w:p w:rsidR="00944042" w:rsidRPr="004D7447" w:rsidRDefault="004D7447" w:rsidP="00944042">
      <w:pPr>
        <w:spacing w:before="120" w:after="120" w:line="240" w:lineRule="auto"/>
        <w:jc w:val="both"/>
        <w:rPr>
          <w:spacing w:val="0"/>
          <w:sz w:val="16"/>
          <w:szCs w:val="16"/>
          <w:lang w:val="en-US"/>
        </w:rPr>
      </w:pPr>
      <w:r w:rsidRPr="004D7447">
        <w:rPr>
          <w:spacing w:val="0"/>
          <w:sz w:val="16"/>
          <w:szCs w:val="16"/>
          <w:lang w:val="en-US"/>
        </w:rPr>
        <w:t xml:space="preserve">The </w:t>
      </w:r>
      <w:r>
        <w:rPr>
          <w:spacing w:val="0"/>
          <w:sz w:val="16"/>
          <w:szCs w:val="16"/>
          <w:lang w:val="en-US"/>
        </w:rPr>
        <w:t xml:space="preserve">main </w:t>
      </w:r>
      <w:r w:rsidR="00D432B1">
        <w:rPr>
          <w:spacing w:val="0"/>
          <w:sz w:val="16"/>
          <w:szCs w:val="16"/>
          <w:lang w:val="en-US"/>
        </w:rPr>
        <w:t>aim</w:t>
      </w:r>
      <w:r w:rsidRPr="004D7447">
        <w:rPr>
          <w:spacing w:val="0"/>
          <w:sz w:val="16"/>
          <w:szCs w:val="16"/>
          <w:lang w:val="en-US"/>
        </w:rPr>
        <w:t xml:space="preserve"> of </w:t>
      </w:r>
      <w:r>
        <w:rPr>
          <w:spacing w:val="0"/>
          <w:sz w:val="16"/>
          <w:szCs w:val="16"/>
          <w:lang w:val="en-US"/>
        </w:rPr>
        <w:t xml:space="preserve">a </w:t>
      </w:r>
      <w:r w:rsidRPr="004D7447">
        <w:rPr>
          <w:spacing w:val="0"/>
          <w:sz w:val="16"/>
          <w:szCs w:val="16"/>
          <w:lang w:val="en-US"/>
        </w:rPr>
        <w:t>research conducted in the clinics of the Institute of Nutrition, the Russian Academy of Medical Sciences,</w:t>
      </w:r>
      <w:r w:rsidR="00D432B1">
        <w:rPr>
          <w:spacing w:val="0"/>
          <w:sz w:val="16"/>
          <w:szCs w:val="16"/>
          <w:lang w:val="en-US"/>
        </w:rPr>
        <w:t xml:space="preserve"> over the period of three month and</w:t>
      </w:r>
      <w:r w:rsidRPr="004D7447">
        <w:rPr>
          <w:spacing w:val="0"/>
          <w:sz w:val="16"/>
          <w:szCs w:val="16"/>
          <w:lang w:val="en-US"/>
        </w:rPr>
        <w:t xml:space="preserve"> covering 90 individuals, </w:t>
      </w:r>
      <w:r w:rsidR="00A86164">
        <w:rPr>
          <w:spacing w:val="0"/>
          <w:sz w:val="16"/>
          <w:szCs w:val="16"/>
          <w:lang w:val="en-US"/>
        </w:rPr>
        <w:t xml:space="preserve">was to provide the assessment of clinical efficacy and tolerability of diets containing high-protein meal replacement, used for the reduction of body weight in obese and overweight people. </w:t>
      </w:r>
      <w:r w:rsidR="00357AEF">
        <w:rPr>
          <w:spacing w:val="0"/>
          <w:sz w:val="16"/>
          <w:szCs w:val="16"/>
          <w:lang w:val="en-US"/>
        </w:rPr>
        <w:t xml:space="preserve">In total, the study of product efficacy consisted of three </w:t>
      </w:r>
      <w:r w:rsidR="00CB1958">
        <w:rPr>
          <w:spacing w:val="0"/>
          <w:sz w:val="16"/>
          <w:szCs w:val="16"/>
          <w:lang w:val="en-US"/>
        </w:rPr>
        <w:t xml:space="preserve">various </w:t>
      </w:r>
      <w:r w:rsidR="00357AEF">
        <w:rPr>
          <w:spacing w:val="0"/>
          <w:sz w:val="16"/>
          <w:szCs w:val="16"/>
          <w:lang w:val="en-US"/>
        </w:rPr>
        <w:t xml:space="preserve">stages: </w:t>
      </w:r>
      <w:r w:rsidR="00CB1958">
        <w:rPr>
          <w:spacing w:val="0"/>
          <w:sz w:val="16"/>
          <w:szCs w:val="16"/>
          <w:lang w:val="en-US"/>
        </w:rPr>
        <w:t xml:space="preserve">selection of participants, body weight reduction program and weight control phase. The study </w:t>
      </w:r>
      <w:r w:rsidR="00AB45B6">
        <w:rPr>
          <w:spacing w:val="0"/>
          <w:sz w:val="16"/>
          <w:szCs w:val="16"/>
          <w:lang w:val="en-US"/>
        </w:rPr>
        <w:t>was covering</w:t>
      </w:r>
      <w:r w:rsidR="00CB1958">
        <w:rPr>
          <w:spacing w:val="0"/>
          <w:sz w:val="16"/>
          <w:szCs w:val="16"/>
          <w:lang w:val="en-US"/>
        </w:rPr>
        <w:t xml:space="preserve"> people aged 21 to 60, suffering from overweight, but who don't have any substantial health problems or other contraindications (like pregnancy, weight control medications, loss of weight exceeding 6 kg the past 6 months prior to the study, etc</w:t>
      </w:r>
      <w:r w:rsidR="00AB45B6">
        <w:rPr>
          <w:rFonts w:ascii="Times New Roman" w:hAnsi="Times New Roman"/>
          <w:spacing w:val="0"/>
          <w:sz w:val="16"/>
          <w:szCs w:val="16"/>
          <w:lang w:val="en-US"/>
        </w:rPr>
        <w:t>.</w:t>
      </w:r>
      <w:r w:rsidR="00AB45B6">
        <w:rPr>
          <w:spacing w:val="0"/>
          <w:sz w:val="16"/>
          <w:szCs w:val="16"/>
          <w:lang w:val="en-US"/>
        </w:rPr>
        <w:t>)</w:t>
      </w:r>
      <w:r w:rsidR="00CB1958">
        <w:rPr>
          <w:spacing w:val="0"/>
          <w:sz w:val="16"/>
          <w:szCs w:val="16"/>
          <w:lang w:val="en-US"/>
        </w:rPr>
        <w:t xml:space="preserve"> The </w:t>
      </w:r>
      <w:r w:rsidR="00A26B37">
        <w:rPr>
          <w:spacing w:val="0"/>
          <w:sz w:val="16"/>
          <w:szCs w:val="16"/>
          <w:lang w:val="en-US"/>
        </w:rPr>
        <w:t xml:space="preserve">researchers evaluated the effects of Herbalife products on body weight, arterial blood pressure, body composition and biochemical parameters of blood during the body weight correction program. The important additional aspect of the study was evaluation of tolerability, cloyingness and safety of Herbalife's products. </w:t>
      </w:r>
    </w:p>
    <w:p w:rsidR="00944042" w:rsidRPr="00FE4D85" w:rsidRDefault="00A26B37" w:rsidP="00944042">
      <w:pPr>
        <w:spacing w:before="120" w:after="120" w:line="240" w:lineRule="auto"/>
        <w:jc w:val="both"/>
        <w:rPr>
          <w:spacing w:val="0"/>
          <w:sz w:val="16"/>
          <w:szCs w:val="16"/>
          <w:lang w:val="en-US"/>
        </w:rPr>
      </w:pPr>
      <w:r w:rsidRPr="00A26B37">
        <w:rPr>
          <w:spacing w:val="0"/>
          <w:sz w:val="16"/>
          <w:szCs w:val="16"/>
          <w:lang w:val="en-US"/>
        </w:rPr>
        <w:t xml:space="preserve">The results of this clinical study prove that </w:t>
      </w:r>
      <w:r>
        <w:rPr>
          <w:spacing w:val="0"/>
          <w:sz w:val="16"/>
          <w:szCs w:val="16"/>
          <w:lang w:val="en-US"/>
        </w:rPr>
        <w:t xml:space="preserve">Herbalife's body weight reduction programs based on "Formula 1" and "Formula 3" products are more efficient </w:t>
      </w:r>
      <w:r w:rsidR="00DF07CB">
        <w:rPr>
          <w:spacing w:val="0"/>
          <w:sz w:val="16"/>
          <w:szCs w:val="16"/>
          <w:lang w:val="en-US"/>
        </w:rPr>
        <w:t>in comparison to the traditional low-calorie diet for reducing body fat mass, waist circumference reduction, while making the whole process of body weight control more comfortable, namely</w:t>
      </w:r>
      <w:r w:rsidR="00934AAD">
        <w:rPr>
          <w:spacing w:val="0"/>
          <w:sz w:val="16"/>
          <w:szCs w:val="16"/>
          <w:lang w:val="en-US"/>
        </w:rPr>
        <w:t xml:space="preserve">, providing saturation and avoiding hunger. According to the results of this study these product were approved by the National Association of </w:t>
      </w:r>
      <w:r w:rsidR="00934AAD" w:rsidRPr="00934AAD">
        <w:rPr>
          <w:spacing w:val="0"/>
          <w:sz w:val="16"/>
          <w:szCs w:val="16"/>
          <w:lang w:val="en-US"/>
        </w:rPr>
        <w:t>Dietitians and Nutritionists of Russia</w:t>
      </w:r>
      <w:r w:rsidR="00934AAD">
        <w:rPr>
          <w:spacing w:val="0"/>
          <w:sz w:val="16"/>
          <w:szCs w:val="16"/>
          <w:lang w:val="en-US"/>
        </w:rPr>
        <w:t xml:space="preserve">. </w:t>
      </w:r>
    </w:p>
    <w:p w:rsidR="00944042" w:rsidRPr="00EC59CD" w:rsidRDefault="007F4ED6" w:rsidP="00944042">
      <w:pPr>
        <w:spacing w:before="120" w:after="120" w:line="240" w:lineRule="auto"/>
        <w:jc w:val="both"/>
        <w:rPr>
          <w:rFonts w:ascii="Arial" w:hAnsi="Arial" w:cs="Arial"/>
          <w:spacing w:val="0"/>
          <w:sz w:val="16"/>
          <w:szCs w:val="16"/>
          <w:lang w:val="en-US"/>
        </w:rPr>
      </w:pPr>
      <w:r w:rsidRPr="00EC59CD">
        <w:rPr>
          <w:rFonts w:ascii="Arial" w:hAnsi="Arial" w:cs="Arial"/>
          <w:spacing w:val="0"/>
          <w:sz w:val="16"/>
          <w:szCs w:val="16"/>
          <w:lang w:val="en-US"/>
        </w:rPr>
        <w:t xml:space="preserve">SPORTS </w:t>
      </w:r>
    </w:p>
    <w:p w:rsidR="00944042" w:rsidRPr="00475DC7" w:rsidRDefault="00FE4D85" w:rsidP="00944042">
      <w:pPr>
        <w:spacing w:before="120" w:after="120" w:line="240" w:lineRule="auto"/>
        <w:jc w:val="both"/>
        <w:rPr>
          <w:rFonts w:ascii="Times New Roman" w:hAnsi="Times New Roman"/>
          <w:spacing w:val="0"/>
          <w:sz w:val="16"/>
          <w:szCs w:val="16"/>
          <w:lang w:val="en-US"/>
        </w:rPr>
      </w:pPr>
      <w:r w:rsidRPr="00FE4D85">
        <w:rPr>
          <w:spacing w:val="0"/>
          <w:sz w:val="16"/>
          <w:szCs w:val="16"/>
          <w:lang w:val="en-US"/>
        </w:rPr>
        <w:t>Over the period of 2008-2013, Herbalife sponsored more than 100 global and regional sporting events.</w:t>
      </w:r>
      <w:r>
        <w:rPr>
          <w:spacing w:val="0"/>
          <w:sz w:val="16"/>
          <w:szCs w:val="16"/>
          <w:lang w:val="en-US"/>
        </w:rPr>
        <w:t xml:space="preserve"> The company is a nutrition sponsor for more than 25 leading football clubs of the world, including such </w:t>
      </w:r>
      <w:r w:rsidR="00475DC7">
        <w:rPr>
          <w:spacing w:val="0"/>
          <w:sz w:val="16"/>
          <w:szCs w:val="16"/>
          <w:lang w:val="en-US"/>
        </w:rPr>
        <w:t>prominent</w:t>
      </w:r>
      <w:r>
        <w:rPr>
          <w:spacing w:val="0"/>
          <w:sz w:val="16"/>
          <w:szCs w:val="16"/>
          <w:lang w:val="en-US"/>
        </w:rPr>
        <w:t xml:space="preserve"> teams as "Spartak-Moscow" (Russia), "Shakhtyor"</w:t>
      </w:r>
      <w:r w:rsidRPr="00FE4D85">
        <w:rPr>
          <w:spacing w:val="0"/>
          <w:sz w:val="16"/>
          <w:szCs w:val="16"/>
          <w:lang w:val="en-US"/>
        </w:rPr>
        <w:t xml:space="preserve"> </w:t>
      </w:r>
      <w:r>
        <w:rPr>
          <w:spacing w:val="0"/>
          <w:sz w:val="16"/>
          <w:szCs w:val="16"/>
          <w:lang w:val="en-US"/>
        </w:rPr>
        <w:t xml:space="preserve">(Ukraine), and </w:t>
      </w:r>
      <w:r w:rsidR="00475DC7">
        <w:rPr>
          <w:spacing w:val="0"/>
          <w:sz w:val="16"/>
          <w:szCs w:val="16"/>
          <w:lang w:val="en-US"/>
        </w:rPr>
        <w:t xml:space="preserve">is </w:t>
      </w:r>
      <w:r>
        <w:rPr>
          <w:spacing w:val="0"/>
          <w:sz w:val="16"/>
          <w:szCs w:val="16"/>
          <w:lang w:val="en-US"/>
        </w:rPr>
        <w:t>the title sponsor of the major league soccer team LA Galaxy (USA). Starting 2013, the Herbalife ambassadress</w:t>
      </w:r>
      <w:r w:rsidR="00475DC7">
        <w:rPr>
          <w:spacing w:val="0"/>
          <w:sz w:val="16"/>
          <w:szCs w:val="16"/>
          <w:lang w:val="en-US"/>
        </w:rPr>
        <w:t xml:space="preserve"> in Russia is the Hono</w:t>
      </w:r>
      <w:r>
        <w:rPr>
          <w:spacing w:val="0"/>
          <w:sz w:val="16"/>
          <w:szCs w:val="16"/>
          <w:lang w:val="en-US"/>
        </w:rPr>
        <w:t>red Master of Sports in Modern Rhythmic Gymnastics, world champion in team classification and double champion of Europe in team classification, six-time world cup winner, silver winner of world games in Akita (Japan), participant of TOP-100 most beautiful la</w:t>
      </w:r>
      <w:r w:rsidR="00475DC7">
        <w:rPr>
          <w:spacing w:val="0"/>
          <w:sz w:val="16"/>
          <w:szCs w:val="16"/>
          <w:lang w:val="en-US"/>
        </w:rPr>
        <w:t xml:space="preserve">dies of the world, the winner of American Chamber of Commerce award "For best return to sports", the international ambassador of the Olympic movement Sochi-2014, sportcaster and TV hostess  </w:t>
      </w:r>
      <w:r w:rsidR="00475DC7" w:rsidRPr="00475DC7">
        <w:rPr>
          <w:spacing w:val="0"/>
          <w:sz w:val="16"/>
          <w:szCs w:val="16"/>
          <w:lang w:val="en-US"/>
        </w:rPr>
        <w:t>Lyaisan Utyasheva</w:t>
      </w:r>
      <w:r w:rsidR="00475DC7">
        <w:rPr>
          <w:spacing w:val="0"/>
          <w:sz w:val="16"/>
          <w:szCs w:val="16"/>
          <w:lang w:val="en-US"/>
        </w:rPr>
        <w:t xml:space="preserve">. Besides that, starting 2013 Herbalife is an official nutrition partner for the following athletes: the Russian skier, the champion of XXI Winter Olympic games of 2010 and silver winner of XXII Winter Olympic games of 2014 Nikita Kryukov; Russian figure skating dancing couple, champions of Europe and Russia, Champions of XXII Olympic Winter Games of 2014 in team classification Ekaterina Bobrova and Dmitry Soloviev; the Russian figure skating, single skating, winner of world championship and championship of Europe of 2011 and 2012 Artur Gachinsky, and the Russian figure skater, winner of Gran Prix final in figure skating in 2014-2015 Elizaveta Tuktamysheva. </w:t>
      </w:r>
    </w:p>
    <w:p w:rsidR="00944042" w:rsidRPr="00EC59CD" w:rsidRDefault="007F4ED6" w:rsidP="00944042">
      <w:pPr>
        <w:spacing w:before="120" w:after="120" w:line="240" w:lineRule="auto"/>
        <w:jc w:val="both"/>
        <w:rPr>
          <w:rFonts w:ascii="Arial" w:hAnsi="Arial" w:cs="Arial"/>
          <w:spacing w:val="0"/>
          <w:sz w:val="16"/>
          <w:szCs w:val="16"/>
          <w:lang w:val="en-US"/>
        </w:rPr>
      </w:pPr>
      <w:r w:rsidRPr="00EC59CD">
        <w:rPr>
          <w:rFonts w:ascii="Arial" w:hAnsi="Arial" w:cs="Arial"/>
          <w:spacing w:val="0"/>
          <w:sz w:val="16"/>
          <w:szCs w:val="16"/>
          <w:lang w:val="en-US"/>
        </w:rPr>
        <w:t xml:space="preserve">INDUSTRY LEADERSHIP </w:t>
      </w:r>
    </w:p>
    <w:p w:rsidR="001E5338" w:rsidRPr="00EC59CD" w:rsidRDefault="00944042" w:rsidP="00E737D0">
      <w:pPr>
        <w:spacing w:before="120" w:after="120" w:line="240" w:lineRule="auto"/>
        <w:jc w:val="both"/>
        <w:rPr>
          <w:rFonts w:ascii="Arial" w:hAnsi="Arial" w:cs="Arial"/>
          <w:b/>
          <w:sz w:val="16"/>
          <w:szCs w:val="16"/>
          <w:lang w:val="en-US"/>
        </w:rPr>
      </w:pPr>
      <w:r w:rsidRPr="00C17D23">
        <w:rPr>
          <w:spacing w:val="0"/>
          <w:sz w:val="16"/>
          <w:szCs w:val="16"/>
          <w:lang w:val="en-US"/>
        </w:rPr>
        <w:t xml:space="preserve">Herbalife </w:t>
      </w:r>
      <w:r w:rsidR="00475DC7" w:rsidRPr="00C17D23">
        <w:rPr>
          <w:spacing w:val="0"/>
          <w:sz w:val="16"/>
          <w:szCs w:val="16"/>
          <w:lang w:val="en-US"/>
        </w:rPr>
        <w:t xml:space="preserve">is an active participant of more than 70 scientific, industrial and public organizations, such as </w:t>
      </w:r>
      <w:r w:rsidR="00C17D23" w:rsidRPr="00C17D23">
        <w:rPr>
          <w:spacing w:val="0"/>
          <w:sz w:val="16"/>
          <w:szCs w:val="16"/>
          <w:lang w:val="en-US"/>
        </w:rPr>
        <w:t>the World Federation of Direct Selling Associations and the Russian Direct Selling Association. Herbalife is one of the founding member</w:t>
      </w:r>
      <w:r w:rsidR="00E737D0">
        <w:rPr>
          <w:spacing w:val="0"/>
          <w:sz w:val="16"/>
          <w:szCs w:val="16"/>
          <w:lang w:val="en-US"/>
        </w:rPr>
        <w:t>s</w:t>
      </w:r>
      <w:r w:rsidR="00C17D23" w:rsidRPr="00C17D23">
        <w:rPr>
          <w:spacing w:val="0"/>
          <w:sz w:val="16"/>
          <w:szCs w:val="16"/>
          <w:lang w:val="en-US"/>
        </w:rPr>
        <w:t xml:space="preserve"> of the International Alliance of Dietary/Food Supplement Associations (IADSA)</w:t>
      </w:r>
      <w:r w:rsidR="00E737D0">
        <w:rPr>
          <w:spacing w:val="0"/>
          <w:sz w:val="16"/>
          <w:szCs w:val="16"/>
          <w:lang w:val="en-US"/>
        </w:rPr>
        <w:t xml:space="preserve">, European Responsible Nutrition Alliance (ERNA), and the </w:t>
      </w:r>
      <w:r w:rsidR="00C17D23" w:rsidRPr="00C17D23">
        <w:rPr>
          <w:spacing w:val="0"/>
          <w:sz w:val="16"/>
          <w:szCs w:val="16"/>
          <w:lang w:val="en-US"/>
        </w:rPr>
        <w:t>Council for Responsible Nutrition (CRN)</w:t>
      </w:r>
      <w:r w:rsidR="00E737D0">
        <w:rPr>
          <w:spacing w:val="0"/>
          <w:sz w:val="16"/>
          <w:szCs w:val="16"/>
          <w:lang w:val="en-US"/>
        </w:rPr>
        <w:t>.  I</w:t>
      </w:r>
      <w:r w:rsidR="00C17D23" w:rsidRPr="00C17D23">
        <w:rPr>
          <w:spacing w:val="0"/>
          <w:sz w:val="16"/>
          <w:szCs w:val="16"/>
          <w:lang w:val="en-US"/>
        </w:rPr>
        <w:t xml:space="preserve">n </w:t>
      </w:r>
      <w:r w:rsidR="00E737D0">
        <w:rPr>
          <w:spacing w:val="0"/>
          <w:sz w:val="16"/>
          <w:szCs w:val="16"/>
          <w:lang w:val="en-US"/>
        </w:rPr>
        <w:t xml:space="preserve">Russia Herbalife also participates in the Non-Commercial Partnership of Dietary Supplements Manufacturers and the National Association of </w:t>
      </w:r>
      <w:r w:rsidR="00E737D0" w:rsidRPr="00934AAD">
        <w:rPr>
          <w:spacing w:val="0"/>
          <w:sz w:val="16"/>
          <w:szCs w:val="16"/>
          <w:lang w:val="en-US"/>
        </w:rPr>
        <w:t>Dietitians and Nutritionists of Russia</w:t>
      </w:r>
      <w:r w:rsidR="00E737D0">
        <w:rPr>
          <w:spacing w:val="0"/>
          <w:sz w:val="16"/>
          <w:szCs w:val="16"/>
          <w:lang w:val="en-US"/>
        </w:rPr>
        <w:t xml:space="preserve">. </w:t>
      </w:r>
    </w:p>
    <w:sectPr w:rsidR="001E5338" w:rsidRPr="00EC59CD" w:rsidSect="00346144">
      <w:headerReference w:type="default" r:id="rId12"/>
      <w:footerReference w:type="default" r:id="rId13"/>
      <w:pgSz w:w="11906" w:h="16838"/>
      <w:pgMar w:top="54" w:right="1800" w:bottom="1440" w:left="1800" w:header="708"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76D" w:rsidRDefault="00C3176D">
      <w:r>
        <w:separator/>
      </w:r>
    </w:p>
  </w:endnote>
  <w:endnote w:type="continuationSeparator" w:id="0">
    <w:p w:rsidR="00C3176D" w:rsidRDefault="00C3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harcoal CY">
    <w:altName w:val="Courier New"/>
    <w:charset w:val="59"/>
    <w:family w:val="auto"/>
    <w:pitch w:val="variable"/>
    <w:sig w:usb0="00000000" w:usb1="00000000" w:usb2="00000000" w:usb3="00000000" w:csb0="000001C6"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23" w:rsidRPr="00A25C99" w:rsidRDefault="00C17D23" w:rsidP="0086767D">
    <w:pPr>
      <w:pStyle w:val="Footer"/>
      <w:tabs>
        <w:tab w:val="clear" w:pos="8306"/>
        <w:tab w:val="right" w:pos="8820"/>
      </w:tabs>
    </w:pPr>
    <w:r>
      <w:rPr>
        <w:noProof/>
        <w:lang w:val="ru-RU" w:eastAsia="ru-RU"/>
      </w:rPr>
      <w:drawing>
        <wp:anchor distT="0" distB="0" distL="114300" distR="114300" simplePos="0" relativeHeight="251658240" behindDoc="0" locked="0" layoutInCell="1" allowOverlap="0">
          <wp:simplePos x="0" y="0"/>
          <wp:positionH relativeFrom="column">
            <wp:posOffset>-1143000</wp:posOffset>
          </wp:positionH>
          <wp:positionV relativeFrom="paragraph">
            <wp:posOffset>133985</wp:posOffset>
          </wp:positionV>
          <wp:extent cx="7562850" cy="409575"/>
          <wp:effectExtent l="19050" t="0" r="0" b="0"/>
          <wp:wrapSquare wrapText="bothSides"/>
          <wp:docPr id="8" name="Рисунок 2" descr="Z:\Marketing\MAC\4_Oksana\Exact target\For_Staff\Footer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Marketing\MAC\4_Oksana\Exact target\For_Staff\Footer RU.jpg"/>
                  <pic:cNvPicPr>
                    <a:picLocks noChangeAspect="1" noChangeArrowheads="1"/>
                  </pic:cNvPicPr>
                </pic:nvPicPr>
                <pic:blipFill>
                  <a:blip r:embed="rId1"/>
                  <a:srcRect/>
                  <a:stretch>
                    <a:fillRect/>
                  </a:stretch>
                </pic:blipFill>
                <pic:spPr bwMode="auto">
                  <a:xfrm>
                    <a:off x="0" y="0"/>
                    <a:ext cx="7562850" cy="409575"/>
                  </a:xfrm>
                  <a:prstGeom prst="rect">
                    <a:avLst/>
                  </a:prstGeom>
                  <a:noFill/>
                  <a:ln w="9525">
                    <a:noFill/>
                    <a:miter lim="800000"/>
                    <a:headEnd/>
                    <a:tailEnd/>
                  </a:ln>
                </pic:spPr>
              </pic:pic>
            </a:graphicData>
          </a:graphic>
        </wp:anchor>
      </w:drawing>
    </w:r>
    <w:r w:rsidRPr="00A25C99">
      <w:tab/>
    </w:r>
    <w:r w:rsidRPr="00A25C9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76D" w:rsidRDefault="00C3176D">
      <w:r>
        <w:separator/>
      </w:r>
    </w:p>
  </w:footnote>
  <w:footnote w:type="continuationSeparator" w:id="0">
    <w:p w:rsidR="00C3176D" w:rsidRDefault="00C3176D">
      <w:r>
        <w:continuationSeparator/>
      </w:r>
    </w:p>
  </w:footnote>
  <w:footnote w:id="1">
    <w:p w:rsidR="00C17D23" w:rsidRPr="00EC59CD" w:rsidRDefault="00C17D23" w:rsidP="00ED19F0">
      <w:pPr>
        <w:pStyle w:val="FootnoteText"/>
        <w:rPr>
          <w:lang w:val="en-US"/>
        </w:rPr>
      </w:pPr>
      <w:r w:rsidRPr="00A10B30">
        <w:rPr>
          <w:rStyle w:val="FootnoteReference"/>
          <w:lang w:val="en-US"/>
        </w:rPr>
        <w:footnoteRef/>
      </w:r>
      <w:r w:rsidRPr="00A10B30">
        <w:rPr>
          <w:lang w:val="en-US"/>
        </w:rPr>
        <w:t xml:space="preserve"> </w:t>
      </w:r>
      <w:r w:rsidRPr="00A10B30">
        <w:rPr>
          <w:sz w:val="16"/>
          <w:szCs w:val="16"/>
          <w:lang w:val="en-US"/>
        </w:rPr>
        <w:t>Randomized controlled clinical study of Herbalife® body weight correction program. June 2011, Scientific Research Institute of Nutrition, Russian Academy of Medical Sciences, Moscow. For more information, please, visit</w:t>
      </w:r>
      <w:r w:rsidRPr="00EC59CD">
        <w:rPr>
          <w:sz w:val="16"/>
          <w:szCs w:val="16"/>
          <w:lang w:val="en-US"/>
        </w:rPr>
        <w:t>: http://www.herbalife.ru/about/science/clinic/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D23" w:rsidRPr="005E081D" w:rsidRDefault="00C17D23" w:rsidP="00346144">
    <w:pPr>
      <w:pStyle w:val="Header"/>
      <w:tabs>
        <w:tab w:val="left" w:pos="240"/>
      </w:tabs>
      <w:rPr>
        <w:lang w:val="ru-RU"/>
      </w:rPr>
    </w:pPr>
    <w:r>
      <w:rPr>
        <w:noProof/>
        <w:lang w:val="ru-RU" w:eastAsia="ru-RU"/>
      </w:rPr>
      <w:drawing>
        <wp:anchor distT="0" distB="0" distL="114300" distR="114300" simplePos="0" relativeHeight="251657216" behindDoc="1" locked="0" layoutInCell="1" allowOverlap="0">
          <wp:simplePos x="0" y="0"/>
          <wp:positionH relativeFrom="column">
            <wp:posOffset>-114300</wp:posOffset>
          </wp:positionH>
          <wp:positionV relativeFrom="paragraph">
            <wp:posOffset>6985</wp:posOffset>
          </wp:positionV>
          <wp:extent cx="2743200" cy="428625"/>
          <wp:effectExtent l="19050" t="0" r="0" b="0"/>
          <wp:wrapNone/>
          <wp:docPr id="4" name="Рисунок 4" descr="CrpLogo09Hz_R_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pLogo09Hz_R_368"/>
                  <pic:cNvPicPr>
                    <a:picLocks noChangeAspect="1" noChangeArrowheads="1"/>
                  </pic:cNvPicPr>
                </pic:nvPicPr>
                <pic:blipFill>
                  <a:blip r:embed="rId1"/>
                  <a:srcRect/>
                  <a:stretch>
                    <a:fillRect/>
                  </a:stretch>
                </pic:blipFill>
                <pic:spPr bwMode="auto">
                  <a:xfrm>
                    <a:off x="0" y="0"/>
                    <a:ext cx="2743200" cy="428625"/>
                  </a:xfrm>
                  <a:prstGeom prst="rect">
                    <a:avLst/>
                  </a:prstGeom>
                  <a:noFill/>
                  <a:ln w="9525">
                    <a:noFill/>
                    <a:miter lim="800000"/>
                    <a:headEnd/>
                    <a:tailEnd/>
                  </a:ln>
                </pic:spPr>
              </pic:pic>
            </a:graphicData>
          </a:graphic>
        </wp:anchor>
      </w:drawing>
    </w:r>
    <w:r>
      <w:tab/>
    </w:r>
    <w:r>
      <w:tab/>
    </w:r>
    <w:r>
      <w:tab/>
    </w:r>
    <w:r w:rsidR="0068739E">
      <w:rPr>
        <w:lang w:val="ru-RU"/>
      </w:rPr>
      <w:t>9</w:t>
    </w:r>
    <w:r>
      <w:t>.</w:t>
    </w:r>
    <w:r>
      <w:rPr>
        <w:lang w:val="ru-RU"/>
      </w:rPr>
      <w:t>0</w:t>
    </w:r>
    <w:r w:rsidR="0068739E">
      <w:rPr>
        <w:lang w:val="ru-RU"/>
      </w:rPr>
      <w:t>2</w:t>
    </w:r>
    <w:r>
      <w:t>.201</w:t>
    </w:r>
    <w:r>
      <w:rPr>
        <w:lang w:val="ru-RU"/>
      </w:rPr>
      <w:t>5</w:t>
    </w:r>
  </w:p>
  <w:p w:rsidR="00C17D23" w:rsidRDefault="00C17D23" w:rsidP="00855089">
    <w:pPr>
      <w:pStyle w:val="Header"/>
    </w:pPr>
  </w:p>
  <w:p w:rsidR="00C17D23" w:rsidRDefault="00C17D23" w:rsidP="00867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D68"/>
    <w:multiLevelType w:val="hybridMultilevel"/>
    <w:tmpl w:val="9B10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AF49D9"/>
    <w:multiLevelType w:val="hybridMultilevel"/>
    <w:tmpl w:val="C1E87040"/>
    <w:lvl w:ilvl="0" w:tplc="0B52C6AC">
      <w:start w:val="1"/>
      <w:numFmt w:val="bullet"/>
      <w:lvlText w:val=""/>
      <w:lvlJc w:val="left"/>
      <w:pPr>
        <w:tabs>
          <w:tab w:val="num" w:pos="1080"/>
        </w:tabs>
        <w:ind w:left="1080" w:hanging="360"/>
      </w:pPr>
      <w:rPr>
        <w:rFonts w:ascii="Symbol" w:hAnsi="Symbol" w:hint="default"/>
        <w:b w:val="0"/>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DDC3FAD"/>
    <w:multiLevelType w:val="hybridMultilevel"/>
    <w:tmpl w:val="10644B1E"/>
    <w:lvl w:ilvl="0" w:tplc="381CE082">
      <w:start w:val="1"/>
      <w:numFmt w:val="bullet"/>
      <w:lvlText w:val="•"/>
      <w:lvlJc w:val="left"/>
      <w:pPr>
        <w:tabs>
          <w:tab w:val="num" w:pos="720"/>
        </w:tabs>
        <w:ind w:left="720" w:hanging="360"/>
      </w:pPr>
      <w:rPr>
        <w:rFonts w:ascii="Arial" w:hAnsi="Arial" w:hint="default"/>
      </w:rPr>
    </w:lvl>
    <w:lvl w:ilvl="1" w:tplc="73F275C6" w:tentative="1">
      <w:start w:val="1"/>
      <w:numFmt w:val="bullet"/>
      <w:lvlText w:val="•"/>
      <w:lvlJc w:val="left"/>
      <w:pPr>
        <w:tabs>
          <w:tab w:val="num" w:pos="1440"/>
        </w:tabs>
        <w:ind w:left="1440" w:hanging="360"/>
      </w:pPr>
      <w:rPr>
        <w:rFonts w:ascii="Arial" w:hAnsi="Arial" w:hint="default"/>
      </w:rPr>
    </w:lvl>
    <w:lvl w:ilvl="2" w:tplc="8E26F0B4" w:tentative="1">
      <w:start w:val="1"/>
      <w:numFmt w:val="bullet"/>
      <w:lvlText w:val="•"/>
      <w:lvlJc w:val="left"/>
      <w:pPr>
        <w:tabs>
          <w:tab w:val="num" w:pos="2160"/>
        </w:tabs>
        <w:ind w:left="2160" w:hanging="360"/>
      </w:pPr>
      <w:rPr>
        <w:rFonts w:ascii="Arial" w:hAnsi="Arial" w:hint="default"/>
      </w:rPr>
    </w:lvl>
    <w:lvl w:ilvl="3" w:tplc="C9E88152" w:tentative="1">
      <w:start w:val="1"/>
      <w:numFmt w:val="bullet"/>
      <w:lvlText w:val="•"/>
      <w:lvlJc w:val="left"/>
      <w:pPr>
        <w:tabs>
          <w:tab w:val="num" w:pos="2880"/>
        </w:tabs>
        <w:ind w:left="2880" w:hanging="360"/>
      </w:pPr>
      <w:rPr>
        <w:rFonts w:ascii="Arial" w:hAnsi="Arial" w:hint="default"/>
      </w:rPr>
    </w:lvl>
    <w:lvl w:ilvl="4" w:tplc="98EC3F8A" w:tentative="1">
      <w:start w:val="1"/>
      <w:numFmt w:val="bullet"/>
      <w:lvlText w:val="•"/>
      <w:lvlJc w:val="left"/>
      <w:pPr>
        <w:tabs>
          <w:tab w:val="num" w:pos="3600"/>
        </w:tabs>
        <w:ind w:left="3600" w:hanging="360"/>
      </w:pPr>
      <w:rPr>
        <w:rFonts w:ascii="Arial" w:hAnsi="Arial" w:hint="default"/>
      </w:rPr>
    </w:lvl>
    <w:lvl w:ilvl="5" w:tplc="1AA0C84C" w:tentative="1">
      <w:start w:val="1"/>
      <w:numFmt w:val="bullet"/>
      <w:lvlText w:val="•"/>
      <w:lvlJc w:val="left"/>
      <w:pPr>
        <w:tabs>
          <w:tab w:val="num" w:pos="4320"/>
        </w:tabs>
        <w:ind w:left="4320" w:hanging="360"/>
      </w:pPr>
      <w:rPr>
        <w:rFonts w:ascii="Arial" w:hAnsi="Arial" w:hint="default"/>
      </w:rPr>
    </w:lvl>
    <w:lvl w:ilvl="6" w:tplc="837CA3F8" w:tentative="1">
      <w:start w:val="1"/>
      <w:numFmt w:val="bullet"/>
      <w:lvlText w:val="•"/>
      <w:lvlJc w:val="left"/>
      <w:pPr>
        <w:tabs>
          <w:tab w:val="num" w:pos="5040"/>
        </w:tabs>
        <w:ind w:left="5040" w:hanging="360"/>
      </w:pPr>
      <w:rPr>
        <w:rFonts w:ascii="Arial" w:hAnsi="Arial" w:hint="default"/>
      </w:rPr>
    </w:lvl>
    <w:lvl w:ilvl="7" w:tplc="EBC6B03C" w:tentative="1">
      <w:start w:val="1"/>
      <w:numFmt w:val="bullet"/>
      <w:lvlText w:val="•"/>
      <w:lvlJc w:val="left"/>
      <w:pPr>
        <w:tabs>
          <w:tab w:val="num" w:pos="5760"/>
        </w:tabs>
        <w:ind w:left="5760" w:hanging="360"/>
      </w:pPr>
      <w:rPr>
        <w:rFonts w:ascii="Arial" w:hAnsi="Arial" w:hint="default"/>
      </w:rPr>
    </w:lvl>
    <w:lvl w:ilvl="8" w:tplc="8C4CE4BC" w:tentative="1">
      <w:start w:val="1"/>
      <w:numFmt w:val="bullet"/>
      <w:lvlText w:val="•"/>
      <w:lvlJc w:val="left"/>
      <w:pPr>
        <w:tabs>
          <w:tab w:val="num" w:pos="6480"/>
        </w:tabs>
        <w:ind w:left="6480" w:hanging="360"/>
      </w:pPr>
      <w:rPr>
        <w:rFonts w:ascii="Arial" w:hAnsi="Arial" w:hint="default"/>
      </w:rPr>
    </w:lvl>
  </w:abstractNum>
  <w:abstractNum w:abstractNumId="3">
    <w:nsid w:val="71521E59"/>
    <w:multiLevelType w:val="hybridMultilevel"/>
    <w:tmpl w:val="0C08F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9D10C7"/>
    <w:multiLevelType w:val="hybridMultilevel"/>
    <w:tmpl w:val="29027F9C"/>
    <w:lvl w:ilvl="0" w:tplc="0B52C6AC">
      <w:start w:val="1"/>
      <w:numFmt w:val="bullet"/>
      <w:lvlText w:val=""/>
      <w:lvlJc w:val="left"/>
      <w:pPr>
        <w:tabs>
          <w:tab w:val="num" w:pos="720"/>
        </w:tabs>
        <w:ind w:left="720" w:hanging="360"/>
      </w:pPr>
      <w:rPr>
        <w:rFonts w:ascii="Symbol" w:hAnsi="Symbol" w:hint="default"/>
        <w:b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C95704"/>
    <w:multiLevelType w:val="multilevel"/>
    <w:tmpl w:val="1A64E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50"/>
    <w:rsid w:val="0000118A"/>
    <w:rsid w:val="0001642C"/>
    <w:rsid w:val="00016ED8"/>
    <w:rsid w:val="00022AB3"/>
    <w:rsid w:val="000436ED"/>
    <w:rsid w:val="00060AA2"/>
    <w:rsid w:val="00061BCA"/>
    <w:rsid w:val="00065267"/>
    <w:rsid w:val="000B389F"/>
    <w:rsid w:val="000B694C"/>
    <w:rsid w:val="000C3A64"/>
    <w:rsid w:val="000C42D8"/>
    <w:rsid w:val="000C5344"/>
    <w:rsid w:val="000C5E34"/>
    <w:rsid w:val="000D08A0"/>
    <w:rsid w:val="000D1856"/>
    <w:rsid w:val="000D3549"/>
    <w:rsid w:val="000E4FEC"/>
    <w:rsid w:val="000F3720"/>
    <w:rsid w:val="000F4BE7"/>
    <w:rsid w:val="000F5513"/>
    <w:rsid w:val="00102915"/>
    <w:rsid w:val="00114AF3"/>
    <w:rsid w:val="00117BB1"/>
    <w:rsid w:val="00121356"/>
    <w:rsid w:val="00125923"/>
    <w:rsid w:val="00127331"/>
    <w:rsid w:val="0013141B"/>
    <w:rsid w:val="00136DA2"/>
    <w:rsid w:val="00137C2A"/>
    <w:rsid w:val="001468B8"/>
    <w:rsid w:val="001474A7"/>
    <w:rsid w:val="001602C7"/>
    <w:rsid w:val="001629BE"/>
    <w:rsid w:val="00173A2B"/>
    <w:rsid w:val="00174B5F"/>
    <w:rsid w:val="00181A4E"/>
    <w:rsid w:val="001C3BCF"/>
    <w:rsid w:val="001D0F4F"/>
    <w:rsid w:val="001D29F0"/>
    <w:rsid w:val="001E0F18"/>
    <w:rsid w:val="001E2035"/>
    <w:rsid w:val="001E235B"/>
    <w:rsid w:val="001E5338"/>
    <w:rsid w:val="001F1B6C"/>
    <w:rsid w:val="001F42CA"/>
    <w:rsid w:val="00201D34"/>
    <w:rsid w:val="002337DE"/>
    <w:rsid w:val="002379FC"/>
    <w:rsid w:val="00240644"/>
    <w:rsid w:val="002544A0"/>
    <w:rsid w:val="0027317D"/>
    <w:rsid w:val="00276090"/>
    <w:rsid w:val="002902C6"/>
    <w:rsid w:val="0029667F"/>
    <w:rsid w:val="00296E34"/>
    <w:rsid w:val="002C2738"/>
    <w:rsid w:val="002C2B78"/>
    <w:rsid w:val="002C708C"/>
    <w:rsid w:val="002D448B"/>
    <w:rsid w:val="002D4A6D"/>
    <w:rsid w:val="002D7DC7"/>
    <w:rsid w:val="002F3E01"/>
    <w:rsid w:val="002F47A5"/>
    <w:rsid w:val="002F4FB8"/>
    <w:rsid w:val="002F7992"/>
    <w:rsid w:val="00313DA6"/>
    <w:rsid w:val="003244DB"/>
    <w:rsid w:val="00340122"/>
    <w:rsid w:val="00344245"/>
    <w:rsid w:val="00346144"/>
    <w:rsid w:val="00346473"/>
    <w:rsid w:val="00347255"/>
    <w:rsid w:val="00355E9E"/>
    <w:rsid w:val="00357AEF"/>
    <w:rsid w:val="00360AE1"/>
    <w:rsid w:val="00362F6E"/>
    <w:rsid w:val="00370569"/>
    <w:rsid w:val="003717B9"/>
    <w:rsid w:val="003756EB"/>
    <w:rsid w:val="00384EF2"/>
    <w:rsid w:val="00390A70"/>
    <w:rsid w:val="003947D3"/>
    <w:rsid w:val="003B380F"/>
    <w:rsid w:val="003B742B"/>
    <w:rsid w:val="003C0492"/>
    <w:rsid w:val="003D5091"/>
    <w:rsid w:val="003D74E5"/>
    <w:rsid w:val="003E39F6"/>
    <w:rsid w:val="003F02C5"/>
    <w:rsid w:val="00403BD1"/>
    <w:rsid w:val="00407334"/>
    <w:rsid w:val="00411CFC"/>
    <w:rsid w:val="00424FD8"/>
    <w:rsid w:val="004360C3"/>
    <w:rsid w:val="00437327"/>
    <w:rsid w:val="00441298"/>
    <w:rsid w:val="00442837"/>
    <w:rsid w:val="00442DAF"/>
    <w:rsid w:val="00443446"/>
    <w:rsid w:val="004533FC"/>
    <w:rsid w:val="00453F50"/>
    <w:rsid w:val="00460DC8"/>
    <w:rsid w:val="00463619"/>
    <w:rsid w:val="00464BAB"/>
    <w:rsid w:val="004654AC"/>
    <w:rsid w:val="00475DC7"/>
    <w:rsid w:val="00492D17"/>
    <w:rsid w:val="00493AAF"/>
    <w:rsid w:val="00495267"/>
    <w:rsid w:val="004A04B8"/>
    <w:rsid w:val="004A25D2"/>
    <w:rsid w:val="004A270A"/>
    <w:rsid w:val="004D033A"/>
    <w:rsid w:val="004D3ED0"/>
    <w:rsid w:val="004D5464"/>
    <w:rsid w:val="004D5669"/>
    <w:rsid w:val="004D7447"/>
    <w:rsid w:val="004E44E9"/>
    <w:rsid w:val="004E63D0"/>
    <w:rsid w:val="004F1126"/>
    <w:rsid w:val="004F195B"/>
    <w:rsid w:val="004F67D9"/>
    <w:rsid w:val="00503F86"/>
    <w:rsid w:val="00510C72"/>
    <w:rsid w:val="00527224"/>
    <w:rsid w:val="00534EBE"/>
    <w:rsid w:val="005379E1"/>
    <w:rsid w:val="00541983"/>
    <w:rsid w:val="00551EC3"/>
    <w:rsid w:val="005546FC"/>
    <w:rsid w:val="0056273D"/>
    <w:rsid w:val="00572F52"/>
    <w:rsid w:val="005845DE"/>
    <w:rsid w:val="005B257A"/>
    <w:rsid w:val="005C1441"/>
    <w:rsid w:val="005D00D7"/>
    <w:rsid w:val="005D2334"/>
    <w:rsid w:val="005D4BE8"/>
    <w:rsid w:val="005D66B3"/>
    <w:rsid w:val="005E081D"/>
    <w:rsid w:val="00604C59"/>
    <w:rsid w:val="0061144F"/>
    <w:rsid w:val="00611E86"/>
    <w:rsid w:val="00614E50"/>
    <w:rsid w:val="00622622"/>
    <w:rsid w:val="00643226"/>
    <w:rsid w:val="00650986"/>
    <w:rsid w:val="00654E11"/>
    <w:rsid w:val="00654ED8"/>
    <w:rsid w:val="006620D0"/>
    <w:rsid w:val="00663908"/>
    <w:rsid w:val="0068129D"/>
    <w:rsid w:val="00683098"/>
    <w:rsid w:val="0068739E"/>
    <w:rsid w:val="006974BB"/>
    <w:rsid w:val="006B1AF1"/>
    <w:rsid w:val="006B24E6"/>
    <w:rsid w:val="006B6458"/>
    <w:rsid w:val="006C32B8"/>
    <w:rsid w:val="006F2EFD"/>
    <w:rsid w:val="006F3926"/>
    <w:rsid w:val="006F57B7"/>
    <w:rsid w:val="007122F9"/>
    <w:rsid w:val="00720852"/>
    <w:rsid w:val="00721C1F"/>
    <w:rsid w:val="00741D8E"/>
    <w:rsid w:val="007443B4"/>
    <w:rsid w:val="00747B07"/>
    <w:rsid w:val="007510A6"/>
    <w:rsid w:val="00751556"/>
    <w:rsid w:val="0075337B"/>
    <w:rsid w:val="00762F5E"/>
    <w:rsid w:val="007747A9"/>
    <w:rsid w:val="00781DD8"/>
    <w:rsid w:val="007839F4"/>
    <w:rsid w:val="00783D84"/>
    <w:rsid w:val="0079714C"/>
    <w:rsid w:val="007A1039"/>
    <w:rsid w:val="007B3E17"/>
    <w:rsid w:val="007C43ED"/>
    <w:rsid w:val="007E12DC"/>
    <w:rsid w:val="007F4DAF"/>
    <w:rsid w:val="007F4ED6"/>
    <w:rsid w:val="00806E25"/>
    <w:rsid w:val="00812052"/>
    <w:rsid w:val="00813699"/>
    <w:rsid w:val="00814211"/>
    <w:rsid w:val="00815739"/>
    <w:rsid w:val="00821C2A"/>
    <w:rsid w:val="008230BD"/>
    <w:rsid w:val="00824F12"/>
    <w:rsid w:val="00830072"/>
    <w:rsid w:val="008329D2"/>
    <w:rsid w:val="008417FA"/>
    <w:rsid w:val="00846164"/>
    <w:rsid w:val="0085460A"/>
    <w:rsid w:val="00855089"/>
    <w:rsid w:val="008579E7"/>
    <w:rsid w:val="0086767D"/>
    <w:rsid w:val="00872225"/>
    <w:rsid w:val="00876D23"/>
    <w:rsid w:val="008834C5"/>
    <w:rsid w:val="00894068"/>
    <w:rsid w:val="008A4A1D"/>
    <w:rsid w:val="008C189D"/>
    <w:rsid w:val="008C5D76"/>
    <w:rsid w:val="008E71C6"/>
    <w:rsid w:val="008F60C1"/>
    <w:rsid w:val="008F610F"/>
    <w:rsid w:val="00902F0B"/>
    <w:rsid w:val="00903E8B"/>
    <w:rsid w:val="0090456F"/>
    <w:rsid w:val="009121C7"/>
    <w:rsid w:val="0093147C"/>
    <w:rsid w:val="00934AAD"/>
    <w:rsid w:val="00942760"/>
    <w:rsid w:val="00944042"/>
    <w:rsid w:val="00972FAB"/>
    <w:rsid w:val="00980FE1"/>
    <w:rsid w:val="00990135"/>
    <w:rsid w:val="00997EF3"/>
    <w:rsid w:val="009A6A06"/>
    <w:rsid w:val="009B3F27"/>
    <w:rsid w:val="009B497B"/>
    <w:rsid w:val="009E1042"/>
    <w:rsid w:val="009E5C56"/>
    <w:rsid w:val="009E5C60"/>
    <w:rsid w:val="009E744F"/>
    <w:rsid w:val="009F507A"/>
    <w:rsid w:val="009F7E8E"/>
    <w:rsid w:val="00A10B30"/>
    <w:rsid w:val="00A13CF0"/>
    <w:rsid w:val="00A2686E"/>
    <w:rsid w:val="00A26B37"/>
    <w:rsid w:val="00A40B70"/>
    <w:rsid w:val="00A4274C"/>
    <w:rsid w:val="00A57192"/>
    <w:rsid w:val="00A573D5"/>
    <w:rsid w:val="00A62140"/>
    <w:rsid w:val="00A66A96"/>
    <w:rsid w:val="00A7014C"/>
    <w:rsid w:val="00A80BC1"/>
    <w:rsid w:val="00A82D40"/>
    <w:rsid w:val="00A8499C"/>
    <w:rsid w:val="00A86164"/>
    <w:rsid w:val="00A965E3"/>
    <w:rsid w:val="00AB45B6"/>
    <w:rsid w:val="00AB47ED"/>
    <w:rsid w:val="00AC3023"/>
    <w:rsid w:val="00AC3607"/>
    <w:rsid w:val="00AD0891"/>
    <w:rsid w:val="00AE0012"/>
    <w:rsid w:val="00AE40F9"/>
    <w:rsid w:val="00AF3027"/>
    <w:rsid w:val="00B1173B"/>
    <w:rsid w:val="00B11C3B"/>
    <w:rsid w:val="00B16C7E"/>
    <w:rsid w:val="00B17F18"/>
    <w:rsid w:val="00B224F2"/>
    <w:rsid w:val="00B23A96"/>
    <w:rsid w:val="00B23D4E"/>
    <w:rsid w:val="00B247BE"/>
    <w:rsid w:val="00B31A62"/>
    <w:rsid w:val="00B3632A"/>
    <w:rsid w:val="00B41AE1"/>
    <w:rsid w:val="00B5331E"/>
    <w:rsid w:val="00B71A54"/>
    <w:rsid w:val="00B82C32"/>
    <w:rsid w:val="00B832BC"/>
    <w:rsid w:val="00B8743B"/>
    <w:rsid w:val="00B874F2"/>
    <w:rsid w:val="00BA679E"/>
    <w:rsid w:val="00BE0C26"/>
    <w:rsid w:val="00BE659C"/>
    <w:rsid w:val="00BE67B2"/>
    <w:rsid w:val="00BF10CF"/>
    <w:rsid w:val="00C111BB"/>
    <w:rsid w:val="00C17D23"/>
    <w:rsid w:val="00C3176D"/>
    <w:rsid w:val="00C45EBD"/>
    <w:rsid w:val="00C66655"/>
    <w:rsid w:val="00C700AF"/>
    <w:rsid w:val="00C76F07"/>
    <w:rsid w:val="00C8287B"/>
    <w:rsid w:val="00C875F8"/>
    <w:rsid w:val="00C9045A"/>
    <w:rsid w:val="00C94E22"/>
    <w:rsid w:val="00CA1905"/>
    <w:rsid w:val="00CA6797"/>
    <w:rsid w:val="00CB1958"/>
    <w:rsid w:val="00CB56C8"/>
    <w:rsid w:val="00CC1012"/>
    <w:rsid w:val="00CC3BF1"/>
    <w:rsid w:val="00CD196E"/>
    <w:rsid w:val="00CD39A9"/>
    <w:rsid w:val="00CD404D"/>
    <w:rsid w:val="00CE4B4C"/>
    <w:rsid w:val="00D02C81"/>
    <w:rsid w:val="00D04A43"/>
    <w:rsid w:val="00D05920"/>
    <w:rsid w:val="00D10441"/>
    <w:rsid w:val="00D3386C"/>
    <w:rsid w:val="00D412C1"/>
    <w:rsid w:val="00D432B1"/>
    <w:rsid w:val="00D553A6"/>
    <w:rsid w:val="00D766AF"/>
    <w:rsid w:val="00D776A2"/>
    <w:rsid w:val="00DA5ACB"/>
    <w:rsid w:val="00DD6707"/>
    <w:rsid w:val="00DD726E"/>
    <w:rsid w:val="00DF07CB"/>
    <w:rsid w:val="00E0066A"/>
    <w:rsid w:val="00E441C7"/>
    <w:rsid w:val="00E51340"/>
    <w:rsid w:val="00E600AF"/>
    <w:rsid w:val="00E737D0"/>
    <w:rsid w:val="00E9003C"/>
    <w:rsid w:val="00E95F80"/>
    <w:rsid w:val="00EA3A39"/>
    <w:rsid w:val="00EA7609"/>
    <w:rsid w:val="00EB13D2"/>
    <w:rsid w:val="00EC59CD"/>
    <w:rsid w:val="00ED19F0"/>
    <w:rsid w:val="00ED1CED"/>
    <w:rsid w:val="00ED3FF5"/>
    <w:rsid w:val="00EE553B"/>
    <w:rsid w:val="00F00120"/>
    <w:rsid w:val="00F04E40"/>
    <w:rsid w:val="00F3146F"/>
    <w:rsid w:val="00F503E6"/>
    <w:rsid w:val="00F622ED"/>
    <w:rsid w:val="00F63B5A"/>
    <w:rsid w:val="00F819FA"/>
    <w:rsid w:val="00F85AEF"/>
    <w:rsid w:val="00F9298E"/>
    <w:rsid w:val="00FA233F"/>
    <w:rsid w:val="00FB484B"/>
    <w:rsid w:val="00FD29BE"/>
    <w:rsid w:val="00FD4250"/>
    <w:rsid w:val="00FE4D85"/>
    <w:rsid w:val="00FE50D5"/>
    <w:rsid w:val="00FE726C"/>
    <w:rsid w:val="00FF6C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50"/>
    <w:pPr>
      <w:spacing w:after="240" w:line="360" w:lineRule="auto"/>
    </w:pPr>
    <w:rPr>
      <w:rFonts w:ascii="Arial Narrow" w:hAnsi="Arial Narrow"/>
      <w:spacing w:val="20"/>
      <w:sz w:val="22"/>
      <w:szCs w:val="24"/>
      <w:lang w:val="en-GB" w:eastAsia="en-GB"/>
    </w:rPr>
  </w:style>
  <w:style w:type="paragraph" w:styleId="Heading1">
    <w:name w:val="heading 1"/>
    <w:basedOn w:val="Normal"/>
    <w:next w:val="Normal"/>
    <w:link w:val="Heading1Char"/>
    <w:qFormat/>
    <w:rsid w:val="001F4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B24E6"/>
    <w:pPr>
      <w:spacing w:before="100" w:beforeAutospacing="1" w:after="100" w:afterAutospacing="1" w:line="240" w:lineRule="auto"/>
      <w:outlineLvl w:val="1"/>
    </w:pPr>
    <w:rPr>
      <w:rFonts w:ascii="Times New Roman" w:hAnsi="Times New Roman"/>
      <w:b/>
      <w:bCs/>
      <w:spacing w:val="0"/>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F50"/>
    <w:pPr>
      <w:tabs>
        <w:tab w:val="center" w:pos="4153"/>
        <w:tab w:val="right" w:pos="8306"/>
      </w:tabs>
    </w:pPr>
  </w:style>
  <w:style w:type="paragraph" w:styleId="Footer">
    <w:name w:val="footer"/>
    <w:basedOn w:val="Normal"/>
    <w:link w:val="FooterChar"/>
    <w:rsid w:val="00453F50"/>
    <w:pPr>
      <w:tabs>
        <w:tab w:val="center" w:pos="4153"/>
        <w:tab w:val="right" w:pos="8306"/>
      </w:tabs>
      <w:spacing w:line="240" w:lineRule="auto"/>
    </w:pPr>
    <w:rPr>
      <w:i/>
      <w:sz w:val="20"/>
    </w:rPr>
  </w:style>
  <w:style w:type="character" w:styleId="PageNumber">
    <w:name w:val="page number"/>
    <w:basedOn w:val="DefaultParagraphFont"/>
    <w:rsid w:val="00453F50"/>
  </w:style>
  <w:style w:type="paragraph" w:styleId="NormalWeb">
    <w:name w:val="Normal (Web)"/>
    <w:basedOn w:val="Normal"/>
    <w:uiPriority w:val="99"/>
    <w:unhideWhenUsed/>
    <w:rsid w:val="00453F50"/>
    <w:pPr>
      <w:spacing w:before="100" w:beforeAutospacing="1" w:after="100" w:afterAutospacing="1" w:line="240" w:lineRule="auto"/>
    </w:pPr>
    <w:rPr>
      <w:rFonts w:ascii="Times New Roman" w:hAnsi="Times New Roman"/>
      <w:spacing w:val="0"/>
      <w:sz w:val="24"/>
      <w:lang w:val="en-US" w:eastAsia="en-US"/>
    </w:rPr>
  </w:style>
  <w:style w:type="character" w:styleId="Hyperlink">
    <w:name w:val="Hyperlink"/>
    <w:uiPriority w:val="99"/>
    <w:unhideWhenUsed/>
    <w:rsid w:val="00453F50"/>
    <w:rPr>
      <w:color w:val="0000FF"/>
      <w:u w:val="single"/>
    </w:rPr>
  </w:style>
  <w:style w:type="paragraph" w:customStyle="1" w:styleId="1">
    <w:name w:val="Абзац списка1"/>
    <w:basedOn w:val="Normal"/>
    <w:qFormat/>
    <w:rsid w:val="00453F50"/>
    <w:pPr>
      <w:spacing w:after="200" w:line="276" w:lineRule="auto"/>
      <w:ind w:left="720"/>
      <w:contextualSpacing/>
    </w:pPr>
    <w:rPr>
      <w:rFonts w:ascii="Calibri" w:eastAsia="Calibri" w:hAnsi="Calibri"/>
      <w:spacing w:val="0"/>
      <w:szCs w:val="22"/>
      <w:lang w:val="ru-RU" w:eastAsia="en-US"/>
    </w:rPr>
  </w:style>
  <w:style w:type="paragraph" w:styleId="BalloonText">
    <w:name w:val="Balloon Text"/>
    <w:basedOn w:val="Normal"/>
    <w:link w:val="BalloonTextChar"/>
    <w:rsid w:val="00855089"/>
    <w:pPr>
      <w:spacing w:after="0" w:line="240" w:lineRule="auto"/>
    </w:pPr>
    <w:rPr>
      <w:rFonts w:ascii="Tahoma" w:hAnsi="Tahoma"/>
      <w:sz w:val="16"/>
      <w:szCs w:val="16"/>
    </w:rPr>
  </w:style>
  <w:style w:type="character" w:customStyle="1" w:styleId="BalloonTextChar">
    <w:name w:val="Balloon Text Char"/>
    <w:link w:val="BalloonText"/>
    <w:rsid w:val="00855089"/>
    <w:rPr>
      <w:rFonts w:ascii="Tahoma" w:hAnsi="Tahoma" w:cs="Tahoma"/>
      <w:spacing w:val="20"/>
      <w:sz w:val="16"/>
      <w:szCs w:val="16"/>
      <w:lang w:val="en-GB" w:eastAsia="en-GB"/>
    </w:rPr>
  </w:style>
  <w:style w:type="paragraph" w:customStyle="1" w:styleId="-11">
    <w:name w:val="Цветной список - Акцент 11"/>
    <w:basedOn w:val="Normal"/>
    <w:uiPriority w:val="99"/>
    <w:qFormat/>
    <w:rsid w:val="00437327"/>
    <w:pPr>
      <w:spacing w:after="200" w:line="276" w:lineRule="auto"/>
      <w:ind w:left="720"/>
      <w:contextualSpacing/>
    </w:pPr>
    <w:rPr>
      <w:rFonts w:ascii="Calibri" w:eastAsia="Calibri" w:hAnsi="Calibri"/>
      <w:spacing w:val="0"/>
      <w:szCs w:val="22"/>
      <w:lang w:val="ru-RU" w:eastAsia="en-US"/>
    </w:rPr>
  </w:style>
  <w:style w:type="paragraph" w:styleId="FootnoteText">
    <w:name w:val="footnote text"/>
    <w:basedOn w:val="Normal"/>
    <w:link w:val="FootnoteTextChar"/>
    <w:rsid w:val="00944042"/>
    <w:pPr>
      <w:spacing w:after="0" w:line="240" w:lineRule="auto"/>
    </w:pPr>
    <w:rPr>
      <w:rFonts w:ascii="Times New Roman" w:hAnsi="Times New Roman"/>
      <w:spacing w:val="0"/>
      <w:sz w:val="20"/>
      <w:szCs w:val="20"/>
      <w:lang w:val="ru-RU" w:eastAsia="ru-RU"/>
    </w:rPr>
  </w:style>
  <w:style w:type="character" w:customStyle="1" w:styleId="FootnoteTextChar">
    <w:name w:val="Footnote Text Char"/>
    <w:basedOn w:val="DefaultParagraphFont"/>
    <w:link w:val="FootnoteText"/>
    <w:rsid w:val="00944042"/>
  </w:style>
  <w:style w:type="character" w:styleId="FootnoteReference">
    <w:name w:val="footnote reference"/>
    <w:rsid w:val="00944042"/>
    <w:rPr>
      <w:vertAlign w:val="superscript"/>
    </w:rPr>
  </w:style>
  <w:style w:type="character" w:customStyle="1" w:styleId="FooterChar">
    <w:name w:val="Footer Char"/>
    <w:basedOn w:val="DefaultParagraphFont"/>
    <w:link w:val="Footer"/>
    <w:rsid w:val="00346144"/>
    <w:rPr>
      <w:rFonts w:ascii="Arial Narrow" w:hAnsi="Arial Narrow"/>
      <w:i/>
      <w:spacing w:val="20"/>
      <w:szCs w:val="24"/>
      <w:lang w:val="en-GB" w:eastAsia="en-GB"/>
    </w:rPr>
  </w:style>
  <w:style w:type="character" w:styleId="CommentReference">
    <w:name w:val="annotation reference"/>
    <w:rsid w:val="00806E25"/>
    <w:rPr>
      <w:sz w:val="16"/>
      <w:szCs w:val="16"/>
    </w:rPr>
  </w:style>
  <w:style w:type="paragraph" w:styleId="CommentText">
    <w:name w:val="annotation text"/>
    <w:basedOn w:val="Normal"/>
    <w:link w:val="CommentTextChar"/>
    <w:rsid w:val="00806E25"/>
    <w:rPr>
      <w:sz w:val="20"/>
      <w:szCs w:val="20"/>
    </w:rPr>
  </w:style>
  <w:style w:type="character" w:customStyle="1" w:styleId="CommentTextChar">
    <w:name w:val="Comment Text Char"/>
    <w:basedOn w:val="DefaultParagraphFont"/>
    <w:link w:val="CommentText"/>
    <w:rsid w:val="00806E25"/>
    <w:rPr>
      <w:rFonts w:ascii="Arial Narrow" w:hAnsi="Arial Narrow"/>
      <w:spacing w:val="20"/>
      <w:lang w:val="en-GB" w:eastAsia="en-GB"/>
    </w:rPr>
  </w:style>
  <w:style w:type="character" w:customStyle="1" w:styleId="apple-converted-space">
    <w:name w:val="apple-converted-space"/>
    <w:basedOn w:val="DefaultParagraphFont"/>
    <w:rsid w:val="001E0F18"/>
  </w:style>
  <w:style w:type="paragraph" w:styleId="CommentSubject">
    <w:name w:val="annotation subject"/>
    <w:basedOn w:val="CommentText"/>
    <w:next w:val="CommentText"/>
    <w:link w:val="CommentSubjectChar"/>
    <w:rsid w:val="00D776A2"/>
    <w:pPr>
      <w:spacing w:line="240" w:lineRule="auto"/>
    </w:pPr>
    <w:rPr>
      <w:b/>
      <w:bCs/>
    </w:rPr>
  </w:style>
  <w:style w:type="character" w:customStyle="1" w:styleId="CommentSubjectChar">
    <w:name w:val="Comment Subject Char"/>
    <w:basedOn w:val="CommentTextChar"/>
    <w:link w:val="CommentSubject"/>
    <w:rsid w:val="00D776A2"/>
    <w:rPr>
      <w:rFonts w:ascii="Arial Narrow" w:hAnsi="Arial Narrow"/>
      <w:b/>
      <w:bCs/>
      <w:spacing w:val="20"/>
      <w:lang w:val="en-GB" w:eastAsia="en-GB"/>
    </w:rPr>
  </w:style>
  <w:style w:type="paragraph" w:styleId="ListParagraph">
    <w:name w:val="List Paragraph"/>
    <w:basedOn w:val="Normal"/>
    <w:uiPriority w:val="34"/>
    <w:qFormat/>
    <w:rsid w:val="00F9298E"/>
    <w:pPr>
      <w:ind w:left="720"/>
      <w:contextualSpacing/>
    </w:pPr>
  </w:style>
  <w:style w:type="character" w:customStyle="1" w:styleId="Heading2Char">
    <w:name w:val="Heading 2 Char"/>
    <w:basedOn w:val="DefaultParagraphFont"/>
    <w:link w:val="Heading2"/>
    <w:uiPriority w:val="9"/>
    <w:rsid w:val="006B24E6"/>
    <w:rPr>
      <w:b/>
      <w:bCs/>
      <w:sz w:val="36"/>
      <w:szCs w:val="36"/>
    </w:rPr>
  </w:style>
  <w:style w:type="character" w:customStyle="1" w:styleId="Heading1Char">
    <w:name w:val="Heading 1 Char"/>
    <w:basedOn w:val="DefaultParagraphFont"/>
    <w:link w:val="Heading1"/>
    <w:rsid w:val="001F42CA"/>
    <w:rPr>
      <w:rFonts w:asciiTheme="majorHAnsi" w:eastAsiaTheme="majorEastAsia" w:hAnsiTheme="majorHAnsi" w:cstheme="majorBidi"/>
      <w:b/>
      <w:bCs/>
      <w:color w:val="365F91" w:themeColor="accent1" w:themeShade="BF"/>
      <w:spacing w:val="20"/>
      <w:sz w:val="28"/>
      <w:szCs w:val="28"/>
      <w:lang w:val="en-GB" w:eastAsia="en-GB"/>
    </w:rPr>
  </w:style>
  <w:style w:type="paragraph" w:styleId="BodyText">
    <w:name w:val="Body Text"/>
    <w:basedOn w:val="Normal"/>
    <w:link w:val="BodyTextChar"/>
    <w:rsid w:val="00136DA2"/>
    <w:pPr>
      <w:spacing w:after="120" w:line="240" w:lineRule="auto"/>
    </w:pPr>
    <w:rPr>
      <w:rFonts w:ascii="Times New Roman" w:hAnsi="Times New Roman"/>
      <w:spacing w:val="0"/>
      <w:sz w:val="20"/>
      <w:szCs w:val="20"/>
      <w:lang w:eastAsia="pl-PL"/>
    </w:rPr>
  </w:style>
  <w:style w:type="character" w:customStyle="1" w:styleId="BodyTextChar">
    <w:name w:val="Body Text Char"/>
    <w:basedOn w:val="DefaultParagraphFont"/>
    <w:link w:val="BodyText"/>
    <w:rsid w:val="00136DA2"/>
    <w:rPr>
      <w:lang w:val="en-GB" w:eastAsia="pl-PL"/>
    </w:rPr>
  </w:style>
  <w:style w:type="paragraph" w:customStyle="1" w:styleId="CharCharChar">
    <w:name w:val="Char Char Char"/>
    <w:basedOn w:val="Normal"/>
    <w:rsid w:val="00C17D23"/>
    <w:pPr>
      <w:spacing w:after="160" w:line="240" w:lineRule="exact"/>
    </w:pPr>
    <w:rPr>
      <w:rFonts w:ascii="Verdana" w:hAnsi="Verdana" w:cs="Verdana"/>
      <w:spacing w:val="0"/>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50"/>
    <w:pPr>
      <w:spacing w:after="240" w:line="360" w:lineRule="auto"/>
    </w:pPr>
    <w:rPr>
      <w:rFonts w:ascii="Arial Narrow" w:hAnsi="Arial Narrow"/>
      <w:spacing w:val="20"/>
      <w:sz w:val="22"/>
      <w:szCs w:val="24"/>
      <w:lang w:val="en-GB" w:eastAsia="en-GB"/>
    </w:rPr>
  </w:style>
  <w:style w:type="paragraph" w:styleId="Heading1">
    <w:name w:val="heading 1"/>
    <w:basedOn w:val="Normal"/>
    <w:next w:val="Normal"/>
    <w:link w:val="Heading1Char"/>
    <w:qFormat/>
    <w:rsid w:val="001F4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B24E6"/>
    <w:pPr>
      <w:spacing w:before="100" w:beforeAutospacing="1" w:after="100" w:afterAutospacing="1" w:line="240" w:lineRule="auto"/>
      <w:outlineLvl w:val="1"/>
    </w:pPr>
    <w:rPr>
      <w:rFonts w:ascii="Times New Roman" w:hAnsi="Times New Roman"/>
      <w:b/>
      <w:bCs/>
      <w:spacing w:val="0"/>
      <w:sz w:val="36"/>
      <w:szCs w:val="36"/>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F50"/>
    <w:pPr>
      <w:tabs>
        <w:tab w:val="center" w:pos="4153"/>
        <w:tab w:val="right" w:pos="8306"/>
      </w:tabs>
    </w:pPr>
  </w:style>
  <w:style w:type="paragraph" w:styleId="Footer">
    <w:name w:val="footer"/>
    <w:basedOn w:val="Normal"/>
    <w:link w:val="FooterChar"/>
    <w:rsid w:val="00453F50"/>
    <w:pPr>
      <w:tabs>
        <w:tab w:val="center" w:pos="4153"/>
        <w:tab w:val="right" w:pos="8306"/>
      </w:tabs>
      <w:spacing w:line="240" w:lineRule="auto"/>
    </w:pPr>
    <w:rPr>
      <w:i/>
      <w:sz w:val="20"/>
    </w:rPr>
  </w:style>
  <w:style w:type="character" w:styleId="PageNumber">
    <w:name w:val="page number"/>
    <w:basedOn w:val="DefaultParagraphFont"/>
    <w:rsid w:val="00453F50"/>
  </w:style>
  <w:style w:type="paragraph" w:styleId="NormalWeb">
    <w:name w:val="Normal (Web)"/>
    <w:basedOn w:val="Normal"/>
    <w:uiPriority w:val="99"/>
    <w:unhideWhenUsed/>
    <w:rsid w:val="00453F50"/>
    <w:pPr>
      <w:spacing w:before="100" w:beforeAutospacing="1" w:after="100" w:afterAutospacing="1" w:line="240" w:lineRule="auto"/>
    </w:pPr>
    <w:rPr>
      <w:rFonts w:ascii="Times New Roman" w:hAnsi="Times New Roman"/>
      <w:spacing w:val="0"/>
      <w:sz w:val="24"/>
      <w:lang w:val="en-US" w:eastAsia="en-US"/>
    </w:rPr>
  </w:style>
  <w:style w:type="character" w:styleId="Hyperlink">
    <w:name w:val="Hyperlink"/>
    <w:uiPriority w:val="99"/>
    <w:unhideWhenUsed/>
    <w:rsid w:val="00453F50"/>
    <w:rPr>
      <w:color w:val="0000FF"/>
      <w:u w:val="single"/>
    </w:rPr>
  </w:style>
  <w:style w:type="paragraph" w:customStyle="1" w:styleId="1">
    <w:name w:val="Абзац списка1"/>
    <w:basedOn w:val="Normal"/>
    <w:qFormat/>
    <w:rsid w:val="00453F50"/>
    <w:pPr>
      <w:spacing w:after="200" w:line="276" w:lineRule="auto"/>
      <w:ind w:left="720"/>
      <w:contextualSpacing/>
    </w:pPr>
    <w:rPr>
      <w:rFonts w:ascii="Calibri" w:eastAsia="Calibri" w:hAnsi="Calibri"/>
      <w:spacing w:val="0"/>
      <w:szCs w:val="22"/>
      <w:lang w:val="ru-RU" w:eastAsia="en-US"/>
    </w:rPr>
  </w:style>
  <w:style w:type="paragraph" w:styleId="BalloonText">
    <w:name w:val="Balloon Text"/>
    <w:basedOn w:val="Normal"/>
    <w:link w:val="BalloonTextChar"/>
    <w:rsid w:val="00855089"/>
    <w:pPr>
      <w:spacing w:after="0" w:line="240" w:lineRule="auto"/>
    </w:pPr>
    <w:rPr>
      <w:rFonts w:ascii="Tahoma" w:hAnsi="Tahoma"/>
      <w:sz w:val="16"/>
      <w:szCs w:val="16"/>
    </w:rPr>
  </w:style>
  <w:style w:type="character" w:customStyle="1" w:styleId="BalloonTextChar">
    <w:name w:val="Balloon Text Char"/>
    <w:link w:val="BalloonText"/>
    <w:rsid w:val="00855089"/>
    <w:rPr>
      <w:rFonts w:ascii="Tahoma" w:hAnsi="Tahoma" w:cs="Tahoma"/>
      <w:spacing w:val="20"/>
      <w:sz w:val="16"/>
      <w:szCs w:val="16"/>
      <w:lang w:val="en-GB" w:eastAsia="en-GB"/>
    </w:rPr>
  </w:style>
  <w:style w:type="paragraph" w:customStyle="1" w:styleId="-11">
    <w:name w:val="Цветной список - Акцент 11"/>
    <w:basedOn w:val="Normal"/>
    <w:uiPriority w:val="99"/>
    <w:qFormat/>
    <w:rsid w:val="00437327"/>
    <w:pPr>
      <w:spacing w:after="200" w:line="276" w:lineRule="auto"/>
      <w:ind w:left="720"/>
      <w:contextualSpacing/>
    </w:pPr>
    <w:rPr>
      <w:rFonts w:ascii="Calibri" w:eastAsia="Calibri" w:hAnsi="Calibri"/>
      <w:spacing w:val="0"/>
      <w:szCs w:val="22"/>
      <w:lang w:val="ru-RU" w:eastAsia="en-US"/>
    </w:rPr>
  </w:style>
  <w:style w:type="paragraph" w:styleId="FootnoteText">
    <w:name w:val="footnote text"/>
    <w:basedOn w:val="Normal"/>
    <w:link w:val="FootnoteTextChar"/>
    <w:rsid w:val="00944042"/>
    <w:pPr>
      <w:spacing w:after="0" w:line="240" w:lineRule="auto"/>
    </w:pPr>
    <w:rPr>
      <w:rFonts w:ascii="Times New Roman" w:hAnsi="Times New Roman"/>
      <w:spacing w:val="0"/>
      <w:sz w:val="20"/>
      <w:szCs w:val="20"/>
      <w:lang w:val="ru-RU" w:eastAsia="ru-RU"/>
    </w:rPr>
  </w:style>
  <w:style w:type="character" w:customStyle="1" w:styleId="FootnoteTextChar">
    <w:name w:val="Footnote Text Char"/>
    <w:basedOn w:val="DefaultParagraphFont"/>
    <w:link w:val="FootnoteText"/>
    <w:rsid w:val="00944042"/>
  </w:style>
  <w:style w:type="character" w:styleId="FootnoteReference">
    <w:name w:val="footnote reference"/>
    <w:rsid w:val="00944042"/>
    <w:rPr>
      <w:vertAlign w:val="superscript"/>
    </w:rPr>
  </w:style>
  <w:style w:type="character" w:customStyle="1" w:styleId="FooterChar">
    <w:name w:val="Footer Char"/>
    <w:basedOn w:val="DefaultParagraphFont"/>
    <w:link w:val="Footer"/>
    <w:rsid w:val="00346144"/>
    <w:rPr>
      <w:rFonts w:ascii="Arial Narrow" w:hAnsi="Arial Narrow"/>
      <w:i/>
      <w:spacing w:val="20"/>
      <w:szCs w:val="24"/>
      <w:lang w:val="en-GB" w:eastAsia="en-GB"/>
    </w:rPr>
  </w:style>
  <w:style w:type="character" w:styleId="CommentReference">
    <w:name w:val="annotation reference"/>
    <w:rsid w:val="00806E25"/>
    <w:rPr>
      <w:sz w:val="16"/>
      <w:szCs w:val="16"/>
    </w:rPr>
  </w:style>
  <w:style w:type="paragraph" w:styleId="CommentText">
    <w:name w:val="annotation text"/>
    <w:basedOn w:val="Normal"/>
    <w:link w:val="CommentTextChar"/>
    <w:rsid w:val="00806E25"/>
    <w:rPr>
      <w:sz w:val="20"/>
      <w:szCs w:val="20"/>
    </w:rPr>
  </w:style>
  <w:style w:type="character" w:customStyle="1" w:styleId="CommentTextChar">
    <w:name w:val="Comment Text Char"/>
    <w:basedOn w:val="DefaultParagraphFont"/>
    <w:link w:val="CommentText"/>
    <w:rsid w:val="00806E25"/>
    <w:rPr>
      <w:rFonts w:ascii="Arial Narrow" w:hAnsi="Arial Narrow"/>
      <w:spacing w:val="20"/>
      <w:lang w:val="en-GB" w:eastAsia="en-GB"/>
    </w:rPr>
  </w:style>
  <w:style w:type="character" w:customStyle="1" w:styleId="apple-converted-space">
    <w:name w:val="apple-converted-space"/>
    <w:basedOn w:val="DefaultParagraphFont"/>
    <w:rsid w:val="001E0F18"/>
  </w:style>
  <w:style w:type="paragraph" w:styleId="CommentSubject">
    <w:name w:val="annotation subject"/>
    <w:basedOn w:val="CommentText"/>
    <w:next w:val="CommentText"/>
    <w:link w:val="CommentSubjectChar"/>
    <w:rsid w:val="00D776A2"/>
    <w:pPr>
      <w:spacing w:line="240" w:lineRule="auto"/>
    </w:pPr>
    <w:rPr>
      <w:b/>
      <w:bCs/>
    </w:rPr>
  </w:style>
  <w:style w:type="character" w:customStyle="1" w:styleId="CommentSubjectChar">
    <w:name w:val="Comment Subject Char"/>
    <w:basedOn w:val="CommentTextChar"/>
    <w:link w:val="CommentSubject"/>
    <w:rsid w:val="00D776A2"/>
    <w:rPr>
      <w:rFonts w:ascii="Arial Narrow" w:hAnsi="Arial Narrow"/>
      <w:b/>
      <w:bCs/>
      <w:spacing w:val="20"/>
      <w:lang w:val="en-GB" w:eastAsia="en-GB"/>
    </w:rPr>
  </w:style>
  <w:style w:type="paragraph" w:styleId="ListParagraph">
    <w:name w:val="List Paragraph"/>
    <w:basedOn w:val="Normal"/>
    <w:uiPriority w:val="34"/>
    <w:qFormat/>
    <w:rsid w:val="00F9298E"/>
    <w:pPr>
      <w:ind w:left="720"/>
      <w:contextualSpacing/>
    </w:pPr>
  </w:style>
  <w:style w:type="character" w:customStyle="1" w:styleId="Heading2Char">
    <w:name w:val="Heading 2 Char"/>
    <w:basedOn w:val="DefaultParagraphFont"/>
    <w:link w:val="Heading2"/>
    <w:uiPriority w:val="9"/>
    <w:rsid w:val="006B24E6"/>
    <w:rPr>
      <w:b/>
      <w:bCs/>
      <w:sz w:val="36"/>
      <w:szCs w:val="36"/>
    </w:rPr>
  </w:style>
  <w:style w:type="character" w:customStyle="1" w:styleId="Heading1Char">
    <w:name w:val="Heading 1 Char"/>
    <w:basedOn w:val="DefaultParagraphFont"/>
    <w:link w:val="Heading1"/>
    <w:rsid w:val="001F42CA"/>
    <w:rPr>
      <w:rFonts w:asciiTheme="majorHAnsi" w:eastAsiaTheme="majorEastAsia" w:hAnsiTheme="majorHAnsi" w:cstheme="majorBidi"/>
      <w:b/>
      <w:bCs/>
      <w:color w:val="365F91" w:themeColor="accent1" w:themeShade="BF"/>
      <w:spacing w:val="20"/>
      <w:sz w:val="28"/>
      <w:szCs w:val="28"/>
      <w:lang w:val="en-GB" w:eastAsia="en-GB"/>
    </w:rPr>
  </w:style>
  <w:style w:type="paragraph" w:styleId="BodyText">
    <w:name w:val="Body Text"/>
    <w:basedOn w:val="Normal"/>
    <w:link w:val="BodyTextChar"/>
    <w:rsid w:val="00136DA2"/>
    <w:pPr>
      <w:spacing w:after="120" w:line="240" w:lineRule="auto"/>
    </w:pPr>
    <w:rPr>
      <w:rFonts w:ascii="Times New Roman" w:hAnsi="Times New Roman"/>
      <w:spacing w:val="0"/>
      <w:sz w:val="20"/>
      <w:szCs w:val="20"/>
      <w:lang w:eastAsia="pl-PL"/>
    </w:rPr>
  </w:style>
  <w:style w:type="character" w:customStyle="1" w:styleId="BodyTextChar">
    <w:name w:val="Body Text Char"/>
    <w:basedOn w:val="DefaultParagraphFont"/>
    <w:link w:val="BodyText"/>
    <w:rsid w:val="00136DA2"/>
    <w:rPr>
      <w:lang w:val="en-GB" w:eastAsia="pl-PL"/>
    </w:rPr>
  </w:style>
  <w:style w:type="paragraph" w:customStyle="1" w:styleId="CharCharChar">
    <w:name w:val="Char Char Char"/>
    <w:basedOn w:val="Normal"/>
    <w:rsid w:val="00C17D23"/>
    <w:pPr>
      <w:spacing w:after="160" w:line="240" w:lineRule="exact"/>
    </w:pPr>
    <w:rPr>
      <w:rFonts w:ascii="Verdana" w:hAnsi="Verdana" w:cs="Verdana"/>
      <w:spacing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5808">
      <w:bodyDiv w:val="1"/>
      <w:marLeft w:val="0"/>
      <w:marRight w:val="0"/>
      <w:marTop w:val="0"/>
      <w:marBottom w:val="0"/>
      <w:divBdr>
        <w:top w:val="none" w:sz="0" w:space="0" w:color="auto"/>
        <w:left w:val="none" w:sz="0" w:space="0" w:color="auto"/>
        <w:bottom w:val="none" w:sz="0" w:space="0" w:color="auto"/>
        <w:right w:val="none" w:sz="0" w:space="0" w:color="auto"/>
      </w:divBdr>
    </w:div>
    <w:div w:id="303507459">
      <w:bodyDiv w:val="1"/>
      <w:marLeft w:val="0"/>
      <w:marRight w:val="0"/>
      <w:marTop w:val="0"/>
      <w:marBottom w:val="0"/>
      <w:divBdr>
        <w:top w:val="none" w:sz="0" w:space="0" w:color="auto"/>
        <w:left w:val="none" w:sz="0" w:space="0" w:color="auto"/>
        <w:bottom w:val="none" w:sz="0" w:space="0" w:color="auto"/>
        <w:right w:val="none" w:sz="0" w:space="0" w:color="auto"/>
      </w:divBdr>
    </w:div>
    <w:div w:id="322971868">
      <w:bodyDiv w:val="1"/>
      <w:marLeft w:val="0"/>
      <w:marRight w:val="0"/>
      <w:marTop w:val="0"/>
      <w:marBottom w:val="0"/>
      <w:divBdr>
        <w:top w:val="none" w:sz="0" w:space="0" w:color="auto"/>
        <w:left w:val="none" w:sz="0" w:space="0" w:color="auto"/>
        <w:bottom w:val="none" w:sz="0" w:space="0" w:color="auto"/>
        <w:right w:val="none" w:sz="0" w:space="0" w:color="auto"/>
      </w:divBdr>
    </w:div>
    <w:div w:id="400644131">
      <w:bodyDiv w:val="1"/>
      <w:marLeft w:val="0"/>
      <w:marRight w:val="0"/>
      <w:marTop w:val="0"/>
      <w:marBottom w:val="0"/>
      <w:divBdr>
        <w:top w:val="none" w:sz="0" w:space="0" w:color="auto"/>
        <w:left w:val="none" w:sz="0" w:space="0" w:color="auto"/>
        <w:bottom w:val="none" w:sz="0" w:space="0" w:color="auto"/>
        <w:right w:val="none" w:sz="0" w:space="0" w:color="auto"/>
      </w:divBdr>
    </w:div>
    <w:div w:id="418064051">
      <w:bodyDiv w:val="1"/>
      <w:marLeft w:val="0"/>
      <w:marRight w:val="0"/>
      <w:marTop w:val="0"/>
      <w:marBottom w:val="0"/>
      <w:divBdr>
        <w:top w:val="none" w:sz="0" w:space="0" w:color="auto"/>
        <w:left w:val="none" w:sz="0" w:space="0" w:color="auto"/>
        <w:bottom w:val="none" w:sz="0" w:space="0" w:color="auto"/>
        <w:right w:val="none" w:sz="0" w:space="0" w:color="auto"/>
      </w:divBdr>
    </w:div>
    <w:div w:id="434447407">
      <w:bodyDiv w:val="1"/>
      <w:marLeft w:val="0"/>
      <w:marRight w:val="0"/>
      <w:marTop w:val="0"/>
      <w:marBottom w:val="0"/>
      <w:divBdr>
        <w:top w:val="none" w:sz="0" w:space="0" w:color="auto"/>
        <w:left w:val="none" w:sz="0" w:space="0" w:color="auto"/>
        <w:bottom w:val="none" w:sz="0" w:space="0" w:color="auto"/>
        <w:right w:val="none" w:sz="0" w:space="0" w:color="auto"/>
      </w:divBdr>
    </w:div>
    <w:div w:id="516193897">
      <w:bodyDiv w:val="1"/>
      <w:marLeft w:val="0"/>
      <w:marRight w:val="0"/>
      <w:marTop w:val="0"/>
      <w:marBottom w:val="0"/>
      <w:divBdr>
        <w:top w:val="none" w:sz="0" w:space="0" w:color="auto"/>
        <w:left w:val="none" w:sz="0" w:space="0" w:color="auto"/>
        <w:bottom w:val="none" w:sz="0" w:space="0" w:color="auto"/>
        <w:right w:val="none" w:sz="0" w:space="0" w:color="auto"/>
      </w:divBdr>
    </w:div>
    <w:div w:id="533349689">
      <w:bodyDiv w:val="1"/>
      <w:marLeft w:val="0"/>
      <w:marRight w:val="0"/>
      <w:marTop w:val="0"/>
      <w:marBottom w:val="0"/>
      <w:divBdr>
        <w:top w:val="none" w:sz="0" w:space="0" w:color="auto"/>
        <w:left w:val="none" w:sz="0" w:space="0" w:color="auto"/>
        <w:bottom w:val="none" w:sz="0" w:space="0" w:color="auto"/>
        <w:right w:val="none" w:sz="0" w:space="0" w:color="auto"/>
      </w:divBdr>
    </w:div>
    <w:div w:id="966200982">
      <w:bodyDiv w:val="1"/>
      <w:marLeft w:val="0"/>
      <w:marRight w:val="0"/>
      <w:marTop w:val="0"/>
      <w:marBottom w:val="0"/>
      <w:divBdr>
        <w:top w:val="none" w:sz="0" w:space="0" w:color="auto"/>
        <w:left w:val="none" w:sz="0" w:space="0" w:color="auto"/>
        <w:bottom w:val="none" w:sz="0" w:space="0" w:color="auto"/>
        <w:right w:val="none" w:sz="0" w:space="0" w:color="auto"/>
      </w:divBdr>
    </w:div>
    <w:div w:id="996878751">
      <w:bodyDiv w:val="1"/>
      <w:marLeft w:val="0"/>
      <w:marRight w:val="0"/>
      <w:marTop w:val="0"/>
      <w:marBottom w:val="0"/>
      <w:divBdr>
        <w:top w:val="none" w:sz="0" w:space="0" w:color="auto"/>
        <w:left w:val="none" w:sz="0" w:space="0" w:color="auto"/>
        <w:bottom w:val="none" w:sz="0" w:space="0" w:color="auto"/>
        <w:right w:val="none" w:sz="0" w:space="0" w:color="auto"/>
      </w:divBdr>
    </w:div>
    <w:div w:id="1008214946">
      <w:bodyDiv w:val="1"/>
      <w:marLeft w:val="0"/>
      <w:marRight w:val="0"/>
      <w:marTop w:val="0"/>
      <w:marBottom w:val="0"/>
      <w:divBdr>
        <w:top w:val="none" w:sz="0" w:space="0" w:color="auto"/>
        <w:left w:val="none" w:sz="0" w:space="0" w:color="auto"/>
        <w:bottom w:val="none" w:sz="0" w:space="0" w:color="auto"/>
        <w:right w:val="none" w:sz="0" w:space="0" w:color="auto"/>
      </w:divBdr>
    </w:div>
    <w:div w:id="1118329428">
      <w:bodyDiv w:val="1"/>
      <w:marLeft w:val="0"/>
      <w:marRight w:val="0"/>
      <w:marTop w:val="0"/>
      <w:marBottom w:val="0"/>
      <w:divBdr>
        <w:top w:val="none" w:sz="0" w:space="0" w:color="auto"/>
        <w:left w:val="none" w:sz="0" w:space="0" w:color="auto"/>
        <w:bottom w:val="none" w:sz="0" w:space="0" w:color="auto"/>
        <w:right w:val="none" w:sz="0" w:space="0" w:color="auto"/>
      </w:divBdr>
      <w:divsChild>
        <w:div w:id="645284109">
          <w:marLeft w:val="547"/>
          <w:marRight w:val="0"/>
          <w:marTop w:val="160"/>
          <w:marBottom w:val="0"/>
          <w:divBdr>
            <w:top w:val="none" w:sz="0" w:space="0" w:color="auto"/>
            <w:left w:val="none" w:sz="0" w:space="0" w:color="auto"/>
            <w:bottom w:val="none" w:sz="0" w:space="0" w:color="auto"/>
            <w:right w:val="none" w:sz="0" w:space="0" w:color="auto"/>
          </w:divBdr>
        </w:div>
        <w:div w:id="864831788">
          <w:marLeft w:val="547"/>
          <w:marRight w:val="0"/>
          <w:marTop w:val="160"/>
          <w:marBottom w:val="0"/>
          <w:divBdr>
            <w:top w:val="none" w:sz="0" w:space="0" w:color="auto"/>
            <w:left w:val="none" w:sz="0" w:space="0" w:color="auto"/>
            <w:bottom w:val="none" w:sz="0" w:space="0" w:color="auto"/>
            <w:right w:val="none" w:sz="0" w:space="0" w:color="auto"/>
          </w:divBdr>
        </w:div>
        <w:div w:id="899749180">
          <w:marLeft w:val="547"/>
          <w:marRight w:val="0"/>
          <w:marTop w:val="160"/>
          <w:marBottom w:val="0"/>
          <w:divBdr>
            <w:top w:val="none" w:sz="0" w:space="0" w:color="auto"/>
            <w:left w:val="none" w:sz="0" w:space="0" w:color="auto"/>
            <w:bottom w:val="none" w:sz="0" w:space="0" w:color="auto"/>
            <w:right w:val="none" w:sz="0" w:space="0" w:color="auto"/>
          </w:divBdr>
        </w:div>
        <w:div w:id="924336237">
          <w:marLeft w:val="547"/>
          <w:marRight w:val="0"/>
          <w:marTop w:val="160"/>
          <w:marBottom w:val="0"/>
          <w:divBdr>
            <w:top w:val="none" w:sz="0" w:space="0" w:color="auto"/>
            <w:left w:val="none" w:sz="0" w:space="0" w:color="auto"/>
            <w:bottom w:val="none" w:sz="0" w:space="0" w:color="auto"/>
            <w:right w:val="none" w:sz="0" w:space="0" w:color="auto"/>
          </w:divBdr>
        </w:div>
        <w:div w:id="1189904324">
          <w:marLeft w:val="547"/>
          <w:marRight w:val="0"/>
          <w:marTop w:val="160"/>
          <w:marBottom w:val="0"/>
          <w:divBdr>
            <w:top w:val="none" w:sz="0" w:space="0" w:color="auto"/>
            <w:left w:val="none" w:sz="0" w:space="0" w:color="auto"/>
            <w:bottom w:val="none" w:sz="0" w:space="0" w:color="auto"/>
            <w:right w:val="none" w:sz="0" w:space="0" w:color="auto"/>
          </w:divBdr>
        </w:div>
      </w:divsChild>
    </w:div>
    <w:div w:id="1171798170">
      <w:bodyDiv w:val="1"/>
      <w:marLeft w:val="0"/>
      <w:marRight w:val="0"/>
      <w:marTop w:val="0"/>
      <w:marBottom w:val="0"/>
      <w:divBdr>
        <w:top w:val="none" w:sz="0" w:space="0" w:color="auto"/>
        <w:left w:val="none" w:sz="0" w:space="0" w:color="auto"/>
        <w:bottom w:val="none" w:sz="0" w:space="0" w:color="auto"/>
        <w:right w:val="none" w:sz="0" w:space="0" w:color="auto"/>
      </w:divBdr>
    </w:div>
    <w:div w:id="1389259046">
      <w:bodyDiv w:val="1"/>
      <w:marLeft w:val="0"/>
      <w:marRight w:val="0"/>
      <w:marTop w:val="0"/>
      <w:marBottom w:val="0"/>
      <w:divBdr>
        <w:top w:val="none" w:sz="0" w:space="0" w:color="auto"/>
        <w:left w:val="none" w:sz="0" w:space="0" w:color="auto"/>
        <w:bottom w:val="none" w:sz="0" w:space="0" w:color="auto"/>
        <w:right w:val="none" w:sz="0" w:space="0" w:color="auto"/>
      </w:divBdr>
    </w:div>
    <w:div w:id="1847674668">
      <w:bodyDiv w:val="1"/>
      <w:marLeft w:val="0"/>
      <w:marRight w:val="0"/>
      <w:marTop w:val="0"/>
      <w:marBottom w:val="0"/>
      <w:divBdr>
        <w:top w:val="none" w:sz="0" w:space="0" w:color="auto"/>
        <w:left w:val="none" w:sz="0" w:space="0" w:color="auto"/>
        <w:bottom w:val="none" w:sz="0" w:space="0" w:color="auto"/>
        <w:right w:val="none" w:sz="0" w:space="0" w:color="auto"/>
      </w:divBdr>
    </w:div>
    <w:div w:id="1893803971">
      <w:bodyDiv w:val="1"/>
      <w:marLeft w:val="0"/>
      <w:marRight w:val="0"/>
      <w:marTop w:val="0"/>
      <w:marBottom w:val="0"/>
      <w:divBdr>
        <w:top w:val="none" w:sz="0" w:space="0" w:color="auto"/>
        <w:left w:val="none" w:sz="0" w:space="0" w:color="auto"/>
        <w:bottom w:val="none" w:sz="0" w:space="0" w:color="auto"/>
        <w:right w:val="none" w:sz="0" w:space="0" w:color="auto"/>
      </w:divBdr>
    </w:div>
    <w:div w:id="1914318426">
      <w:bodyDiv w:val="1"/>
      <w:marLeft w:val="0"/>
      <w:marRight w:val="0"/>
      <w:marTop w:val="0"/>
      <w:marBottom w:val="0"/>
      <w:divBdr>
        <w:top w:val="none" w:sz="0" w:space="0" w:color="auto"/>
        <w:left w:val="none" w:sz="0" w:space="0" w:color="auto"/>
        <w:bottom w:val="none" w:sz="0" w:space="0" w:color="auto"/>
        <w:right w:val="none" w:sz="0" w:space="0" w:color="auto"/>
      </w:divBdr>
    </w:div>
    <w:div w:id="21473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rbalif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rbc.ru/organization/item/intel_capit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77487-E70C-41A0-8D48-4EF559BA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Компания Herbalife стала официальным спонсором по питанию ФК «Спартак-Москва»</vt:lpstr>
      <vt:lpstr>Компания Herbalife стала официальным спонсором по питанию ФК «Спартак-Москва»</vt:lpstr>
    </vt:vector>
  </TitlesOfParts>
  <Company>Microsoft</Company>
  <LinksUpToDate>false</LinksUpToDate>
  <CharactersWithSpaces>10400</CharactersWithSpaces>
  <SharedDoc>false</SharedDoc>
  <HLinks>
    <vt:vector size="6" baseType="variant">
      <vt:variant>
        <vt:i4>65542</vt:i4>
      </vt:variant>
      <vt:variant>
        <vt:i4>3</vt:i4>
      </vt:variant>
      <vt:variant>
        <vt:i4>0</vt:i4>
      </vt:variant>
      <vt:variant>
        <vt:i4>5</vt:i4>
      </vt:variant>
      <vt:variant>
        <vt:lpwstr>http://www.herbalife.ru/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Herbalife стала официальным спонсором по питанию ФК «Спартак-Москва»</dc:title>
  <dc:creator>Admin</dc:creator>
  <cp:lastModifiedBy>Olga Terekhova</cp:lastModifiedBy>
  <cp:revision>2</cp:revision>
  <cp:lastPrinted>2010-11-29T07:17:00Z</cp:lastPrinted>
  <dcterms:created xsi:type="dcterms:W3CDTF">2015-02-17T14:34:00Z</dcterms:created>
  <dcterms:modified xsi:type="dcterms:W3CDTF">2015-02-17T14:34:00Z</dcterms:modified>
</cp:coreProperties>
</file>