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F" w:rsidRDefault="00F2167F" w:rsidP="002F16CC">
      <w:pPr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F2167F" w:rsidRPr="00DC4E57" w:rsidRDefault="002F16CC" w:rsidP="00DC4E57">
      <w:pPr>
        <w:rPr>
          <w:rFonts w:ascii="Arial" w:hAnsi="Arial" w:cs="Arial"/>
          <w:b/>
          <w:caps/>
          <w:sz w:val="20"/>
          <w:szCs w:val="20"/>
        </w:rPr>
      </w:pPr>
      <w:r w:rsidRPr="00F2167F">
        <w:rPr>
          <w:rFonts w:ascii="Arial" w:hAnsi="Arial" w:cs="Arial"/>
          <w:b/>
          <w:caps/>
          <w:sz w:val="20"/>
          <w:szCs w:val="20"/>
        </w:rPr>
        <w:t>Пресс-релиз</w:t>
      </w:r>
      <w:r w:rsidR="00F2167F" w:rsidRPr="00F2167F">
        <w:rPr>
          <w:rFonts w:ascii="Arial" w:hAnsi="Arial" w:cs="Arial"/>
          <w:b/>
          <w:caps/>
          <w:sz w:val="20"/>
          <w:szCs w:val="20"/>
        </w:rPr>
        <w:t xml:space="preserve">   </w:t>
      </w:r>
    </w:p>
    <w:p w:rsidR="00F2167F" w:rsidRPr="00DC4E57" w:rsidRDefault="00F2167F" w:rsidP="00F2167F">
      <w:pPr>
        <w:pStyle w:val="NoSpacing1"/>
        <w:jc w:val="right"/>
        <w:rPr>
          <w:rFonts w:ascii="Arial" w:hAnsi="Arial" w:cs="Arial"/>
          <w:b/>
          <w:sz w:val="16"/>
          <w:szCs w:val="16"/>
        </w:rPr>
      </w:pPr>
      <w:r w:rsidRPr="00DC4E57">
        <w:rPr>
          <w:rFonts w:ascii="Arial" w:hAnsi="Arial" w:cs="Arial"/>
          <w:b/>
          <w:sz w:val="16"/>
          <w:szCs w:val="16"/>
        </w:rPr>
        <w:t>Контакты для прессы:</w:t>
      </w:r>
    </w:p>
    <w:p w:rsidR="00F2167F" w:rsidRPr="00DC4E57" w:rsidRDefault="00F2167F" w:rsidP="00F2167F">
      <w:pPr>
        <w:pStyle w:val="NoSpacing1"/>
        <w:jc w:val="right"/>
        <w:rPr>
          <w:rFonts w:ascii="Arial" w:hAnsi="Arial" w:cs="Arial"/>
          <w:i/>
          <w:sz w:val="16"/>
          <w:szCs w:val="16"/>
        </w:rPr>
      </w:pPr>
      <w:r w:rsidRPr="00DC4E57">
        <w:rPr>
          <w:rFonts w:ascii="Arial" w:hAnsi="Arial" w:cs="Arial"/>
          <w:i/>
          <w:sz w:val="16"/>
          <w:szCs w:val="16"/>
        </w:rPr>
        <w:t xml:space="preserve">Ксения </w:t>
      </w:r>
      <w:proofErr w:type="spellStart"/>
      <w:r w:rsidRPr="00DC4E57">
        <w:rPr>
          <w:rFonts w:ascii="Arial" w:hAnsi="Arial" w:cs="Arial"/>
          <w:i/>
          <w:sz w:val="16"/>
          <w:szCs w:val="16"/>
        </w:rPr>
        <w:t>Войтова</w:t>
      </w:r>
      <w:proofErr w:type="spellEnd"/>
    </w:p>
    <w:p w:rsidR="00F2167F" w:rsidRPr="00DC4E57" w:rsidRDefault="00F2167F" w:rsidP="00F2167F">
      <w:pPr>
        <w:pStyle w:val="NoSpacing1"/>
        <w:jc w:val="right"/>
        <w:rPr>
          <w:rFonts w:ascii="Arial" w:hAnsi="Arial" w:cs="Arial"/>
          <w:i/>
          <w:sz w:val="16"/>
          <w:szCs w:val="16"/>
        </w:rPr>
      </w:pPr>
      <w:r w:rsidRPr="00DC4E57">
        <w:rPr>
          <w:rFonts w:ascii="Arial" w:hAnsi="Arial" w:cs="Arial"/>
          <w:i/>
          <w:sz w:val="16"/>
          <w:szCs w:val="16"/>
        </w:rPr>
        <w:t xml:space="preserve">PR директор компании Ruukki </w:t>
      </w:r>
      <w:proofErr w:type="spellStart"/>
      <w:r w:rsidRPr="00DC4E57">
        <w:rPr>
          <w:rFonts w:ascii="Arial" w:hAnsi="Arial" w:cs="Arial"/>
          <w:i/>
          <w:sz w:val="16"/>
          <w:szCs w:val="16"/>
        </w:rPr>
        <w:t>Rus</w:t>
      </w:r>
      <w:proofErr w:type="spellEnd"/>
    </w:p>
    <w:p w:rsidR="00F2167F" w:rsidRPr="00DC4E57" w:rsidRDefault="00F2167F" w:rsidP="00F2167F">
      <w:pPr>
        <w:pStyle w:val="NoSpacing1"/>
        <w:jc w:val="right"/>
        <w:rPr>
          <w:rFonts w:ascii="Arial" w:hAnsi="Arial" w:cs="Arial"/>
          <w:i/>
          <w:sz w:val="16"/>
          <w:szCs w:val="16"/>
          <w:lang w:val="en-US"/>
        </w:rPr>
      </w:pPr>
      <w:proofErr w:type="gramStart"/>
      <w:r w:rsidRPr="00DC4E57">
        <w:rPr>
          <w:rFonts w:ascii="Arial" w:hAnsi="Arial" w:cs="Arial"/>
          <w:i/>
          <w:sz w:val="16"/>
          <w:szCs w:val="16"/>
          <w:lang w:val="en-US"/>
        </w:rPr>
        <w:t>e-mail</w:t>
      </w:r>
      <w:proofErr w:type="gramEnd"/>
      <w:r w:rsidRPr="00DC4E57">
        <w:rPr>
          <w:rFonts w:ascii="Arial" w:hAnsi="Arial" w:cs="Arial"/>
          <w:i/>
          <w:sz w:val="16"/>
          <w:szCs w:val="16"/>
          <w:lang w:val="en-US"/>
        </w:rPr>
        <w:t xml:space="preserve">: </w:t>
      </w:r>
      <w:r w:rsidR="000D1B2A">
        <w:fldChar w:fldCharType="begin"/>
      </w:r>
      <w:r w:rsidR="000D1B2A" w:rsidRPr="00AA5C5A">
        <w:rPr>
          <w:lang w:val="en-US"/>
        </w:rPr>
        <w:instrText xml:space="preserve"> HYPERLINK "mailto:Kseniya.voitova@ruukki.com" </w:instrText>
      </w:r>
      <w:r w:rsidR="000D1B2A">
        <w:fldChar w:fldCharType="separate"/>
      </w:r>
      <w:r w:rsidRPr="00DC4E57">
        <w:rPr>
          <w:rStyle w:val="a5"/>
          <w:rFonts w:ascii="Arial" w:hAnsi="Arial" w:cs="Arial"/>
          <w:i/>
          <w:sz w:val="16"/>
          <w:szCs w:val="16"/>
          <w:lang w:val="en-US"/>
        </w:rPr>
        <w:t>Kseniya.voitova@ruukki.com</w:t>
      </w:r>
      <w:r w:rsidR="000D1B2A">
        <w:rPr>
          <w:rStyle w:val="a5"/>
          <w:rFonts w:ascii="Arial" w:hAnsi="Arial" w:cs="Arial"/>
          <w:i/>
          <w:sz w:val="16"/>
          <w:szCs w:val="16"/>
          <w:lang w:val="en-US"/>
        </w:rPr>
        <w:fldChar w:fldCharType="end"/>
      </w:r>
      <w:r w:rsidRPr="00DC4E57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DC4E57" w:rsidDel="00312F11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:rsidR="00F2167F" w:rsidRPr="00DC4E57" w:rsidRDefault="00F2167F" w:rsidP="00F2167F">
      <w:pPr>
        <w:pStyle w:val="NoSpacing1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:rsidR="00F2167F" w:rsidRPr="00DC4E57" w:rsidRDefault="00F2167F" w:rsidP="00F2167F">
      <w:pPr>
        <w:pStyle w:val="NoSpacing1"/>
        <w:jc w:val="right"/>
        <w:rPr>
          <w:rFonts w:ascii="Arial" w:hAnsi="Arial" w:cs="Arial"/>
          <w:i/>
          <w:sz w:val="16"/>
          <w:szCs w:val="16"/>
        </w:rPr>
      </w:pPr>
      <w:r w:rsidRPr="00DC4E57">
        <w:rPr>
          <w:rFonts w:ascii="Arial" w:hAnsi="Arial" w:cs="Arial"/>
          <w:i/>
          <w:sz w:val="16"/>
          <w:szCs w:val="16"/>
        </w:rPr>
        <w:t xml:space="preserve">Евгения </w:t>
      </w:r>
      <w:proofErr w:type="spellStart"/>
      <w:r w:rsidRPr="00DC4E57">
        <w:rPr>
          <w:rFonts w:ascii="Arial" w:hAnsi="Arial" w:cs="Arial"/>
          <w:i/>
          <w:sz w:val="16"/>
          <w:szCs w:val="16"/>
        </w:rPr>
        <w:t>Чечина</w:t>
      </w:r>
      <w:proofErr w:type="spellEnd"/>
      <w:r w:rsidRPr="00DC4E57">
        <w:rPr>
          <w:rFonts w:ascii="Arial" w:hAnsi="Arial" w:cs="Arial"/>
          <w:i/>
          <w:sz w:val="16"/>
          <w:szCs w:val="16"/>
        </w:rPr>
        <w:t xml:space="preserve"> </w:t>
      </w:r>
    </w:p>
    <w:p w:rsidR="00F2167F" w:rsidRPr="00DC4E57" w:rsidRDefault="00F2167F" w:rsidP="00F2167F">
      <w:pPr>
        <w:pStyle w:val="NoSpacing1"/>
        <w:jc w:val="right"/>
        <w:rPr>
          <w:rFonts w:ascii="Arial" w:hAnsi="Arial" w:cs="Arial"/>
          <w:i/>
          <w:sz w:val="16"/>
          <w:szCs w:val="16"/>
        </w:rPr>
      </w:pPr>
      <w:r w:rsidRPr="00DC4E57">
        <w:rPr>
          <w:rFonts w:ascii="Arial" w:hAnsi="Arial" w:cs="Arial"/>
          <w:i/>
          <w:sz w:val="16"/>
          <w:szCs w:val="16"/>
        </w:rPr>
        <w:t xml:space="preserve">тел. +7 495 6443938 </w:t>
      </w:r>
    </w:p>
    <w:p w:rsidR="00C15DBF" w:rsidRPr="00DC4E57" w:rsidRDefault="00F2167F" w:rsidP="00DC4E57">
      <w:pPr>
        <w:pStyle w:val="NoSpacing1"/>
        <w:jc w:val="right"/>
        <w:rPr>
          <w:rStyle w:val="a6"/>
          <w:rFonts w:ascii="Arial" w:hAnsi="Arial" w:cs="Arial"/>
          <w:b w:val="0"/>
          <w:bCs w:val="0"/>
          <w:sz w:val="16"/>
          <w:szCs w:val="16"/>
          <w:lang w:val="en-US"/>
        </w:rPr>
      </w:pPr>
      <w:proofErr w:type="gramStart"/>
      <w:r w:rsidRPr="00DC4E57">
        <w:rPr>
          <w:rFonts w:ascii="Arial" w:hAnsi="Arial" w:cs="Arial"/>
          <w:i/>
          <w:sz w:val="16"/>
          <w:szCs w:val="16"/>
          <w:lang w:val="en-US"/>
        </w:rPr>
        <w:t>e-mail</w:t>
      </w:r>
      <w:proofErr w:type="gramEnd"/>
      <w:r w:rsidRPr="00DC4E57">
        <w:rPr>
          <w:rFonts w:ascii="Arial" w:hAnsi="Arial" w:cs="Arial"/>
          <w:i/>
          <w:sz w:val="16"/>
          <w:szCs w:val="16"/>
          <w:lang w:val="en-US"/>
        </w:rPr>
        <w:t>:</w:t>
      </w:r>
      <w:r w:rsidRPr="00DC4E57">
        <w:rPr>
          <w:sz w:val="16"/>
          <w:szCs w:val="16"/>
          <w:lang w:val="en-US"/>
        </w:rPr>
        <w:t xml:space="preserve"> </w:t>
      </w:r>
      <w:r w:rsidR="000D1B2A">
        <w:fldChar w:fldCharType="begin"/>
      </w:r>
      <w:r w:rsidR="000D1B2A" w:rsidRPr="00AA5C5A">
        <w:rPr>
          <w:lang w:val="en-US"/>
        </w:rPr>
        <w:instrText xml:space="preserve"> HYPERLINK "mailto:evgeniya.c@actionprgroup.com" </w:instrText>
      </w:r>
      <w:r w:rsidR="000D1B2A">
        <w:fldChar w:fldCharType="separate"/>
      </w:r>
      <w:r w:rsidRPr="00DC4E57">
        <w:rPr>
          <w:rStyle w:val="a5"/>
          <w:rFonts w:ascii="Arial" w:hAnsi="Arial" w:cs="Arial"/>
          <w:sz w:val="16"/>
          <w:szCs w:val="16"/>
          <w:lang w:val="en-US"/>
        </w:rPr>
        <w:t>evgeniya.c@actionprgroup.com</w:t>
      </w:r>
      <w:r w:rsidR="000D1B2A">
        <w:rPr>
          <w:rStyle w:val="a5"/>
          <w:rFonts w:ascii="Arial" w:hAnsi="Arial" w:cs="Arial"/>
          <w:sz w:val="16"/>
          <w:szCs w:val="16"/>
          <w:lang w:val="en-US"/>
        </w:rPr>
        <w:fldChar w:fldCharType="end"/>
      </w:r>
      <w:r w:rsidRPr="00DC4E57">
        <w:rPr>
          <w:rFonts w:ascii="Arial" w:hAnsi="Arial" w:cs="Arial"/>
          <w:sz w:val="16"/>
          <w:szCs w:val="16"/>
          <w:lang w:val="en-US"/>
        </w:rPr>
        <w:t xml:space="preserve">  </w:t>
      </w:r>
    </w:p>
    <w:p w:rsidR="00DC4E57" w:rsidRPr="00AA5C5A" w:rsidRDefault="00DC4E57" w:rsidP="00FB1ED2">
      <w:pPr>
        <w:shd w:val="clear" w:color="auto" w:fill="FFFFFF"/>
        <w:spacing w:before="300" w:after="150"/>
        <w:jc w:val="center"/>
        <w:outlineLvl w:val="0"/>
        <w:rPr>
          <w:rStyle w:val="a6"/>
          <w:rFonts w:ascii="Arial" w:hAnsi="Arial" w:cs="Arial"/>
          <w:sz w:val="24"/>
          <w:szCs w:val="24"/>
          <w:lang w:val="en-US"/>
        </w:rPr>
      </w:pPr>
    </w:p>
    <w:p w:rsidR="002F2FE1" w:rsidRPr="00C15DBF" w:rsidRDefault="002F16CC" w:rsidP="00FB1ED2">
      <w:pPr>
        <w:shd w:val="clear" w:color="auto" w:fill="FFFFFF"/>
        <w:spacing w:before="300" w:after="150"/>
        <w:jc w:val="center"/>
        <w:outlineLvl w:val="0"/>
        <w:rPr>
          <w:rStyle w:val="a6"/>
          <w:rFonts w:ascii="Arial" w:hAnsi="Arial" w:cs="Arial"/>
          <w:sz w:val="24"/>
          <w:szCs w:val="24"/>
        </w:rPr>
      </w:pPr>
      <w:r w:rsidRPr="00C15DBF">
        <w:rPr>
          <w:rStyle w:val="a6"/>
          <w:rFonts w:ascii="Arial" w:hAnsi="Arial" w:cs="Arial"/>
          <w:sz w:val="24"/>
          <w:szCs w:val="24"/>
        </w:rPr>
        <w:t>Ruukki</w:t>
      </w:r>
      <w:r w:rsidR="006F5039" w:rsidRPr="00C15DBF">
        <w:rPr>
          <w:rStyle w:val="a6"/>
          <w:rFonts w:ascii="Arial" w:hAnsi="Arial" w:cs="Arial"/>
          <w:sz w:val="24"/>
          <w:szCs w:val="24"/>
        </w:rPr>
        <w:t xml:space="preserve"> </w:t>
      </w:r>
      <w:r w:rsidR="00064D27" w:rsidRPr="00C15DBF">
        <w:rPr>
          <w:rStyle w:val="a6"/>
          <w:rFonts w:ascii="Arial" w:hAnsi="Arial" w:cs="Arial"/>
          <w:sz w:val="24"/>
          <w:szCs w:val="24"/>
        </w:rPr>
        <w:t xml:space="preserve">и </w:t>
      </w:r>
      <w:proofErr w:type="spellStart"/>
      <w:r w:rsidR="00064D27" w:rsidRPr="00C15DBF">
        <w:rPr>
          <w:rStyle w:val="a6"/>
          <w:rFonts w:ascii="Arial" w:hAnsi="Arial" w:cs="Arial"/>
          <w:sz w:val="24"/>
          <w:szCs w:val="24"/>
          <w:lang w:val="en-US"/>
        </w:rPr>
        <w:t>Paroc</w:t>
      </w:r>
      <w:proofErr w:type="spellEnd"/>
      <w:r w:rsidR="00064D27" w:rsidRPr="00C15DBF">
        <w:rPr>
          <w:rStyle w:val="a6"/>
          <w:rFonts w:ascii="Arial" w:hAnsi="Arial" w:cs="Arial"/>
          <w:sz w:val="24"/>
          <w:szCs w:val="24"/>
        </w:rPr>
        <w:t xml:space="preserve"> объединились и вышли в премиальный сегмент </w:t>
      </w:r>
    </w:p>
    <w:p w:rsidR="00064D27" w:rsidRPr="00064D27" w:rsidRDefault="00064D27" w:rsidP="00FB1ED2">
      <w:pPr>
        <w:shd w:val="clear" w:color="auto" w:fill="FFFFFF"/>
        <w:spacing w:before="300" w:after="150"/>
        <w:jc w:val="center"/>
        <w:outlineLvl w:val="0"/>
        <w:rPr>
          <w:rStyle w:val="a6"/>
          <w:rFonts w:ascii="Arial" w:hAnsi="Arial" w:cs="Arial"/>
          <w:b w:val="0"/>
          <w:i/>
          <w:sz w:val="20"/>
          <w:szCs w:val="20"/>
        </w:rPr>
      </w:pPr>
      <w:bookmarkStart w:id="0" w:name="_GoBack"/>
      <w:r w:rsidRPr="00064D27">
        <w:rPr>
          <w:rStyle w:val="a6"/>
          <w:rFonts w:ascii="Arial" w:hAnsi="Arial" w:cs="Arial"/>
          <w:b w:val="0"/>
          <w:i/>
          <w:sz w:val="20"/>
          <w:szCs w:val="20"/>
        </w:rPr>
        <w:t xml:space="preserve">Финские компании начинают совместное локальное производство </w:t>
      </w:r>
      <w:proofErr w:type="gramStart"/>
      <w:r w:rsidRPr="00064D27">
        <w:rPr>
          <w:rStyle w:val="a6"/>
          <w:rFonts w:ascii="Arial" w:hAnsi="Arial" w:cs="Arial"/>
          <w:b w:val="0"/>
          <w:i/>
          <w:sz w:val="20"/>
          <w:szCs w:val="20"/>
        </w:rPr>
        <w:t>сэндвич-панелей</w:t>
      </w:r>
      <w:proofErr w:type="gramEnd"/>
      <w:r w:rsidRPr="00064D27">
        <w:rPr>
          <w:rStyle w:val="a6"/>
          <w:rFonts w:ascii="Arial" w:hAnsi="Arial" w:cs="Arial"/>
          <w:b w:val="0"/>
          <w:i/>
          <w:sz w:val="20"/>
          <w:szCs w:val="20"/>
        </w:rPr>
        <w:t xml:space="preserve"> премиального класса </w:t>
      </w:r>
    </w:p>
    <w:bookmarkEnd w:id="0"/>
    <w:p w:rsidR="002F2FE1" w:rsidRPr="00DC4E57" w:rsidRDefault="002F2FE1" w:rsidP="002F2FE1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4D27" w:rsidRPr="00DC4E57" w:rsidRDefault="00064D27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b/>
          <w:sz w:val="20"/>
          <w:szCs w:val="20"/>
        </w:rPr>
        <w:t>28 июня</w:t>
      </w:r>
      <w:r w:rsidR="002A7597" w:rsidRPr="00DC4E57">
        <w:rPr>
          <w:rFonts w:ascii="Arial" w:hAnsi="Arial" w:cs="Arial"/>
          <w:b/>
          <w:sz w:val="20"/>
          <w:szCs w:val="20"/>
        </w:rPr>
        <w:t>, Москва</w:t>
      </w:r>
      <w:r w:rsidR="00EC2BB3" w:rsidRPr="00DC4E57">
        <w:rPr>
          <w:rFonts w:ascii="Arial" w:hAnsi="Arial" w:cs="Arial"/>
          <w:b/>
          <w:sz w:val="20"/>
          <w:szCs w:val="20"/>
        </w:rPr>
        <w:t xml:space="preserve"> -</w:t>
      </w:r>
      <w:r w:rsidR="002A7597" w:rsidRPr="00DC4E57">
        <w:rPr>
          <w:rFonts w:ascii="Arial" w:hAnsi="Arial" w:cs="Arial"/>
          <w:sz w:val="20"/>
          <w:szCs w:val="20"/>
        </w:rPr>
        <w:t xml:space="preserve"> </w:t>
      </w:r>
      <w:r w:rsidRPr="00DC4E57">
        <w:rPr>
          <w:rFonts w:ascii="Arial" w:hAnsi="Arial" w:cs="Arial"/>
          <w:sz w:val="20"/>
          <w:szCs w:val="20"/>
        </w:rPr>
        <w:t>Сегодня к</w:t>
      </w:r>
      <w:r w:rsidR="004B6873" w:rsidRPr="00DC4E57">
        <w:rPr>
          <w:rFonts w:ascii="Arial" w:hAnsi="Arial" w:cs="Arial"/>
          <w:sz w:val="20"/>
          <w:szCs w:val="20"/>
        </w:rPr>
        <w:t xml:space="preserve">омпания Ruukki, </w:t>
      </w:r>
      <w:r w:rsidR="005B7A1F" w:rsidRPr="00DC4E5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ведущий поставщик решений из металла  для  строительства</w:t>
      </w:r>
      <w:r w:rsidR="00AA00C8" w:rsidRPr="00DC4E57">
        <w:rPr>
          <w:rFonts w:ascii="Arial" w:hAnsi="Arial" w:cs="Arial"/>
          <w:sz w:val="20"/>
          <w:szCs w:val="20"/>
        </w:rPr>
        <w:t xml:space="preserve">, </w:t>
      </w:r>
      <w:r w:rsidRPr="00DC4E57">
        <w:rPr>
          <w:rFonts w:ascii="Arial" w:hAnsi="Arial" w:cs="Arial"/>
          <w:sz w:val="20"/>
          <w:szCs w:val="20"/>
        </w:rPr>
        <w:t xml:space="preserve">и компания </w:t>
      </w:r>
      <w:proofErr w:type="spellStart"/>
      <w:r w:rsidRPr="00DC4E57">
        <w:rPr>
          <w:rFonts w:ascii="Arial" w:hAnsi="Arial" w:cs="Arial"/>
          <w:sz w:val="20"/>
          <w:szCs w:val="20"/>
          <w:lang w:val="en-US"/>
        </w:rPr>
        <w:t>Paroc</w:t>
      </w:r>
      <w:proofErr w:type="spellEnd"/>
      <w:r w:rsidRPr="00DC4E57">
        <w:rPr>
          <w:rFonts w:ascii="Arial" w:hAnsi="Arial" w:cs="Arial"/>
          <w:sz w:val="20"/>
          <w:szCs w:val="20"/>
        </w:rPr>
        <w:t xml:space="preserve">, международный производитель каменной ваты, объявили о начале производства первого локального продукта класса премиум от </w:t>
      </w:r>
      <w:r w:rsidRPr="00DC4E57">
        <w:rPr>
          <w:rFonts w:ascii="Arial" w:hAnsi="Arial" w:cs="Arial"/>
          <w:sz w:val="20"/>
          <w:szCs w:val="20"/>
          <w:lang w:val="en-US"/>
        </w:rPr>
        <w:t>Ruukki</w:t>
      </w:r>
      <w:r w:rsidRPr="00DC4E57">
        <w:rPr>
          <w:rFonts w:ascii="Arial" w:hAnsi="Arial" w:cs="Arial"/>
          <w:sz w:val="20"/>
          <w:szCs w:val="20"/>
        </w:rPr>
        <w:t xml:space="preserve"> – сэндвич панелей ТМ </w:t>
      </w:r>
      <w:r w:rsidRPr="00DC4E57">
        <w:rPr>
          <w:rFonts w:ascii="Arial" w:hAnsi="Arial" w:cs="Arial"/>
          <w:sz w:val="20"/>
          <w:szCs w:val="20"/>
          <w:lang w:val="en-US"/>
        </w:rPr>
        <w:t>Rannila</w:t>
      </w:r>
      <w:r w:rsidRPr="00DC4E57">
        <w:rPr>
          <w:rFonts w:ascii="Arial" w:hAnsi="Arial" w:cs="Arial"/>
          <w:sz w:val="20"/>
          <w:szCs w:val="20"/>
        </w:rPr>
        <w:t>. Ранее продукты данной ценовой категории импортировались компанией из Европы.</w:t>
      </w:r>
      <w:r w:rsidR="00BD4697" w:rsidRPr="00DC4E57">
        <w:rPr>
          <w:rFonts w:ascii="Arial" w:hAnsi="Arial" w:cs="Arial"/>
          <w:sz w:val="20"/>
          <w:szCs w:val="20"/>
        </w:rPr>
        <w:t xml:space="preserve"> Теперь, в сотрудничестве с компанией </w:t>
      </w:r>
      <w:proofErr w:type="spellStart"/>
      <w:r w:rsidR="00BD4697" w:rsidRPr="00DC4E57">
        <w:rPr>
          <w:rFonts w:ascii="Arial" w:hAnsi="Arial" w:cs="Arial"/>
          <w:sz w:val="20"/>
          <w:szCs w:val="20"/>
          <w:lang w:val="en-US"/>
        </w:rPr>
        <w:t>Paroc</w:t>
      </w:r>
      <w:proofErr w:type="spellEnd"/>
      <w:r w:rsidR="00BD4697" w:rsidRPr="00DC4E57">
        <w:rPr>
          <w:rFonts w:ascii="Arial" w:hAnsi="Arial" w:cs="Arial"/>
          <w:sz w:val="20"/>
          <w:szCs w:val="20"/>
        </w:rPr>
        <w:t xml:space="preserve">, разработавшей для новинки уникальный сердечник, </w:t>
      </w:r>
      <w:r w:rsidR="00BD4697" w:rsidRPr="00DC4E57">
        <w:rPr>
          <w:rFonts w:ascii="Arial" w:hAnsi="Arial" w:cs="Arial"/>
          <w:sz w:val="20"/>
          <w:szCs w:val="20"/>
          <w:lang w:val="en-US"/>
        </w:rPr>
        <w:t>Ruukki</w:t>
      </w:r>
      <w:r w:rsidR="00BD4697" w:rsidRPr="00DC4E57">
        <w:rPr>
          <w:rFonts w:ascii="Arial" w:hAnsi="Arial" w:cs="Arial"/>
          <w:sz w:val="20"/>
          <w:szCs w:val="20"/>
        </w:rPr>
        <w:t xml:space="preserve"> расширила ассортимент продукции из стали </w:t>
      </w:r>
      <w:r w:rsidR="00BD4697" w:rsidRPr="00DC4E57">
        <w:rPr>
          <w:rFonts w:ascii="Arial" w:hAnsi="Arial" w:cs="Arial"/>
          <w:sz w:val="20"/>
          <w:szCs w:val="20"/>
          <w:lang w:val="en-US"/>
        </w:rPr>
        <w:t>SSAB</w:t>
      </w:r>
      <w:r w:rsidR="00BD4697" w:rsidRPr="00DC4E57">
        <w:rPr>
          <w:rFonts w:ascii="Arial" w:hAnsi="Arial" w:cs="Arial"/>
          <w:sz w:val="20"/>
          <w:szCs w:val="20"/>
        </w:rPr>
        <w:t xml:space="preserve"> (Швеция) и выводит на рынок новый высококлассный продукт, </w:t>
      </w:r>
      <w:r w:rsidR="004A5D4B" w:rsidRPr="00DC4E57">
        <w:rPr>
          <w:rFonts w:ascii="Arial" w:hAnsi="Arial" w:cs="Arial"/>
          <w:sz w:val="20"/>
          <w:szCs w:val="20"/>
        </w:rPr>
        <w:t>произ</w:t>
      </w:r>
      <w:r w:rsidR="00BD4697" w:rsidRPr="00DC4E57">
        <w:rPr>
          <w:rFonts w:ascii="Arial" w:hAnsi="Arial" w:cs="Arial"/>
          <w:sz w:val="20"/>
          <w:szCs w:val="20"/>
        </w:rPr>
        <w:t xml:space="preserve">ведённый в России. </w:t>
      </w:r>
      <w:r w:rsidRPr="00DC4E57">
        <w:rPr>
          <w:rFonts w:ascii="Arial" w:hAnsi="Arial" w:cs="Arial"/>
          <w:sz w:val="20"/>
          <w:szCs w:val="20"/>
        </w:rPr>
        <w:t xml:space="preserve"> </w:t>
      </w:r>
      <w:r w:rsidR="00BD4697" w:rsidRPr="00DC4E57">
        <w:rPr>
          <w:rFonts w:ascii="Arial" w:hAnsi="Arial" w:cs="Arial"/>
          <w:sz w:val="20"/>
          <w:szCs w:val="20"/>
        </w:rPr>
        <w:t xml:space="preserve">Об этом рассказали представители компаний </w:t>
      </w:r>
      <w:r w:rsidR="004A5D4B" w:rsidRPr="00DC4E57">
        <w:rPr>
          <w:rFonts w:ascii="Arial" w:hAnsi="Arial" w:cs="Arial"/>
          <w:sz w:val="20"/>
          <w:szCs w:val="20"/>
        </w:rPr>
        <w:t xml:space="preserve">на </w:t>
      </w:r>
      <w:proofErr w:type="gramStart"/>
      <w:r w:rsidR="004A5D4B" w:rsidRPr="00DC4E57">
        <w:rPr>
          <w:rFonts w:ascii="Arial" w:hAnsi="Arial" w:cs="Arial"/>
          <w:sz w:val="20"/>
          <w:szCs w:val="20"/>
        </w:rPr>
        <w:t>пресс-брифинге</w:t>
      </w:r>
      <w:proofErr w:type="gramEnd"/>
      <w:r w:rsidR="00EC2BB3" w:rsidRPr="00DC4E57">
        <w:rPr>
          <w:rFonts w:ascii="Arial" w:hAnsi="Arial" w:cs="Arial"/>
          <w:sz w:val="20"/>
          <w:szCs w:val="20"/>
        </w:rPr>
        <w:t>, организованно</w:t>
      </w:r>
      <w:r w:rsidR="00BD4697" w:rsidRPr="00DC4E57">
        <w:rPr>
          <w:rFonts w:ascii="Arial" w:hAnsi="Arial" w:cs="Arial"/>
          <w:sz w:val="20"/>
          <w:szCs w:val="20"/>
        </w:rPr>
        <w:t>м при</w:t>
      </w:r>
      <w:r w:rsidR="002A7597" w:rsidRPr="00DC4E57">
        <w:rPr>
          <w:rFonts w:ascii="Arial" w:hAnsi="Arial" w:cs="Arial"/>
          <w:sz w:val="20"/>
          <w:szCs w:val="20"/>
        </w:rPr>
        <w:t xml:space="preserve"> поддержке Посольства Финляндии в России</w:t>
      </w:r>
      <w:r w:rsidR="00C917E8" w:rsidRPr="00DC4E57">
        <w:rPr>
          <w:rFonts w:ascii="Arial" w:hAnsi="Arial" w:cs="Arial"/>
          <w:sz w:val="20"/>
          <w:szCs w:val="20"/>
        </w:rPr>
        <w:t xml:space="preserve">. </w:t>
      </w:r>
    </w:p>
    <w:p w:rsidR="00DC4E57" w:rsidRPr="00DC4E57" w:rsidRDefault="00BF45FC" w:rsidP="00B55D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sz w:val="20"/>
          <w:szCs w:val="20"/>
        </w:rPr>
        <w:t xml:space="preserve">В сравнении с традиционными сэндвич панелями при производстве </w:t>
      </w:r>
      <w:r w:rsidR="00E91B30" w:rsidRPr="00DC4E57">
        <w:rPr>
          <w:rFonts w:ascii="Arial" w:hAnsi="Arial" w:cs="Arial"/>
          <w:sz w:val="20"/>
          <w:szCs w:val="20"/>
        </w:rPr>
        <w:t xml:space="preserve">ТМ </w:t>
      </w:r>
      <w:r w:rsidRPr="00DC4E57">
        <w:rPr>
          <w:rFonts w:ascii="Arial" w:hAnsi="Arial" w:cs="Arial"/>
          <w:sz w:val="20"/>
          <w:szCs w:val="20"/>
          <w:lang w:val="en-US"/>
        </w:rPr>
        <w:t>Rannila</w:t>
      </w:r>
      <w:r w:rsidRPr="00DC4E57">
        <w:rPr>
          <w:rFonts w:ascii="Arial" w:hAnsi="Arial" w:cs="Arial"/>
          <w:sz w:val="20"/>
          <w:szCs w:val="20"/>
        </w:rPr>
        <w:t xml:space="preserve"> используются материалы только европейских компаний.</w:t>
      </w:r>
      <w:r w:rsidR="00E91B30" w:rsidRPr="00DC4E57">
        <w:rPr>
          <w:rFonts w:ascii="Arial" w:hAnsi="Arial" w:cs="Arial"/>
          <w:sz w:val="20"/>
          <w:szCs w:val="20"/>
        </w:rPr>
        <w:t xml:space="preserve"> Также </w:t>
      </w:r>
      <w:r w:rsidR="00E91B30" w:rsidRPr="00DC4E57">
        <w:rPr>
          <w:rFonts w:ascii="Arial" w:eastAsia="Times New Roman" w:hAnsi="Arial" w:cs="Arial"/>
          <w:color w:val="000000"/>
          <w:sz w:val="20"/>
          <w:szCs w:val="20"/>
        </w:rPr>
        <w:t>они обладают на 14-17% более низкими весовыми характеристиками (стена-кровля), на 5-9% более высокой теплоизолирующей способностью (кровля-стена), отличными показателями пожарной безопасности, шумоизоляцией и высокими прочностными характеристиками н</w:t>
      </w:r>
      <w:r w:rsidR="004E2547" w:rsidRPr="00DC4E57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="00E91B30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протяжении всего жизненного цикла.</w:t>
      </w:r>
      <w:r w:rsidRPr="00DC4E57">
        <w:rPr>
          <w:rFonts w:ascii="Arial" w:hAnsi="Arial" w:cs="Arial"/>
          <w:sz w:val="20"/>
          <w:szCs w:val="20"/>
        </w:rPr>
        <w:t xml:space="preserve"> </w:t>
      </w:r>
      <w:r w:rsidR="00E641F9" w:rsidRPr="00DC4E57">
        <w:rPr>
          <w:rFonts w:ascii="Arial" w:hAnsi="Arial" w:cs="Arial"/>
          <w:sz w:val="20"/>
          <w:szCs w:val="20"/>
        </w:rPr>
        <w:t>Толщина панелей составит от 50 до 250 мм.</w:t>
      </w:r>
      <w:r w:rsidR="002F6CF6" w:rsidRPr="00DC4E57">
        <w:rPr>
          <w:rFonts w:ascii="Arial" w:hAnsi="Arial" w:cs="Arial"/>
          <w:sz w:val="20"/>
          <w:szCs w:val="20"/>
        </w:rPr>
        <w:t xml:space="preserve"> Высокие водоотталкивающие свойства каменной ваты и плотные стыки панелей позволяют отнести панели </w:t>
      </w:r>
      <w:r w:rsidR="002F6CF6" w:rsidRPr="00DC4E57">
        <w:rPr>
          <w:rFonts w:ascii="Arial" w:hAnsi="Arial" w:cs="Arial"/>
          <w:sz w:val="20"/>
          <w:szCs w:val="20"/>
          <w:lang w:val="en-US"/>
        </w:rPr>
        <w:t>TM</w:t>
      </w:r>
      <w:r w:rsidR="002F6CF6" w:rsidRPr="00DC4E57">
        <w:rPr>
          <w:rFonts w:ascii="Arial" w:hAnsi="Arial" w:cs="Arial"/>
          <w:sz w:val="20"/>
          <w:szCs w:val="20"/>
        </w:rPr>
        <w:t xml:space="preserve"> </w:t>
      </w:r>
      <w:r w:rsidR="002F6CF6" w:rsidRPr="00DC4E57">
        <w:rPr>
          <w:rFonts w:ascii="Arial" w:hAnsi="Arial" w:cs="Arial"/>
          <w:sz w:val="20"/>
          <w:szCs w:val="20"/>
          <w:lang w:val="en-US"/>
        </w:rPr>
        <w:t>Rannila</w:t>
      </w:r>
      <w:r w:rsidR="002F6CF6" w:rsidRPr="00DC4E57">
        <w:rPr>
          <w:rFonts w:ascii="Arial" w:hAnsi="Arial" w:cs="Arial"/>
          <w:sz w:val="20"/>
          <w:szCs w:val="20"/>
        </w:rPr>
        <w:t xml:space="preserve"> к классу «А» по водонепроницаемости. </w:t>
      </w:r>
    </w:p>
    <w:p w:rsidR="00DC4E57" w:rsidRPr="00DC4E57" w:rsidRDefault="00DC4E57" w:rsidP="007A008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A5D4B" w:rsidRPr="00DC4E57" w:rsidRDefault="002540FF" w:rsidP="007A008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C4E57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="00EC2BB3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Ruukki</w:t>
      </w:r>
      <w:r w:rsidR="00EC2BB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всегда была привержена стратегии локализации бизнеса в России, подтверждением чего являются наши постоянные инвестиции в производство в Калужской области и расширение ассортимента, произведённого в России. Сегодня, в период экономических трансформаций, мы считаем выход в премиальных сегмент</w:t>
      </w:r>
      <w:r w:rsidR="004A5D4B" w:rsidRPr="00DC4E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C2BB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как никогда</w:t>
      </w:r>
      <w:r w:rsidR="004A5D4B" w:rsidRPr="00DC4E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C2BB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актуален. Вопрос</w:t>
      </w:r>
      <w:r w:rsidR="004A5D4B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A5D4B" w:rsidRPr="00DC4E57">
        <w:rPr>
          <w:rFonts w:ascii="Arial" w:eastAsia="Times New Roman" w:hAnsi="Arial" w:cs="Arial"/>
          <w:color w:val="000000"/>
          <w:sz w:val="20"/>
          <w:szCs w:val="20"/>
        </w:rPr>
        <w:t>им</w:t>
      </w:r>
      <w:r w:rsidR="00EC2BB3" w:rsidRPr="00DC4E57">
        <w:rPr>
          <w:rFonts w:ascii="Arial" w:eastAsia="Times New Roman" w:hAnsi="Arial" w:cs="Arial"/>
          <w:color w:val="000000"/>
          <w:sz w:val="20"/>
          <w:szCs w:val="20"/>
        </w:rPr>
        <w:t>портозамещения</w:t>
      </w:r>
      <w:proofErr w:type="spellEnd"/>
      <w:r w:rsidR="00EC2BB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в данном случае  однозначно бла</w:t>
      </w:r>
      <w:r w:rsidR="004A5D4B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гоприятно отразится на наших заказчиках, которые теперь могут приобрести наш продукт премиального качества по более доступной цене», </w:t>
      </w:r>
      <w:r w:rsidR="00D91080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4A5D4B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прокомментировал Роман Сенаторов, директор по продажам компонентов </w:t>
      </w:r>
      <w:r w:rsidR="004A5D4B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Ruukki</w:t>
      </w:r>
      <w:r w:rsidR="004A5D4B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91B30" w:rsidRPr="00DC4E57" w:rsidRDefault="00E91B30" w:rsidP="007A008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F45FC" w:rsidRPr="00DC4E57" w:rsidRDefault="004E2547" w:rsidP="007A008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Одной из ключевых особенностей нового продукта стало использование 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финского производителя </w:t>
      </w:r>
      <w:proofErr w:type="spellStart"/>
      <w:r w:rsidR="00C15DBF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Paroc</w:t>
      </w:r>
      <w:proofErr w:type="spellEnd"/>
      <w:proofErr w:type="gramStart"/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локализованным производством в России, в Тверской области. </w:t>
      </w:r>
      <w:proofErr w:type="spellStart"/>
      <w:proofErr w:type="gramStart"/>
      <w:r w:rsidR="00085305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Paroc</w:t>
      </w:r>
      <w:proofErr w:type="spellEnd"/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производит 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минеральную вату по собственному стандарту, позволяющему достигать непревзойденных качественных </w:t>
      </w:r>
      <w:r w:rsidR="009776E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и эксплуатационных 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>характеристик продукции.</w:t>
      </w:r>
      <w:proofErr w:type="gramEnd"/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776E3" w:rsidRPr="00DC4E57">
        <w:rPr>
          <w:rFonts w:ascii="Arial" w:eastAsia="Times New Roman" w:hAnsi="Arial" w:cs="Arial"/>
          <w:color w:val="000000"/>
          <w:sz w:val="20"/>
          <w:szCs w:val="20"/>
        </w:rPr>
        <w:t>Именно поэтому</w:t>
      </w:r>
      <w:r w:rsidR="00B55D2E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85305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Paroc</w:t>
      </w:r>
      <w:proofErr w:type="spellEnd"/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стала </w:t>
      </w:r>
      <w:r w:rsidR="00B55D2E" w:rsidRPr="00DC4E57">
        <w:rPr>
          <w:rFonts w:ascii="Arial" w:eastAsia="Times New Roman" w:hAnsi="Arial" w:cs="Arial"/>
          <w:color w:val="000000"/>
          <w:sz w:val="20"/>
          <w:szCs w:val="20"/>
        </w:rPr>
        <w:t>эксклюзивным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поставщиком </w:t>
      </w:r>
      <w:r w:rsidR="005022FC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каменной ваты 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для производства сэндвич панелей 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TM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85305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Rannila</w:t>
      </w:r>
      <w:proofErr w:type="spellEnd"/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для 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Ruukki</w:t>
      </w:r>
      <w:r w:rsidR="00085305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в России.</w:t>
      </w:r>
    </w:p>
    <w:p w:rsidR="004A5D4B" w:rsidRPr="00DC4E57" w:rsidRDefault="004A5D4B" w:rsidP="007A008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80FE6" w:rsidRPr="00DC4E57" w:rsidRDefault="00B55D2E" w:rsidP="007A008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4E57">
        <w:rPr>
          <w:rFonts w:ascii="Arial" w:eastAsia="Times New Roman" w:hAnsi="Arial" w:cs="Arial"/>
          <w:color w:val="000000"/>
          <w:sz w:val="20"/>
          <w:szCs w:val="20"/>
        </w:rPr>
        <w:t>«</w:t>
      </w:r>
      <w:proofErr w:type="spellStart"/>
      <w:r w:rsidR="009B0B7B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Paroc</w:t>
      </w:r>
      <w:proofErr w:type="spellEnd"/>
      <w:r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B0B7B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уже на протяжении более 75 лет разрабатывает и производит продукты и решения на основе каменной ваты, </w:t>
      </w:r>
      <w:r w:rsidR="00BF45FC" w:rsidRPr="00DC4E57">
        <w:rPr>
          <w:rFonts w:ascii="Arial" w:eastAsia="Times New Roman" w:hAnsi="Arial" w:cs="Arial"/>
          <w:color w:val="000000"/>
          <w:sz w:val="20"/>
          <w:szCs w:val="20"/>
        </w:rPr>
        <w:t>п</w:t>
      </w:r>
      <w:r w:rsidR="009B0B7B" w:rsidRPr="00DC4E57">
        <w:rPr>
          <w:rFonts w:ascii="Arial" w:eastAsia="Times New Roman" w:hAnsi="Arial" w:cs="Arial"/>
          <w:color w:val="000000"/>
          <w:sz w:val="20"/>
          <w:szCs w:val="20"/>
        </w:rPr>
        <w:t>ризнанные</w:t>
      </w:r>
      <w:r w:rsidR="00BF45FC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специалистами во всем мире. </w:t>
      </w:r>
      <w:r w:rsidR="009B0B7B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Наши ноу-хау и технологии высоко ценятся в промышленной индустрии. </w:t>
      </w:r>
      <w:r w:rsidR="009776E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Мы рады нашему локальному альянсу с </w:t>
      </w:r>
      <w:r w:rsidR="009776E3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Ruukki</w:t>
      </w:r>
      <w:r w:rsidR="009776E3" w:rsidRPr="00DC4E57">
        <w:rPr>
          <w:rFonts w:ascii="Arial" w:eastAsia="Times New Roman" w:hAnsi="Arial" w:cs="Arial"/>
          <w:color w:val="000000"/>
          <w:sz w:val="20"/>
          <w:szCs w:val="20"/>
        </w:rPr>
        <w:t>, которая уже давно зарекомендовала себя на международном и российском рынке как многоотраслевая компания-новатор. Наши компании обладают сильной экспертизой в области строительства, что гарантирует продукт высочайшего качества</w:t>
      </w:r>
      <w:r w:rsidR="005B723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, произведенный в России для российских заказчиков», – добавила </w:t>
      </w:r>
      <w:r w:rsidR="00FE3C18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Таисия Селедкова, директор по маркетингу и коммуникациям </w:t>
      </w:r>
      <w:proofErr w:type="spellStart"/>
      <w:r w:rsidR="00FE3C18" w:rsidRPr="00DC4E57">
        <w:rPr>
          <w:rFonts w:ascii="Arial" w:eastAsia="Times New Roman" w:hAnsi="Arial" w:cs="Arial"/>
          <w:color w:val="000000"/>
          <w:sz w:val="20"/>
          <w:szCs w:val="20"/>
          <w:lang w:val="en-US"/>
        </w:rPr>
        <w:t>Paroc</w:t>
      </w:r>
      <w:proofErr w:type="spellEnd"/>
      <w:r w:rsidR="00FE3C18" w:rsidRPr="00DC4E5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B723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776E3" w:rsidRPr="00DC4E57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296FB5" w:rsidRPr="00DC4E57" w:rsidRDefault="00296FB5" w:rsidP="007A0088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55D2E" w:rsidRPr="00DC4E57" w:rsidRDefault="00B55D2E" w:rsidP="00B55D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sz w:val="20"/>
          <w:szCs w:val="20"/>
        </w:rPr>
        <w:t>Панели</w:t>
      </w:r>
      <w:r w:rsidR="00296FB5" w:rsidRPr="00DC4E57">
        <w:rPr>
          <w:rFonts w:ascii="Arial" w:hAnsi="Arial" w:cs="Arial"/>
          <w:sz w:val="20"/>
          <w:szCs w:val="20"/>
        </w:rPr>
        <w:t xml:space="preserve"> ТМ </w:t>
      </w:r>
      <w:r w:rsidR="00296FB5" w:rsidRPr="00DC4E57">
        <w:rPr>
          <w:rFonts w:ascii="Arial" w:hAnsi="Arial" w:cs="Arial"/>
          <w:sz w:val="20"/>
          <w:szCs w:val="20"/>
          <w:lang w:val="en-US"/>
        </w:rPr>
        <w:t>Rannila</w:t>
      </w:r>
      <w:r w:rsidRPr="00DC4E57">
        <w:rPr>
          <w:rFonts w:ascii="Arial" w:hAnsi="Arial" w:cs="Arial"/>
          <w:sz w:val="20"/>
          <w:szCs w:val="20"/>
        </w:rPr>
        <w:t xml:space="preserve"> </w:t>
      </w:r>
      <w:r w:rsidR="00C15DBF" w:rsidRPr="00DC4E57">
        <w:rPr>
          <w:rFonts w:ascii="Arial" w:hAnsi="Arial" w:cs="Arial"/>
          <w:sz w:val="20"/>
          <w:szCs w:val="20"/>
        </w:rPr>
        <w:t xml:space="preserve">– трехслойные сэндвич панели с внешними металлическими облицовками и минераловатным утеплителем на основе каменной ваты - </w:t>
      </w:r>
      <w:r w:rsidRPr="00DC4E57">
        <w:rPr>
          <w:rFonts w:ascii="Arial" w:hAnsi="Arial" w:cs="Arial"/>
          <w:sz w:val="20"/>
          <w:szCs w:val="20"/>
        </w:rPr>
        <w:t>будут выпускаться в трех комплектациях:</w:t>
      </w:r>
    </w:p>
    <w:p w:rsidR="00B55D2E" w:rsidRPr="00DC4E57" w:rsidRDefault="00B55D2E" w:rsidP="00B55D2E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55D2E" w:rsidRPr="00DC4E57" w:rsidRDefault="00B55D2E" w:rsidP="00B55D2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b/>
          <w:sz w:val="20"/>
          <w:szCs w:val="20"/>
          <w:lang w:val="en-US"/>
        </w:rPr>
        <w:t>Standard</w:t>
      </w:r>
      <w:r w:rsidRPr="00DC4E57">
        <w:rPr>
          <w:rFonts w:ascii="Arial" w:hAnsi="Arial" w:cs="Arial"/>
          <w:sz w:val="20"/>
          <w:szCs w:val="20"/>
        </w:rPr>
        <w:t xml:space="preserve"> – становые и кровельные панели стандартной комплектации;</w:t>
      </w:r>
    </w:p>
    <w:p w:rsidR="00B55D2E" w:rsidRPr="00DC4E57" w:rsidRDefault="00B55D2E" w:rsidP="00B55D2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b/>
          <w:sz w:val="20"/>
          <w:szCs w:val="20"/>
          <w:lang w:val="en-US"/>
        </w:rPr>
        <w:t>Energy</w:t>
      </w:r>
      <w:r w:rsidRPr="00DC4E57">
        <w:rPr>
          <w:rFonts w:ascii="Arial" w:hAnsi="Arial" w:cs="Arial"/>
          <w:sz w:val="20"/>
          <w:szCs w:val="20"/>
        </w:rPr>
        <w:t xml:space="preserve"> – комплексное решение с дополнительной комплектацией замков и стыков уплотнительным материалом для снижения воздухонепроницаемости ограждающей конструкции в целом. Повышение энергоэффективности здания снижает затраты на эксплуатацию;</w:t>
      </w:r>
    </w:p>
    <w:p w:rsidR="00B55D2E" w:rsidRPr="00DC4E57" w:rsidRDefault="00B55D2E" w:rsidP="00B55D2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b/>
          <w:sz w:val="20"/>
          <w:szCs w:val="20"/>
          <w:lang w:val="en-US"/>
        </w:rPr>
        <w:t>Agriculture</w:t>
      </w:r>
      <w:r w:rsidRPr="00DC4E57">
        <w:rPr>
          <w:rFonts w:ascii="Arial" w:hAnsi="Arial" w:cs="Arial"/>
          <w:sz w:val="20"/>
          <w:szCs w:val="20"/>
        </w:rPr>
        <w:t xml:space="preserve"> – металлические облицовки со специальными полимерным покрытием для объектов сельскохозяйственного назначения с отличной антикоррозийной стойкостью.</w:t>
      </w:r>
    </w:p>
    <w:p w:rsidR="00DC4E57" w:rsidRPr="00DC4E57" w:rsidRDefault="00DC4E57" w:rsidP="00DC4E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sz w:val="20"/>
          <w:szCs w:val="20"/>
        </w:rPr>
        <w:t xml:space="preserve">Особо стоит отметить экологичность используемых материалов. Уникальное полимерное покрытие панелей из тонколистовой стали </w:t>
      </w:r>
      <w:proofErr w:type="spellStart"/>
      <w:r w:rsidRPr="00DC4E57">
        <w:rPr>
          <w:rFonts w:ascii="Arial" w:hAnsi="Arial" w:cs="Arial"/>
          <w:sz w:val="20"/>
          <w:szCs w:val="20"/>
          <w:lang w:val="en-US"/>
        </w:rPr>
        <w:t>GreenCoat</w:t>
      </w:r>
      <w:proofErr w:type="spellEnd"/>
      <w:r w:rsidRPr="00DC4E57">
        <w:rPr>
          <w:rFonts w:ascii="Arial" w:hAnsi="Arial" w:cs="Arial"/>
          <w:sz w:val="20"/>
          <w:szCs w:val="20"/>
        </w:rPr>
        <w:t xml:space="preserve"> основано на передовых биотехнологиях, обладающих высокой стойкости к коррозии, УФ излучению и царапинам. Каменная вата </w:t>
      </w:r>
      <w:proofErr w:type="spellStart"/>
      <w:r w:rsidRPr="00DC4E57">
        <w:rPr>
          <w:rFonts w:ascii="Arial" w:hAnsi="Arial" w:cs="Arial"/>
          <w:sz w:val="20"/>
          <w:szCs w:val="20"/>
          <w:lang w:val="en-US"/>
        </w:rPr>
        <w:t>Paroc</w:t>
      </w:r>
      <w:proofErr w:type="spellEnd"/>
      <w:r w:rsidRPr="00DC4E57">
        <w:rPr>
          <w:rFonts w:ascii="Arial" w:hAnsi="Arial" w:cs="Arial"/>
          <w:sz w:val="20"/>
          <w:szCs w:val="20"/>
        </w:rPr>
        <w:t xml:space="preserve"> состоит из биологически растворимого волокна, не оказывающего вредных канцерогенных воздействий на человека и окружающую среду. </w:t>
      </w:r>
    </w:p>
    <w:p w:rsidR="00DC4E57" w:rsidRPr="00DC4E57" w:rsidRDefault="00DC4E57" w:rsidP="00DC4E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CF6" w:rsidRPr="00DC4E57" w:rsidRDefault="004B7E0C" w:rsidP="00E123D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sz w:val="20"/>
          <w:szCs w:val="20"/>
        </w:rPr>
        <w:t xml:space="preserve">В </w:t>
      </w:r>
      <w:r w:rsidR="001A00A8" w:rsidRPr="00DC4E57">
        <w:rPr>
          <w:rFonts w:ascii="Arial" w:hAnsi="Arial" w:cs="Arial"/>
          <w:sz w:val="20"/>
          <w:szCs w:val="20"/>
        </w:rPr>
        <w:t>середине</w:t>
      </w:r>
      <w:r w:rsidRPr="00DC4E57">
        <w:rPr>
          <w:rFonts w:ascii="Arial" w:hAnsi="Arial" w:cs="Arial"/>
          <w:sz w:val="20"/>
          <w:szCs w:val="20"/>
        </w:rPr>
        <w:t xml:space="preserve"> 90-х </w:t>
      </w:r>
      <w:r w:rsidR="001A00A8" w:rsidRPr="00DC4E57">
        <w:rPr>
          <w:rFonts w:ascii="Arial" w:hAnsi="Arial" w:cs="Arial"/>
          <w:sz w:val="20"/>
          <w:szCs w:val="20"/>
        </w:rPr>
        <w:t xml:space="preserve">гг. </w:t>
      </w:r>
      <w:r w:rsidRPr="00DC4E57">
        <w:rPr>
          <w:rFonts w:ascii="Arial" w:hAnsi="Arial" w:cs="Arial"/>
          <w:sz w:val="20"/>
          <w:szCs w:val="20"/>
        </w:rPr>
        <w:t xml:space="preserve">торговая марка </w:t>
      </w:r>
      <w:proofErr w:type="spellStart"/>
      <w:r w:rsidR="00671A84" w:rsidRPr="00DC4E57">
        <w:rPr>
          <w:rFonts w:ascii="Arial" w:hAnsi="Arial" w:cs="Arial"/>
          <w:sz w:val="20"/>
          <w:szCs w:val="20"/>
          <w:lang w:val="en-US"/>
        </w:rPr>
        <w:t>Rannila</w:t>
      </w:r>
      <w:proofErr w:type="spellEnd"/>
      <w:r w:rsidR="00671A84" w:rsidRPr="00DC4E57">
        <w:rPr>
          <w:rFonts w:ascii="Arial" w:hAnsi="Arial" w:cs="Arial"/>
          <w:sz w:val="20"/>
          <w:szCs w:val="20"/>
        </w:rPr>
        <w:t xml:space="preserve"> уже был</w:t>
      </w:r>
      <w:r w:rsidRPr="00DC4E57">
        <w:rPr>
          <w:rFonts w:ascii="Arial" w:hAnsi="Arial" w:cs="Arial"/>
          <w:sz w:val="20"/>
          <w:szCs w:val="20"/>
        </w:rPr>
        <w:t>а известна</w:t>
      </w:r>
      <w:r w:rsidR="00671A84" w:rsidRPr="00DC4E57">
        <w:rPr>
          <w:rFonts w:ascii="Arial" w:hAnsi="Arial" w:cs="Arial"/>
          <w:sz w:val="20"/>
          <w:szCs w:val="20"/>
        </w:rPr>
        <w:t xml:space="preserve"> в Р</w:t>
      </w:r>
      <w:r w:rsidR="001A00A8" w:rsidRPr="00DC4E57">
        <w:rPr>
          <w:rFonts w:ascii="Arial" w:hAnsi="Arial" w:cs="Arial"/>
          <w:sz w:val="20"/>
          <w:szCs w:val="20"/>
        </w:rPr>
        <w:t xml:space="preserve">оссии, когда под этим брендом </w:t>
      </w:r>
      <w:r w:rsidRPr="00DC4E57">
        <w:rPr>
          <w:rFonts w:ascii="Arial" w:hAnsi="Arial" w:cs="Arial"/>
          <w:sz w:val="20"/>
          <w:szCs w:val="20"/>
        </w:rPr>
        <w:t>сюда</w:t>
      </w:r>
      <w:r w:rsidR="00671A84" w:rsidRPr="00DC4E57">
        <w:rPr>
          <w:rFonts w:ascii="Arial" w:hAnsi="Arial" w:cs="Arial"/>
          <w:sz w:val="20"/>
          <w:szCs w:val="20"/>
        </w:rPr>
        <w:t xml:space="preserve"> и страны СНГ </w:t>
      </w:r>
      <w:r w:rsidRPr="00DC4E57">
        <w:rPr>
          <w:rFonts w:ascii="Arial" w:hAnsi="Arial" w:cs="Arial"/>
          <w:sz w:val="20"/>
          <w:szCs w:val="20"/>
        </w:rPr>
        <w:t>импортировались</w:t>
      </w:r>
      <w:r w:rsidR="00671A84" w:rsidRPr="00DC4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E57">
        <w:rPr>
          <w:rFonts w:ascii="Arial" w:hAnsi="Arial" w:cs="Arial"/>
          <w:sz w:val="20"/>
          <w:szCs w:val="20"/>
        </w:rPr>
        <w:t>металлочерепица</w:t>
      </w:r>
      <w:proofErr w:type="spellEnd"/>
      <w:r w:rsidR="00671A84" w:rsidRPr="00DC4E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4E57">
        <w:rPr>
          <w:rFonts w:ascii="Arial" w:hAnsi="Arial" w:cs="Arial"/>
          <w:sz w:val="20"/>
          <w:szCs w:val="20"/>
        </w:rPr>
        <w:t>профлисты</w:t>
      </w:r>
      <w:proofErr w:type="spellEnd"/>
      <w:r w:rsidR="00671A84" w:rsidRPr="00DC4E57">
        <w:rPr>
          <w:rFonts w:ascii="Arial" w:hAnsi="Arial" w:cs="Arial"/>
          <w:sz w:val="20"/>
          <w:szCs w:val="20"/>
        </w:rPr>
        <w:t>, водосточные си</w:t>
      </w:r>
      <w:r w:rsidRPr="00DC4E57">
        <w:rPr>
          <w:rFonts w:ascii="Arial" w:hAnsi="Arial" w:cs="Arial"/>
          <w:sz w:val="20"/>
          <w:szCs w:val="20"/>
        </w:rPr>
        <w:t xml:space="preserve">стемы и сэндвич панели с </w:t>
      </w:r>
      <w:proofErr w:type="spellStart"/>
      <w:r w:rsidRPr="00DC4E57">
        <w:rPr>
          <w:rFonts w:ascii="Arial" w:hAnsi="Arial" w:cs="Arial"/>
          <w:sz w:val="20"/>
          <w:szCs w:val="20"/>
        </w:rPr>
        <w:t>минераловатным</w:t>
      </w:r>
      <w:proofErr w:type="spellEnd"/>
      <w:r w:rsidRPr="00DC4E57">
        <w:rPr>
          <w:rFonts w:ascii="Arial" w:hAnsi="Arial" w:cs="Arial"/>
          <w:sz w:val="20"/>
          <w:szCs w:val="20"/>
        </w:rPr>
        <w:t xml:space="preserve"> утеплителем компанией «</w:t>
      </w:r>
      <w:proofErr w:type="spellStart"/>
      <w:r w:rsidRPr="00DC4E57">
        <w:rPr>
          <w:rFonts w:ascii="Arial" w:hAnsi="Arial" w:cs="Arial"/>
          <w:sz w:val="20"/>
          <w:szCs w:val="20"/>
          <w:lang w:val="en-US"/>
        </w:rPr>
        <w:t>Rautaruukki</w:t>
      </w:r>
      <w:proofErr w:type="spellEnd"/>
      <w:r w:rsidRPr="00DC4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E57">
        <w:rPr>
          <w:rFonts w:ascii="Arial" w:hAnsi="Arial" w:cs="Arial"/>
          <w:sz w:val="20"/>
          <w:szCs w:val="20"/>
          <w:lang w:val="en-US"/>
        </w:rPr>
        <w:t>Oy</w:t>
      </w:r>
      <w:proofErr w:type="spellEnd"/>
      <w:r w:rsidRPr="00DC4E57">
        <w:rPr>
          <w:rFonts w:ascii="Arial" w:hAnsi="Arial" w:cs="Arial"/>
          <w:sz w:val="20"/>
          <w:szCs w:val="20"/>
        </w:rPr>
        <w:t>». В 2004</w:t>
      </w:r>
      <w:r w:rsidR="00C871C1" w:rsidRPr="00DC4E57">
        <w:rPr>
          <w:rFonts w:ascii="Arial" w:hAnsi="Arial" w:cs="Arial"/>
          <w:sz w:val="20"/>
          <w:szCs w:val="20"/>
        </w:rPr>
        <w:t xml:space="preserve"> </w:t>
      </w:r>
      <w:r w:rsidRPr="00DC4E57">
        <w:rPr>
          <w:rFonts w:ascii="Arial" w:hAnsi="Arial" w:cs="Arial"/>
          <w:sz w:val="20"/>
          <w:szCs w:val="20"/>
        </w:rPr>
        <w:t xml:space="preserve">г. бренд был упразднен в пользу бренда </w:t>
      </w:r>
      <w:r w:rsidRPr="00DC4E57">
        <w:rPr>
          <w:rFonts w:ascii="Arial" w:hAnsi="Arial" w:cs="Arial"/>
          <w:sz w:val="20"/>
          <w:szCs w:val="20"/>
          <w:lang w:val="en-US"/>
        </w:rPr>
        <w:t>Ruukki</w:t>
      </w:r>
      <w:r w:rsidRPr="00DC4E57">
        <w:rPr>
          <w:rFonts w:ascii="Arial" w:hAnsi="Arial" w:cs="Arial"/>
          <w:sz w:val="20"/>
          <w:szCs w:val="20"/>
        </w:rPr>
        <w:t>, а теперь</w:t>
      </w:r>
      <w:r w:rsidR="00C871C1" w:rsidRPr="00DC4E57">
        <w:rPr>
          <w:rFonts w:ascii="Arial" w:hAnsi="Arial" w:cs="Arial"/>
          <w:sz w:val="20"/>
          <w:szCs w:val="20"/>
        </w:rPr>
        <w:t xml:space="preserve"> </w:t>
      </w:r>
      <w:r w:rsidRPr="00DC4E57">
        <w:rPr>
          <w:rFonts w:ascii="Arial" w:hAnsi="Arial" w:cs="Arial"/>
          <w:sz w:val="20"/>
          <w:szCs w:val="20"/>
        </w:rPr>
        <w:t xml:space="preserve"> благодаря своему легендарному прошлому получает </w:t>
      </w:r>
      <w:r w:rsidR="00C871C1" w:rsidRPr="00DC4E57">
        <w:rPr>
          <w:rFonts w:ascii="Arial" w:hAnsi="Arial" w:cs="Arial"/>
          <w:sz w:val="20"/>
          <w:szCs w:val="20"/>
        </w:rPr>
        <w:t>новую</w:t>
      </w:r>
      <w:r w:rsidRPr="00DC4E57">
        <w:rPr>
          <w:rFonts w:ascii="Arial" w:hAnsi="Arial" w:cs="Arial"/>
          <w:sz w:val="20"/>
          <w:szCs w:val="20"/>
        </w:rPr>
        <w:t xml:space="preserve"> жизнь в России.</w:t>
      </w:r>
    </w:p>
    <w:p w:rsidR="00D7007B" w:rsidRPr="00DC4E57" w:rsidRDefault="00D7007B" w:rsidP="00F2167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C4E57">
        <w:rPr>
          <w:rFonts w:ascii="Arial" w:hAnsi="Arial" w:cs="Arial"/>
          <w:sz w:val="20"/>
          <w:szCs w:val="20"/>
        </w:rPr>
        <w:t>В</w:t>
      </w:r>
      <w:r w:rsidR="001A00A8" w:rsidRPr="00DC4E57">
        <w:rPr>
          <w:rFonts w:ascii="Arial" w:hAnsi="Arial" w:cs="Arial"/>
          <w:sz w:val="20"/>
          <w:szCs w:val="20"/>
        </w:rPr>
        <w:t xml:space="preserve"> рамках мероприятия компании поделились опытом взаимодействия, обмена технологическим опытом и развития сотрудничества между финскими компаниями в России, </w:t>
      </w:r>
      <w:r w:rsidRPr="00DC4E57">
        <w:rPr>
          <w:rFonts w:ascii="Arial" w:hAnsi="Arial" w:cs="Arial"/>
          <w:sz w:val="20"/>
          <w:szCs w:val="20"/>
        </w:rPr>
        <w:t>а</w:t>
      </w:r>
      <w:r w:rsidR="001A00A8" w:rsidRPr="00DC4E57">
        <w:rPr>
          <w:rFonts w:ascii="Arial" w:hAnsi="Arial" w:cs="Arial"/>
          <w:sz w:val="20"/>
          <w:szCs w:val="20"/>
        </w:rPr>
        <w:t xml:space="preserve"> также рассказали об особенностях расширения локального производства в период экономической нестабильности.</w:t>
      </w:r>
    </w:p>
    <w:p w:rsidR="00DC4E57" w:rsidRDefault="00C15DBF" w:rsidP="00A047DD">
      <w:pPr>
        <w:spacing w:after="200" w:line="276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 w:type="page"/>
      </w:r>
    </w:p>
    <w:p w:rsidR="00DC4E57" w:rsidRDefault="00DC4E57" w:rsidP="00A047DD">
      <w:pPr>
        <w:spacing w:after="200" w:line="276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AA5A8E" w:rsidRPr="00A047DD" w:rsidRDefault="002540FF" w:rsidP="00A047DD">
      <w:pPr>
        <w:spacing w:after="200" w:line="276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5160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 компании </w:t>
      </w:r>
      <w:r w:rsidRPr="00C51606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Ruukki</w:t>
      </w:r>
      <w:r w:rsidRPr="00C5160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C51606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Construction</w:t>
      </w:r>
    </w:p>
    <w:p w:rsidR="00F2167F" w:rsidRPr="00F2167F" w:rsidRDefault="00F2167F" w:rsidP="00F2167F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2540FF" w:rsidRPr="00C51606" w:rsidRDefault="002540FF" w:rsidP="00C51606">
      <w:pPr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Ruukki </w:t>
      </w:r>
      <w:proofErr w:type="spellStart"/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Ruukki </w:t>
      </w:r>
      <w:proofErr w:type="spellStart"/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3E0CDF" w:rsidRDefault="002540FF" w:rsidP="00C51606">
      <w:pPr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Ruukki </w:t>
      </w:r>
      <w:proofErr w:type="spellStart"/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,</w:t>
      </w:r>
      <w:proofErr w:type="gramEnd"/>
      <w:r w:rsidRPr="00C516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9" w:history="1">
        <w:r w:rsidRPr="00C51606">
          <w:rPr>
            <w:rFonts w:ascii="Arial" w:hAnsi="Arial" w:cs="Arial"/>
            <w:bCs/>
            <w:color w:val="000000"/>
            <w:sz w:val="18"/>
            <w:szCs w:val="18"/>
            <w:shd w:val="clear" w:color="auto" w:fill="FFFFFF"/>
          </w:rPr>
          <w:t>www.ssab.com</w:t>
        </w:r>
      </w:hyperlink>
    </w:p>
    <w:p w:rsidR="00F2167F" w:rsidRDefault="00F2167F" w:rsidP="00C51606">
      <w:pPr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F2167F" w:rsidRDefault="00F2167F" w:rsidP="00F2167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282828"/>
          <w:sz w:val="18"/>
          <w:szCs w:val="18"/>
          <w:lang w:val="en-US"/>
        </w:rPr>
      </w:pPr>
      <w:r w:rsidRPr="00F2167F">
        <w:rPr>
          <w:rFonts w:ascii="Arial" w:hAnsi="Arial" w:cs="Arial"/>
          <w:b/>
          <w:color w:val="282828"/>
          <w:sz w:val="18"/>
          <w:szCs w:val="18"/>
        </w:rPr>
        <w:t xml:space="preserve">О компании </w:t>
      </w:r>
      <w:proofErr w:type="spellStart"/>
      <w:r w:rsidRPr="00F2167F">
        <w:rPr>
          <w:rFonts w:ascii="Arial" w:hAnsi="Arial" w:cs="Arial"/>
          <w:b/>
          <w:color w:val="282828"/>
          <w:sz w:val="18"/>
          <w:szCs w:val="18"/>
          <w:lang w:val="en-US"/>
        </w:rPr>
        <w:t>Paroc</w:t>
      </w:r>
      <w:proofErr w:type="spellEnd"/>
    </w:p>
    <w:p w:rsidR="00F2167F" w:rsidRPr="00F2167F" w:rsidRDefault="00F2167F" w:rsidP="00F2167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282828"/>
          <w:sz w:val="18"/>
          <w:szCs w:val="18"/>
          <w:lang w:val="en-US"/>
        </w:rPr>
      </w:pPr>
      <w:proofErr w:type="spellStart"/>
      <w:r w:rsidRPr="00F2167F">
        <w:rPr>
          <w:rStyle w:val="ingress"/>
          <w:rFonts w:ascii="Arial" w:hAnsi="Arial" w:cs="Arial"/>
          <w:color w:val="282828"/>
          <w:sz w:val="18"/>
          <w:szCs w:val="18"/>
        </w:rPr>
        <w:t>Paroc</w:t>
      </w:r>
      <w:proofErr w:type="spellEnd"/>
      <w:r w:rsidRPr="00F2167F">
        <w:rPr>
          <w:rStyle w:val="ingress"/>
          <w:rFonts w:ascii="Arial" w:hAnsi="Arial" w:cs="Arial"/>
          <w:color w:val="282828"/>
          <w:sz w:val="18"/>
          <w:szCs w:val="18"/>
        </w:rPr>
        <w:t xml:space="preserve"> является ведущим производителем энергоэффективных изоляционных решений в странах Балтийского региона. Основными ценностями в нашей деятельности являются ориентация на клиента и персонал компании, постоянное внедрение инноваций, рентабельный рост и непрерывное устойчивое развитие.</w:t>
      </w:r>
    </w:p>
    <w:p w:rsidR="00F2167F" w:rsidRPr="00F2167F" w:rsidRDefault="00F2167F" w:rsidP="00F2167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18"/>
          <w:szCs w:val="18"/>
        </w:rPr>
      </w:pPr>
      <w:proofErr w:type="spellStart"/>
      <w:r w:rsidRPr="00F2167F">
        <w:rPr>
          <w:rFonts w:ascii="Arial" w:hAnsi="Arial" w:cs="Arial"/>
          <w:color w:val="282828"/>
          <w:sz w:val="18"/>
          <w:szCs w:val="18"/>
        </w:rPr>
        <w:t>Paroc</w:t>
      </w:r>
      <w:proofErr w:type="spellEnd"/>
      <w:r w:rsidRPr="00F2167F">
        <w:rPr>
          <w:rFonts w:ascii="Arial" w:hAnsi="Arial" w:cs="Arial"/>
          <w:color w:val="282828"/>
          <w:sz w:val="18"/>
          <w:szCs w:val="18"/>
        </w:rPr>
        <w:t xml:space="preserve"> предлагает продукцию и решения по следующим основным направлениям: строительная, техническая и судовая изоляция, сэндвич панели и акустические материалы. Продукция производится в Финляндии, Швеции, Литве, Польше и, начиная с 2013 года, в России. Торговые представительства компании расположены в 14 европейских странах. </w:t>
      </w:r>
      <w:proofErr w:type="spellStart"/>
      <w:r w:rsidRPr="00F2167F">
        <w:rPr>
          <w:rFonts w:ascii="Arial" w:hAnsi="Arial" w:cs="Arial"/>
          <w:color w:val="282828"/>
          <w:sz w:val="18"/>
          <w:szCs w:val="18"/>
        </w:rPr>
        <w:t>Paroc</w:t>
      </w:r>
      <w:proofErr w:type="spellEnd"/>
      <w:r w:rsidRPr="00F2167F">
        <w:rPr>
          <w:rFonts w:ascii="Arial" w:hAnsi="Arial" w:cs="Arial"/>
          <w:color w:val="282828"/>
          <w:sz w:val="18"/>
          <w:szCs w:val="18"/>
        </w:rPr>
        <w:t xml:space="preserve"> </w:t>
      </w:r>
      <w:proofErr w:type="spellStart"/>
      <w:r w:rsidRPr="00F2167F">
        <w:rPr>
          <w:rFonts w:ascii="Arial" w:hAnsi="Arial" w:cs="Arial"/>
          <w:color w:val="282828"/>
          <w:sz w:val="18"/>
          <w:szCs w:val="18"/>
        </w:rPr>
        <w:t>Group</w:t>
      </w:r>
      <w:proofErr w:type="spellEnd"/>
      <w:r w:rsidRPr="00F2167F">
        <w:rPr>
          <w:rFonts w:ascii="Arial" w:hAnsi="Arial" w:cs="Arial"/>
          <w:color w:val="282828"/>
          <w:sz w:val="18"/>
          <w:szCs w:val="18"/>
        </w:rPr>
        <w:t xml:space="preserve"> находится в собственности нескольких организаций-инвесторов, а миноритарными акционерами являются сотрудники компании </w:t>
      </w:r>
      <w:proofErr w:type="spellStart"/>
      <w:r w:rsidRPr="00F2167F">
        <w:rPr>
          <w:rFonts w:ascii="Arial" w:hAnsi="Arial" w:cs="Arial"/>
          <w:color w:val="282828"/>
          <w:sz w:val="18"/>
          <w:szCs w:val="18"/>
        </w:rPr>
        <w:t>Paroc</w:t>
      </w:r>
      <w:proofErr w:type="spellEnd"/>
      <w:r w:rsidRPr="00F2167F">
        <w:rPr>
          <w:rFonts w:ascii="Arial" w:hAnsi="Arial" w:cs="Arial"/>
          <w:color w:val="282828"/>
          <w:sz w:val="18"/>
          <w:szCs w:val="18"/>
        </w:rPr>
        <w:t>. В 2015 году наш валовой доход составил 410 миллионов Евро при численности персонала, примерно равной 2028 человек.</w:t>
      </w:r>
    </w:p>
    <w:p w:rsidR="003E0CDF" w:rsidRPr="00F2167F" w:rsidRDefault="00F2167F" w:rsidP="00F2167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18"/>
          <w:szCs w:val="18"/>
        </w:rPr>
      </w:pPr>
      <w:r w:rsidRPr="00F2167F">
        <w:rPr>
          <w:rFonts w:ascii="Arial" w:hAnsi="Arial" w:cs="Arial"/>
          <w:color w:val="282828"/>
          <w:sz w:val="18"/>
          <w:szCs w:val="18"/>
        </w:rPr>
        <w:t>Структура компании состоит из пяти Дивизионов: Строительная Изоляция, Техническая Изоляция, Огнестойкие панели, Россия и Основное производство.</w:t>
      </w:r>
    </w:p>
    <w:sectPr w:rsidR="003E0CDF" w:rsidRPr="00F2167F" w:rsidSect="00F2167F">
      <w:headerReference w:type="default" r:id="rId10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2A" w:rsidRDefault="000D1B2A" w:rsidP="00F2167F">
      <w:r>
        <w:separator/>
      </w:r>
    </w:p>
  </w:endnote>
  <w:endnote w:type="continuationSeparator" w:id="0">
    <w:p w:rsidR="000D1B2A" w:rsidRDefault="000D1B2A" w:rsidP="00F2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2A" w:rsidRDefault="000D1B2A" w:rsidP="00F2167F">
      <w:r>
        <w:separator/>
      </w:r>
    </w:p>
  </w:footnote>
  <w:footnote w:type="continuationSeparator" w:id="0">
    <w:p w:rsidR="000D1B2A" w:rsidRDefault="000D1B2A" w:rsidP="00F2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7F" w:rsidRPr="00F2167F" w:rsidRDefault="00F2167F">
    <w:pPr>
      <w:pStyle w:val="af"/>
      <w:rPr>
        <w:lang w:val="en-US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6D17C55C" wp14:editId="43FB3ADB">
          <wp:extent cx="2114550" cy="59663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83" cy="59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</w: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9AAAE0F" wp14:editId="23E47A86">
          <wp:extent cx="1430472" cy="373711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oc_logo_26022014_by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795" cy="37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3D31"/>
    <w:multiLevelType w:val="hybridMultilevel"/>
    <w:tmpl w:val="41F2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90B"/>
    <w:multiLevelType w:val="hybridMultilevel"/>
    <w:tmpl w:val="41F2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0324"/>
    <w:multiLevelType w:val="hybridMultilevel"/>
    <w:tmpl w:val="6176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87A12"/>
    <w:multiLevelType w:val="hybridMultilevel"/>
    <w:tmpl w:val="41F2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4A"/>
    <w:rsid w:val="0001674C"/>
    <w:rsid w:val="00063BB5"/>
    <w:rsid w:val="00064D27"/>
    <w:rsid w:val="00070E76"/>
    <w:rsid w:val="00085305"/>
    <w:rsid w:val="000D1B2A"/>
    <w:rsid w:val="00153988"/>
    <w:rsid w:val="00165CA6"/>
    <w:rsid w:val="00195E12"/>
    <w:rsid w:val="001A00A8"/>
    <w:rsid w:val="001A1CCB"/>
    <w:rsid w:val="001E6E2E"/>
    <w:rsid w:val="002054F5"/>
    <w:rsid w:val="002109AD"/>
    <w:rsid w:val="00215DA7"/>
    <w:rsid w:val="00221AEA"/>
    <w:rsid w:val="002231D5"/>
    <w:rsid w:val="002540FF"/>
    <w:rsid w:val="00296FB5"/>
    <w:rsid w:val="002A7597"/>
    <w:rsid w:val="002F0233"/>
    <w:rsid w:val="002F16CC"/>
    <w:rsid w:val="002F2FE1"/>
    <w:rsid w:val="002F6CF6"/>
    <w:rsid w:val="003A05C5"/>
    <w:rsid w:val="003E0CDF"/>
    <w:rsid w:val="003E6574"/>
    <w:rsid w:val="003E67F2"/>
    <w:rsid w:val="00410640"/>
    <w:rsid w:val="0041505B"/>
    <w:rsid w:val="00494C16"/>
    <w:rsid w:val="004A5D4B"/>
    <w:rsid w:val="004B6873"/>
    <w:rsid w:val="004B7E0C"/>
    <w:rsid w:val="004E2547"/>
    <w:rsid w:val="004E7719"/>
    <w:rsid w:val="005022FC"/>
    <w:rsid w:val="005075AE"/>
    <w:rsid w:val="00552019"/>
    <w:rsid w:val="00571A1E"/>
    <w:rsid w:val="005833DB"/>
    <w:rsid w:val="005A0548"/>
    <w:rsid w:val="005B7233"/>
    <w:rsid w:val="005B7A1F"/>
    <w:rsid w:val="00635AD0"/>
    <w:rsid w:val="00671A84"/>
    <w:rsid w:val="00676668"/>
    <w:rsid w:val="006877B3"/>
    <w:rsid w:val="006A648D"/>
    <w:rsid w:val="006B3275"/>
    <w:rsid w:val="006D2B25"/>
    <w:rsid w:val="006D2B51"/>
    <w:rsid w:val="006E2635"/>
    <w:rsid w:val="006F5039"/>
    <w:rsid w:val="006F6EC9"/>
    <w:rsid w:val="00713B58"/>
    <w:rsid w:val="00716FC4"/>
    <w:rsid w:val="00754FC2"/>
    <w:rsid w:val="007677FD"/>
    <w:rsid w:val="00767E9D"/>
    <w:rsid w:val="00773FD8"/>
    <w:rsid w:val="007A0088"/>
    <w:rsid w:val="007A782B"/>
    <w:rsid w:val="007C3879"/>
    <w:rsid w:val="007D1DA2"/>
    <w:rsid w:val="00812316"/>
    <w:rsid w:val="008274EF"/>
    <w:rsid w:val="00845924"/>
    <w:rsid w:val="0085399E"/>
    <w:rsid w:val="008610CD"/>
    <w:rsid w:val="00882E7F"/>
    <w:rsid w:val="0088465C"/>
    <w:rsid w:val="008F6745"/>
    <w:rsid w:val="009467DB"/>
    <w:rsid w:val="009776E3"/>
    <w:rsid w:val="009969F7"/>
    <w:rsid w:val="009A39C4"/>
    <w:rsid w:val="009B0B7B"/>
    <w:rsid w:val="00A047DD"/>
    <w:rsid w:val="00A6183D"/>
    <w:rsid w:val="00A61F61"/>
    <w:rsid w:val="00A64F02"/>
    <w:rsid w:val="00A7277B"/>
    <w:rsid w:val="00AA00C8"/>
    <w:rsid w:val="00AA5A8E"/>
    <w:rsid w:val="00AA5C5A"/>
    <w:rsid w:val="00AB3886"/>
    <w:rsid w:val="00AE3BA3"/>
    <w:rsid w:val="00B20B92"/>
    <w:rsid w:val="00B55D2E"/>
    <w:rsid w:val="00B81D01"/>
    <w:rsid w:val="00B929CC"/>
    <w:rsid w:val="00BB299A"/>
    <w:rsid w:val="00BD4697"/>
    <w:rsid w:val="00BD7053"/>
    <w:rsid w:val="00BE24E1"/>
    <w:rsid w:val="00BF45FC"/>
    <w:rsid w:val="00C1346A"/>
    <w:rsid w:val="00C15DBF"/>
    <w:rsid w:val="00C20B9E"/>
    <w:rsid w:val="00C34D30"/>
    <w:rsid w:val="00C51606"/>
    <w:rsid w:val="00C80FE6"/>
    <w:rsid w:val="00C871C1"/>
    <w:rsid w:val="00C917E8"/>
    <w:rsid w:val="00CA2B0D"/>
    <w:rsid w:val="00CB1EEC"/>
    <w:rsid w:val="00CE0C7D"/>
    <w:rsid w:val="00D65847"/>
    <w:rsid w:val="00D7007B"/>
    <w:rsid w:val="00D7174A"/>
    <w:rsid w:val="00D81E96"/>
    <w:rsid w:val="00D91080"/>
    <w:rsid w:val="00DA1854"/>
    <w:rsid w:val="00DB3938"/>
    <w:rsid w:val="00DC4E57"/>
    <w:rsid w:val="00DD24B3"/>
    <w:rsid w:val="00DD61C7"/>
    <w:rsid w:val="00DF5AE0"/>
    <w:rsid w:val="00E06ED6"/>
    <w:rsid w:val="00E123D0"/>
    <w:rsid w:val="00E25F44"/>
    <w:rsid w:val="00E641F9"/>
    <w:rsid w:val="00E74A30"/>
    <w:rsid w:val="00E74CDE"/>
    <w:rsid w:val="00E91234"/>
    <w:rsid w:val="00E91B30"/>
    <w:rsid w:val="00EA6916"/>
    <w:rsid w:val="00EC2BB3"/>
    <w:rsid w:val="00EF0122"/>
    <w:rsid w:val="00F2167F"/>
    <w:rsid w:val="00F2714A"/>
    <w:rsid w:val="00F80FDB"/>
    <w:rsid w:val="00FB1957"/>
    <w:rsid w:val="00FB1ED2"/>
    <w:rsid w:val="00FD421E"/>
    <w:rsid w:val="00FD5280"/>
    <w:rsid w:val="00FE000D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717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4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71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717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1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74A"/>
  </w:style>
  <w:style w:type="character" w:styleId="a6">
    <w:name w:val="Strong"/>
    <w:basedOn w:val="a0"/>
    <w:uiPriority w:val="22"/>
    <w:qFormat/>
    <w:rsid w:val="007677FD"/>
    <w:rPr>
      <w:b/>
      <w:bCs/>
    </w:rPr>
  </w:style>
  <w:style w:type="character" w:styleId="a7">
    <w:name w:val="Emphasis"/>
    <w:basedOn w:val="a0"/>
    <w:uiPriority w:val="20"/>
    <w:qFormat/>
    <w:rsid w:val="00494C16"/>
    <w:rPr>
      <w:i/>
      <w:iCs/>
    </w:rPr>
  </w:style>
  <w:style w:type="paragraph" w:customStyle="1" w:styleId="NoSpacing1">
    <w:name w:val="No Spacing1"/>
    <w:qFormat/>
    <w:rsid w:val="002F1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6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CC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7A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7A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7A1F"/>
    <w:rPr>
      <w:rFonts w:ascii="Calibri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1F"/>
    <w:rPr>
      <w:rFonts w:ascii="Calibri" w:hAnsi="Calibri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C917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ingress">
    <w:name w:val="ingress"/>
    <w:basedOn w:val="a0"/>
    <w:rsid w:val="00F2167F"/>
  </w:style>
  <w:style w:type="paragraph" w:styleId="af">
    <w:name w:val="header"/>
    <w:basedOn w:val="a"/>
    <w:link w:val="af0"/>
    <w:uiPriority w:val="99"/>
    <w:unhideWhenUsed/>
    <w:rsid w:val="00F216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167F"/>
    <w:rPr>
      <w:rFonts w:ascii="Calibri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F216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167F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717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4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71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717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1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74A"/>
  </w:style>
  <w:style w:type="character" w:styleId="a6">
    <w:name w:val="Strong"/>
    <w:basedOn w:val="a0"/>
    <w:uiPriority w:val="22"/>
    <w:qFormat/>
    <w:rsid w:val="007677FD"/>
    <w:rPr>
      <w:b/>
      <w:bCs/>
    </w:rPr>
  </w:style>
  <w:style w:type="character" w:styleId="a7">
    <w:name w:val="Emphasis"/>
    <w:basedOn w:val="a0"/>
    <w:uiPriority w:val="20"/>
    <w:qFormat/>
    <w:rsid w:val="00494C16"/>
    <w:rPr>
      <w:i/>
      <w:iCs/>
    </w:rPr>
  </w:style>
  <w:style w:type="paragraph" w:customStyle="1" w:styleId="NoSpacing1">
    <w:name w:val="No Spacing1"/>
    <w:qFormat/>
    <w:rsid w:val="002F1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6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CC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7A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7A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7A1F"/>
    <w:rPr>
      <w:rFonts w:ascii="Calibri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1F"/>
    <w:rPr>
      <w:rFonts w:ascii="Calibri" w:hAnsi="Calibri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C917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ingress">
    <w:name w:val="ingress"/>
    <w:basedOn w:val="a0"/>
    <w:rsid w:val="00F2167F"/>
  </w:style>
  <w:style w:type="paragraph" w:styleId="af">
    <w:name w:val="header"/>
    <w:basedOn w:val="a"/>
    <w:link w:val="af0"/>
    <w:uiPriority w:val="99"/>
    <w:unhideWhenUsed/>
    <w:rsid w:val="00F216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167F"/>
    <w:rPr>
      <w:rFonts w:ascii="Calibri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F216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167F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563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9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95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9180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5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0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567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4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38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9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52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1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69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36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39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024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08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758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261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684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sa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0EC8-687E-4B6E-AA11-4D30DC3C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3</cp:revision>
  <cp:lastPrinted>2016-06-27T13:49:00Z</cp:lastPrinted>
  <dcterms:created xsi:type="dcterms:W3CDTF">2016-06-28T12:00:00Z</dcterms:created>
  <dcterms:modified xsi:type="dcterms:W3CDTF">2016-06-28T12:00:00Z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600370960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