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4" w:type="pct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1"/>
        <w:gridCol w:w="5178"/>
      </w:tblGrid>
      <w:tr w:rsidR="00EC168C" w14:paraId="05215D8D" w14:textId="77777777" w:rsidTr="003A6239">
        <w:trPr>
          <w:cantSplit/>
          <w:trHeight w:val="810"/>
        </w:trPr>
        <w:tc>
          <w:tcPr>
            <w:tcW w:w="4201" w:type="dxa"/>
          </w:tcPr>
          <w:p w14:paraId="4BF2DDB4" w14:textId="49B9353D" w:rsidR="002D19FB" w:rsidRDefault="00EA44C1">
            <w:pPr>
              <w:rPr>
                <w:rFonts w:eastAsia="Arial" w:cs="Arial"/>
                <w:sz w:val="14"/>
                <w:szCs w:val="14"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1231D58A" wp14:editId="1CD9C4A2">
                  <wp:extent cx="1409363" cy="365760"/>
                  <wp:effectExtent l="0" t="0" r="0" b="0"/>
                  <wp:docPr id="2" name="Picture 2" descr="C:\Users\demichev\AppData\Local\Microsoft\Windows\Temporary Internet Files\Content.Outlook\XQ3FM1AX\Dacheng-Dentons-logo-purple-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michev\AppData\Local\Microsoft\Windows\Temporary Internet Files\Content.Outlook\XQ3FM1AX\Dacheng-Dentons-logo-purple-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33" cy="367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3026DF" w14:textId="77777777" w:rsidR="002D19FB" w:rsidRDefault="002D19FB" w:rsidP="002D19FB">
            <w:pPr>
              <w:rPr>
                <w:rFonts w:eastAsia="Arial" w:cs="Arial"/>
                <w:sz w:val="14"/>
                <w:szCs w:val="14"/>
              </w:rPr>
            </w:pPr>
          </w:p>
          <w:p w14:paraId="355002BE" w14:textId="77777777" w:rsidR="002D19FB" w:rsidRPr="00EA7F3B" w:rsidRDefault="002D19FB" w:rsidP="002D19FB">
            <w:pPr>
              <w:rPr>
                <w:rFonts w:eastAsia="Arial" w:cs="Arial"/>
                <w:sz w:val="14"/>
                <w:szCs w:val="14"/>
                <w:lang w:val="pl-PL"/>
              </w:rPr>
            </w:pPr>
          </w:p>
        </w:tc>
        <w:tc>
          <w:tcPr>
            <w:tcW w:w="5178" w:type="dxa"/>
          </w:tcPr>
          <w:p w14:paraId="598602AC" w14:textId="77777777" w:rsidR="00EC168C" w:rsidRPr="002622BA" w:rsidRDefault="00EC168C" w:rsidP="004F3EA8">
            <w:pPr>
              <w:tabs>
                <w:tab w:val="left" w:pos="288"/>
              </w:tabs>
              <w:ind w:left="3600"/>
              <w:rPr>
                <w:rFonts w:eastAsia="Arial"/>
                <w:szCs w:val="22"/>
              </w:rPr>
            </w:pPr>
          </w:p>
        </w:tc>
      </w:tr>
    </w:tbl>
    <w:p w14:paraId="2F1BB523" w14:textId="0104F3B5" w:rsidR="00CC1700" w:rsidRPr="00CC1700" w:rsidRDefault="00386DDA" w:rsidP="00750A0B">
      <w:pPr>
        <w:pStyle w:val="Title"/>
        <w:spacing w:before="0" w:after="0" w:line="23" w:lineRule="atLeast"/>
        <w:ind w:right="8"/>
        <w:jc w:val="center"/>
        <w:rPr>
          <w:lang w:val="ru-RU"/>
        </w:rPr>
      </w:pPr>
      <w:r>
        <w:rPr>
          <w:bCs/>
          <w:lang w:val="en-US"/>
        </w:rPr>
        <w:t>Dentons</w:t>
      </w:r>
      <w:r w:rsidRPr="00386DDA">
        <w:rPr>
          <w:bCs/>
          <w:lang w:val="ru-RU"/>
        </w:rPr>
        <w:t xml:space="preserve"> </w:t>
      </w:r>
      <w:r w:rsidRPr="00386DDA">
        <w:rPr>
          <w:bCs/>
          <w:lang w:val="ru-RU"/>
        </w:rPr>
        <w:t>вошла в первую группу рейтинга Право.Ru-300 в десяти областях практики</w:t>
      </w:r>
    </w:p>
    <w:p w14:paraId="690540CB" w14:textId="77777777" w:rsidR="003A6239" w:rsidRPr="00E403DF" w:rsidRDefault="003A6239" w:rsidP="00750A0B">
      <w:pPr>
        <w:pStyle w:val="BodyText"/>
        <w:spacing w:after="0" w:line="23" w:lineRule="atLeast"/>
        <w:ind w:right="8"/>
        <w:jc w:val="both"/>
        <w:rPr>
          <w:b/>
          <w:bCs/>
          <w:sz w:val="22"/>
          <w:szCs w:val="22"/>
          <w:lang w:val="ru-RU"/>
        </w:rPr>
      </w:pPr>
    </w:p>
    <w:p w14:paraId="295CCE63" w14:textId="1A0F7D2E" w:rsidR="00386DDA" w:rsidRDefault="00750A0B" w:rsidP="00386DDA">
      <w:pPr>
        <w:keepNext/>
        <w:shd w:val="clear" w:color="auto" w:fill="FFFFFF"/>
        <w:spacing w:line="23" w:lineRule="atLeast"/>
        <w:jc w:val="both"/>
        <w:rPr>
          <w:rFonts w:cs="Arial"/>
          <w:b/>
          <w:bCs/>
          <w:color w:val="565A5C"/>
          <w:szCs w:val="20"/>
          <w:lang w:val="ru-RU"/>
        </w:rPr>
      </w:pPr>
      <w:r>
        <w:rPr>
          <w:b/>
          <w:bCs/>
          <w:szCs w:val="20"/>
          <w:lang w:val="ru-RU"/>
        </w:rPr>
        <w:t>Москва</w:t>
      </w:r>
      <w:r w:rsidRPr="00B16F07">
        <w:rPr>
          <w:b/>
          <w:bCs/>
          <w:szCs w:val="20"/>
          <w:lang w:val="ru-RU"/>
        </w:rPr>
        <w:t xml:space="preserve">, </w:t>
      </w:r>
      <w:r>
        <w:rPr>
          <w:b/>
          <w:bCs/>
          <w:szCs w:val="20"/>
          <w:lang w:val="ru-RU"/>
        </w:rPr>
        <w:t>1</w:t>
      </w:r>
      <w:r w:rsidR="00386DDA" w:rsidRPr="00386DDA">
        <w:rPr>
          <w:b/>
          <w:bCs/>
          <w:szCs w:val="20"/>
          <w:lang w:val="ru-RU"/>
        </w:rPr>
        <w:t>3</w:t>
      </w:r>
      <w:r>
        <w:rPr>
          <w:b/>
          <w:bCs/>
          <w:szCs w:val="20"/>
          <w:lang w:val="ru-RU"/>
        </w:rPr>
        <w:t xml:space="preserve"> декабря</w:t>
      </w:r>
      <w:r w:rsidRPr="00B16F07">
        <w:rPr>
          <w:b/>
          <w:bCs/>
          <w:szCs w:val="20"/>
          <w:lang w:val="ru-RU"/>
        </w:rPr>
        <w:t xml:space="preserve"> 201</w:t>
      </w:r>
      <w:r w:rsidR="00025D89" w:rsidRPr="00025D89">
        <w:rPr>
          <w:b/>
          <w:bCs/>
          <w:szCs w:val="20"/>
          <w:lang w:val="ru-RU"/>
        </w:rPr>
        <w:t>7</w:t>
      </w:r>
      <w:r w:rsidR="00907F6A">
        <w:rPr>
          <w:b/>
          <w:bCs/>
          <w:szCs w:val="20"/>
          <w:lang w:val="ru-RU"/>
        </w:rPr>
        <w:t xml:space="preserve"> г.</w:t>
      </w:r>
      <w:r w:rsidRPr="00B16F07">
        <w:rPr>
          <w:b/>
          <w:bCs/>
          <w:szCs w:val="20"/>
          <w:lang w:val="ru-RU"/>
        </w:rPr>
        <w:t xml:space="preserve"> </w:t>
      </w:r>
      <w:r w:rsidRPr="00B16F07">
        <w:rPr>
          <w:bCs/>
          <w:szCs w:val="20"/>
          <w:lang w:val="ru-RU"/>
        </w:rPr>
        <w:t xml:space="preserve">– </w:t>
      </w:r>
      <w:r w:rsidR="00386DDA" w:rsidRPr="00386DDA">
        <w:rPr>
          <w:rFonts w:cs="Arial"/>
          <w:szCs w:val="20"/>
          <w:lang w:val="ru-RU"/>
        </w:rPr>
        <w:t>М</w:t>
      </w:r>
      <w:r w:rsidR="00386DDA" w:rsidRPr="00386DDA">
        <w:rPr>
          <w:rFonts w:cs="Arial"/>
          <w:szCs w:val="20"/>
          <w:lang w:val="ru-RU"/>
        </w:rPr>
        <w:t xml:space="preserve">еждународная юридическая фирма </w:t>
      </w:r>
      <w:r w:rsidR="00386DDA" w:rsidRPr="00386DDA">
        <w:rPr>
          <w:rFonts w:cs="Arial"/>
          <w:szCs w:val="20"/>
        </w:rPr>
        <w:t>Dentons</w:t>
      </w:r>
      <w:r w:rsidR="00386DDA" w:rsidRPr="00386DDA">
        <w:rPr>
          <w:rFonts w:cs="Arial"/>
          <w:szCs w:val="20"/>
          <w:lang w:val="ru-RU"/>
        </w:rPr>
        <w:t xml:space="preserve"> вошла в рейтинг Право.</w:t>
      </w:r>
      <w:r w:rsidR="00386DDA" w:rsidRPr="00386DDA">
        <w:rPr>
          <w:rFonts w:cs="Arial"/>
          <w:szCs w:val="20"/>
        </w:rPr>
        <w:t>Ru</w:t>
      </w:r>
      <w:r w:rsidR="00386DDA" w:rsidRPr="00386DDA">
        <w:rPr>
          <w:rFonts w:cs="Arial"/>
          <w:szCs w:val="20"/>
          <w:lang w:val="ru-RU"/>
        </w:rPr>
        <w:t xml:space="preserve">-300 2017 в 17 областях  практики, из них в </w:t>
      </w:r>
      <w:r w:rsidR="00386DDA" w:rsidRPr="00386DDA">
        <w:rPr>
          <w:rFonts w:cs="Arial"/>
          <w:bCs/>
          <w:szCs w:val="20"/>
          <w:lang w:val="ru-RU"/>
        </w:rPr>
        <w:t>10 областях практики</w:t>
      </w:r>
      <w:r w:rsidR="00386DDA" w:rsidRPr="00386DDA">
        <w:rPr>
          <w:rFonts w:cs="Arial"/>
          <w:szCs w:val="20"/>
          <w:lang w:val="ru-RU"/>
        </w:rPr>
        <w:t xml:space="preserve"> фирма вошла в </w:t>
      </w:r>
      <w:r w:rsidR="00386DDA" w:rsidRPr="00386DDA">
        <w:rPr>
          <w:rFonts w:cs="Arial"/>
          <w:bCs/>
          <w:szCs w:val="20"/>
          <w:lang w:val="ru-RU"/>
        </w:rPr>
        <w:t>первую группу рейтинга</w:t>
      </w:r>
      <w:r w:rsidR="00386DDA" w:rsidRPr="00386DDA">
        <w:rPr>
          <w:rFonts w:cs="Arial"/>
          <w:szCs w:val="20"/>
          <w:lang w:val="ru-RU"/>
        </w:rPr>
        <w:t>.</w:t>
      </w:r>
    </w:p>
    <w:p w14:paraId="6C21D14C" w14:textId="11A606BA" w:rsidR="00750A0B" w:rsidRPr="00B16F07" w:rsidRDefault="00750A0B" w:rsidP="00386DDA">
      <w:pPr>
        <w:keepNext/>
        <w:shd w:val="clear" w:color="auto" w:fill="FFFFFF"/>
        <w:spacing w:line="23" w:lineRule="atLeast"/>
        <w:jc w:val="both"/>
        <w:rPr>
          <w:szCs w:val="20"/>
          <w:lang w:val="ru-RU"/>
        </w:rPr>
      </w:pPr>
    </w:p>
    <w:p w14:paraId="686742F3" w14:textId="77777777" w:rsidR="00750A0B" w:rsidRPr="00AF41A1" w:rsidRDefault="00750A0B" w:rsidP="00750A0B">
      <w:pPr>
        <w:pStyle w:val="BodyText"/>
        <w:spacing w:after="0" w:line="23" w:lineRule="atLeast"/>
        <w:ind w:right="8"/>
        <w:jc w:val="both"/>
        <w:rPr>
          <w:szCs w:val="20"/>
          <w:lang w:val="en-US"/>
        </w:rPr>
      </w:pPr>
      <w:r w:rsidRPr="00AF41A1">
        <w:rPr>
          <w:szCs w:val="20"/>
          <w:lang w:val="ru-RU"/>
        </w:rPr>
        <w:t xml:space="preserve">Группа </w:t>
      </w:r>
      <w:r>
        <w:rPr>
          <w:szCs w:val="20"/>
          <w:lang w:val="ru-RU"/>
        </w:rPr>
        <w:t>1</w:t>
      </w:r>
      <w:r w:rsidRPr="00AF41A1">
        <w:rPr>
          <w:szCs w:val="20"/>
          <w:lang w:val="en-US"/>
        </w:rPr>
        <w:t>:</w:t>
      </w:r>
    </w:p>
    <w:p w14:paraId="35F81D6B" w14:textId="2FC596AD" w:rsidR="001355B1" w:rsidRPr="001355B1" w:rsidRDefault="00750A0B" w:rsidP="00750A0B">
      <w:pPr>
        <w:pStyle w:val="BodyText"/>
        <w:numPr>
          <w:ilvl w:val="0"/>
          <w:numId w:val="20"/>
        </w:numPr>
        <w:spacing w:after="0" w:line="23" w:lineRule="atLeast"/>
        <w:ind w:right="8"/>
        <w:jc w:val="both"/>
        <w:rPr>
          <w:szCs w:val="20"/>
          <w:lang w:val="ru-RU"/>
        </w:rPr>
      </w:pPr>
      <w:r w:rsidRPr="00AF41A1">
        <w:rPr>
          <w:szCs w:val="20"/>
          <w:lang w:val="ru-RU"/>
        </w:rPr>
        <w:t xml:space="preserve">Корпоративное право </w:t>
      </w:r>
    </w:p>
    <w:p w14:paraId="4359A2D7" w14:textId="701B04DA" w:rsidR="00750A0B" w:rsidRPr="008471BC" w:rsidRDefault="001355B1" w:rsidP="001355B1">
      <w:pPr>
        <w:pStyle w:val="BodyText"/>
        <w:numPr>
          <w:ilvl w:val="0"/>
          <w:numId w:val="20"/>
        </w:numPr>
        <w:spacing w:after="0" w:line="23" w:lineRule="atLeast"/>
        <w:ind w:right="8"/>
        <w:jc w:val="both"/>
        <w:rPr>
          <w:szCs w:val="20"/>
          <w:lang w:val="ru-RU"/>
        </w:rPr>
      </w:pPr>
      <w:r w:rsidRPr="00AF41A1">
        <w:rPr>
          <w:szCs w:val="20"/>
          <w:lang w:val="ru-RU"/>
        </w:rPr>
        <w:t xml:space="preserve">Корпоративное право </w:t>
      </w:r>
      <w:r w:rsidR="00386DDA">
        <w:rPr>
          <w:szCs w:val="20"/>
          <w:lang w:val="en-US"/>
        </w:rPr>
        <w:t xml:space="preserve">– </w:t>
      </w:r>
      <w:r w:rsidR="00750A0B">
        <w:rPr>
          <w:szCs w:val="20"/>
          <w:lang w:val="ru-RU"/>
        </w:rPr>
        <w:t>Санкт-Петербург</w:t>
      </w:r>
    </w:p>
    <w:p w14:paraId="60C8ECB1" w14:textId="77777777" w:rsidR="00750A0B" w:rsidRPr="00AF41A1" w:rsidRDefault="00750A0B" w:rsidP="00750A0B">
      <w:pPr>
        <w:pStyle w:val="BodyText"/>
        <w:numPr>
          <w:ilvl w:val="0"/>
          <w:numId w:val="17"/>
        </w:numPr>
        <w:spacing w:after="0" w:line="23" w:lineRule="atLeast"/>
        <w:ind w:right="8"/>
        <w:jc w:val="both"/>
        <w:rPr>
          <w:szCs w:val="20"/>
          <w:lang w:val="ru-RU"/>
        </w:rPr>
      </w:pPr>
      <w:r w:rsidRPr="00AF41A1">
        <w:rPr>
          <w:szCs w:val="20"/>
          <w:lang w:val="ru-RU"/>
        </w:rPr>
        <w:t xml:space="preserve">Налоговое право </w:t>
      </w:r>
      <w:r w:rsidRPr="00AF41A1">
        <w:rPr>
          <w:szCs w:val="20"/>
          <w:lang w:val="en-US"/>
        </w:rPr>
        <w:t xml:space="preserve"> </w:t>
      </w:r>
    </w:p>
    <w:p w14:paraId="3C159ACA" w14:textId="77777777" w:rsidR="00750A0B" w:rsidRDefault="00750A0B" w:rsidP="00750A0B">
      <w:pPr>
        <w:pStyle w:val="BodyText"/>
        <w:numPr>
          <w:ilvl w:val="0"/>
          <w:numId w:val="17"/>
        </w:numPr>
        <w:spacing w:after="0" w:line="23" w:lineRule="atLeast"/>
        <w:ind w:right="8"/>
        <w:jc w:val="both"/>
        <w:rPr>
          <w:szCs w:val="20"/>
          <w:lang w:val="ru-RU"/>
        </w:rPr>
      </w:pPr>
      <w:r>
        <w:rPr>
          <w:szCs w:val="20"/>
          <w:lang w:val="ru-RU"/>
        </w:rPr>
        <w:t>Международный арбитраж</w:t>
      </w:r>
    </w:p>
    <w:p w14:paraId="7620514D" w14:textId="77777777" w:rsidR="00962AAF" w:rsidRPr="00AF41A1" w:rsidRDefault="00962AAF" w:rsidP="00962AAF">
      <w:pPr>
        <w:pStyle w:val="BodyText"/>
        <w:numPr>
          <w:ilvl w:val="0"/>
          <w:numId w:val="17"/>
        </w:numPr>
        <w:spacing w:after="0" w:line="23" w:lineRule="atLeast"/>
        <w:ind w:right="8"/>
        <w:jc w:val="both"/>
        <w:rPr>
          <w:szCs w:val="20"/>
          <w:lang w:val="ru-RU"/>
        </w:rPr>
      </w:pPr>
      <w:r w:rsidRPr="00AF41A1">
        <w:rPr>
          <w:szCs w:val="20"/>
          <w:lang w:val="ru-RU"/>
        </w:rPr>
        <w:t xml:space="preserve">Интеллектуальная собственность </w:t>
      </w:r>
      <w:r w:rsidRPr="00AF41A1">
        <w:rPr>
          <w:szCs w:val="20"/>
          <w:lang w:val="en-US"/>
        </w:rPr>
        <w:t xml:space="preserve"> </w:t>
      </w:r>
    </w:p>
    <w:p w14:paraId="2C53B9FF" w14:textId="77777777" w:rsidR="0026515F" w:rsidRPr="00962AAF" w:rsidRDefault="0026515F" w:rsidP="0026515F">
      <w:pPr>
        <w:pStyle w:val="ListParagraph"/>
        <w:keepNext/>
        <w:numPr>
          <w:ilvl w:val="0"/>
          <w:numId w:val="17"/>
        </w:numPr>
        <w:shd w:val="clear" w:color="auto" w:fill="FFFFFF"/>
        <w:spacing w:line="23" w:lineRule="atLeast"/>
        <w:jc w:val="both"/>
        <w:rPr>
          <w:szCs w:val="20"/>
          <w:lang w:val="en-US"/>
        </w:rPr>
      </w:pPr>
      <w:r>
        <w:rPr>
          <w:szCs w:val="20"/>
          <w:lang w:val="en-US"/>
        </w:rPr>
        <w:t>TMT</w:t>
      </w:r>
      <w:bookmarkStart w:id="0" w:name="_GoBack"/>
      <w:bookmarkEnd w:id="0"/>
    </w:p>
    <w:p w14:paraId="50DBDB00" w14:textId="77777777" w:rsidR="00962AAF" w:rsidRPr="00E403DF" w:rsidRDefault="00962AAF" w:rsidP="00962AAF">
      <w:pPr>
        <w:pStyle w:val="BodyText"/>
        <w:numPr>
          <w:ilvl w:val="0"/>
          <w:numId w:val="17"/>
        </w:numPr>
        <w:spacing w:after="0" w:line="23" w:lineRule="atLeast"/>
        <w:ind w:right="8"/>
        <w:jc w:val="both"/>
        <w:rPr>
          <w:szCs w:val="20"/>
          <w:lang w:val="en-US"/>
        </w:rPr>
      </w:pPr>
      <w:r w:rsidRPr="00AF41A1">
        <w:rPr>
          <w:szCs w:val="20"/>
          <w:lang w:val="ru-RU"/>
        </w:rPr>
        <w:t xml:space="preserve">Трудовое право </w:t>
      </w:r>
      <w:r w:rsidRPr="00AF41A1">
        <w:rPr>
          <w:szCs w:val="20"/>
          <w:lang w:val="en-US"/>
        </w:rPr>
        <w:t xml:space="preserve"> </w:t>
      </w:r>
    </w:p>
    <w:p w14:paraId="23E0095B" w14:textId="77777777" w:rsidR="00750A0B" w:rsidRPr="00AF41A1" w:rsidRDefault="00750A0B" w:rsidP="00750A0B">
      <w:pPr>
        <w:pStyle w:val="BodyText"/>
        <w:numPr>
          <w:ilvl w:val="0"/>
          <w:numId w:val="17"/>
        </w:numPr>
        <w:spacing w:after="0" w:line="23" w:lineRule="atLeast"/>
        <w:ind w:right="8"/>
        <w:jc w:val="both"/>
        <w:rPr>
          <w:szCs w:val="20"/>
          <w:lang w:val="ru-RU"/>
        </w:rPr>
      </w:pPr>
      <w:r>
        <w:rPr>
          <w:szCs w:val="20"/>
          <w:lang w:val="ru-RU"/>
        </w:rPr>
        <w:t>Банковское право и финансирование</w:t>
      </w:r>
    </w:p>
    <w:p w14:paraId="64D3B6F5" w14:textId="2F8917AF" w:rsidR="00750A0B" w:rsidRDefault="00750A0B" w:rsidP="00750A0B">
      <w:pPr>
        <w:pStyle w:val="BodyText"/>
        <w:numPr>
          <w:ilvl w:val="0"/>
          <w:numId w:val="20"/>
        </w:numPr>
        <w:spacing w:after="0" w:line="23" w:lineRule="atLeast"/>
        <w:ind w:right="8"/>
        <w:jc w:val="both"/>
        <w:rPr>
          <w:szCs w:val="20"/>
          <w:lang w:val="ru-RU"/>
        </w:rPr>
      </w:pPr>
      <w:r w:rsidRPr="00AF41A1">
        <w:rPr>
          <w:szCs w:val="20"/>
          <w:lang w:val="ru-RU"/>
        </w:rPr>
        <w:t>Коммерческая недвижимость</w:t>
      </w:r>
      <w:r>
        <w:rPr>
          <w:szCs w:val="20"/>
          <w:lang w:val="ru-RU"/>
        </w:rPr>
        <w:t xml:space="preserve"> и строительство </w:t>
      </w:r>
      <w:r w:rsidR="00386DDA">
        <w:rPr>
          <w:szCs w:val="20"/>
          <w:lang w:val="ru-RU"/>
        </w:rPr>
        <w:t>–</w:t>
      </w:r>
      <w:r>
        <w:rPr>
          <w:szCs w:val="20"/>
          <w:lang w:val="ru-RU"/>
        </w:rPr>
        <w:t xml:space="preserve"> Санкт-Петербург</w:t>
      </w:r>
    </w:p>
    <w:p w14:paraId="1BE8B509" w14:textId="4975E5B9" w:rsidR="005314FB" w:rsidRPr="00962AAF" w:rsidRDefault="005314FB" w:rsidP="00750A0B">
      <w:pPr>
        <w:pStyle w:val="BodyText"/>
        <w:numPr>
          <w:ilvl w:val="0"/>
          <w:numId w:val="20"/>
        </w:numPr>
        <w:spacing w:after="0" w:line="23" w:lineRule="atLeast"/>
        <w:ind w:right="8"/>
        <w:jc w:val="both"/>
        <w:rPr>
          <w:szCs w:val="20"/>
          <w:lang w:val="ru-RU"/>
        </w:rPr>
      </w:pPr>
      <w:r>
        <w:rPr>
          <w:szCs w:val="20"/>
          <w:lang w:val="ru-RU"/>
        </w:rPr>
        <w:t>Фармацевтика и здравоохранение</w:t>
      </w:r>
    </w:p>
    <w:p w14:paraId="1C3E519A" w14:textId="77777777" w:rsidR="00750A0B" w:rsidRPr="00326417" w:rsidRDefault="00750A0B" w:rsidP="00750A0B">
      <w:pPr>
        <w:pStyle w:val="BodyText"/>
        <w:spacing w:after="0" w:line="23" w:lineRule="atLeast"/>
        <w:ind w:left="360" w:right="14"/>
        <w:jc w:val="both"/>
        <w:rPr>
          <w:szCs w:val="20"/>
          <w:lang w:val="en-US"/>
        </w:rPr>
      </w:pPr>
    </w:p>
    <w:p w14:paraId="1DCD36AC" w14:textId="77777777" w:rsidR="00750A0B" w:rsidRPr="00AF41A1" w:rsidRDefault="00750A0B" w:rsidP="00750A0B">
      <w:pPr>
        <w:pStyle w:val="BodyText"/>
        <w:spacing w:after="0" w:line="23" w:lineRule="atLeast"/>
        <w:ind w:right="8"/>
        <w:jc w:val="both"/>
        <w:rPr>
          <w:szCs w:val="20"/>
          <w:lang w:val="en-US"/>
        </w:rPr>
      </w:pPr>
      <w:r w:rsidRPr="00AF41A1">
        <w:rPr>
          <w:szCs w:val="20"/>
          <w:lang w:val="ru-RU"/>
        </w:rPr>
        <w:t>Группа 2</w:t>
      </w:r>
      <w:r w:rsidRPr="00AF41A1">
        <w:rPr>
          <w:szCs w:val="20"/>
          <w:lang w:val="en-US"/>
        </w:rPr>
        <w:t>:</w:t>
      </w:r>
    </w:p>
    <w:p w14:paraId="64B72106" w14:textId="77777777" w:rsidR="00750A0B" w:rsidRDefault="00750A0B" w:rsidP="00750A0B">
      <w:pPr>
        <w:pStyle w:val="BodyText"/>
        <w:numPr>
          <w:ilvl w:val="0"/>
          <w:numId w:val="19"/>
        </w:numPr>
        <w:spacing w:after="0" w:line="23" w:lineRule="atLeast"/>
        <w:ind w:right="8"/>
        <w:jc w:val="both"/>
        <w:rPr>
          <w:szCs w:val="20"/>
          <w:lang w:val="en-US"/>
        </w:rPr>
      </w:pPr>
      <w:r>
        <w:rPr>
          <w:szCs w:val="20"/>
          <w:lang w:val="ru-RU"/>
        </w:rPr>
        <w:t>Конкурентное право</w:t>
      </w:r>
    </w:p>
    <w:p w14:paraId="021E8B61" w14:textId="0F026CFB" w:rsidR="00962AAF" w:rsidRPr="008471BC" w:rsidRDefault="00962AAF" w:rsidP="00962AAF">
      <w:pPr>
        <w:pStyle w:val="BodyText"/>
        <w:numPr>
          <w:ilvl w:val="0"/>
          <w:numId w:val="19"/>
        </w:numPr>
        <w:spacing w:after="0" w:line="23" w:lineRule="atLeast"/>
        <w:ind w:right="8"/>
        <w:jc w:val="both"/>
        <w:rPr>
          <w:szCs w:val="20"/>
          <w:lang w:val="ru-RU"/>
        </w:rPr>
      </w:pPr>
      <w:r w:rsidRPr="00AF41A1">
        <w:rPr>
          <w:szCs w:val="20"/>
          <w:lang w:val="ru-RU"/>
        </w:rPr>
        <w:t>Коммерческая недвижимость</w:t>
      </w:r>
      <w:r>
        <w:rPr>
          <w:szCs w:val="20"/>
          <w:lang w:val="ru-RU"/>
        </w:rPr>
        <w:t xml:space="preserve"> и строительство </w:t>
      </w:r>
    </w:p>
    <w:p w14:paraId="0662724B" w14:textId="77777777" w:rsidR="00962AAF" w:rsidRDefault="00962AAF" w:rsidP="00962AAF">
      <w:pPr>
        <w:pStyle w:val="ListParagraph"/>
        <w:keepNext/>
        <w:numPr>
          <w:ilvl w:val="0"/>
          <w:numId w:val="19"/>
        </w:numPr>
        <w:shd w:val="clear" w:color="auto" w:fill="FFFFFF"/>
        <w:spacing w:line="23" w:lineRule="atLeast"/>
        <w:jc w:val="both"/>
        <w:rPr>
          <w:szCs w:val="20"/>
          <w:lang w:val="en-US"/>
        </w:rPr>
      </w:pPr>
      <w:r>
        <w:rPr>
          <w:szCs w:val="20"/>
          <w:lang w:val="ru-RU"/>
        </w:rPr>
        <w:t>Разрешение споров</w:t>
      </w:r>
    </w:p>
    <w:p w14:paraId="09C76152" w14:textId="7608B936" w:rsidR="00962AAF" w:rsidRPr="00962AAF" w:rsidRDefault="00962AAF" w:rsidP="00962AAF">
      <w:pPr>
        <w:pStyle w:val="BodyText"/>
        <w:numPr>
          <w:ilvl w:val="0"/>
          <w:numId w:val="19"/>
        </w:numPr>
        <w:spacing w:after="0" w:line="23" w:lineRule="atLeast"/>
        <w:ind w:right="8"/>
        <w:jc w:val="both"/>
        <w:rPr>
          <w:szCs w:val="20"/>
          <w:lang w:val="ru-RU"/>
        </w:rPr>
      </w:pPr>
      <w:r w:rsidRPr="00AF41A1">
        <w:rPr>
          <w:szCs w:val="20"/>
          <w:lang w:val="ru-RU"/>
        </w:rPr>
        <w:t>Арбитражн</w:t>
      </w:r>
      <w:r w:rsidR="005314FB">
        <w:rPr>
          <w:szCs w:val="20"/>
          <w:lang w:val="ru-RU"/>
        </w:rPr>
        <w:t>ое судопроизводство</w:t>
      </w:r>
    </w:p>
    <w:p w14:paraId="6F32CCB1" w14:textId="77777777" w:rsidR="00962AAF" w:rsidRPr="00C43FFB" w:rsidRDefault="00962AAF" w:rsidP="00962AAF">
      <w:pPr>
        <w:pStyle w:val="BodyText"/>
        <w:numPr>
          <w:ilvl w:val="0"/>
          <w:numId w:val="19"/>
        </w:numPr>
        <w:spacing w:after="0" w:line="23" w:lineRule="atLeast"/>
        <w:ind w:right="14"/>
        <w:jc w:val="both"/>
        <w:rPr>
          <w:szCs w:val="20"/>
          <w:lang w:val="en-US"/>
        </w:rPr>
      </w:pPr>
      <w:r>
        <w:rPr>
          <w:szCs w:val="20"/>
          <w:lang w:val="ru-RU"/>
        </w:rPr>
        <w:t>Энергетика</w:t>
      </w:r>
      <w:r>
        <w:rPr>
          <w:szCs w:val="20"/>
          <w:lang w:val="en-US"/>
        </w:rPr>
        <w:t xml:space="preserve"> / </w:t>
      </w:r>
      <w:r>
        <w:rPr>
          <w:szCs w:val="20"/>
          <w:lang w:val="ru-RU"/>
        </w:rPr>
        <w:t>Природные ресурсы</w:t>
      </w:r>
    </w:p>
    <w:p w14:paraId="0AE397DE" w14:textId="77777777" w:rsidR="00962AAF" w:rsidRDefault="00750A0B" w:rsidP="00750A0B">
      <w:pPr>
        <w:pStyle w:val="BodyText"/>
        <w:numPr>
          <w:ilvl w:val="0"/>
          <w:numId w:val="19"/>
        </w:numPr>
        <w:spacing w:after="0" w:line="23" w:lineRule="atLeast"/>
        <w:ind w:right="8"/>
        <w:jc w:val="both"/>
        <w:rPr>
          <w:szCs w:val="20"/>
          <w:lang w:val="en-US"/>
        </w:rPr>
      </w:pPr>
      <w:r w:rsidRPr="00AF41A1">
        <w:rPr>
          <w:szCs w:val="20"/>
          <w:lang w:val="ru-RU"/>
        </w:rPr>
        <w:t>Морское право</w:t>
      </w:r>
    </w:p>
    <w:p w14:paraId="641907CA" w14:textId="09BB848F" w:rsidR="00750A0B" w:rsidRDefault="00962AAF" w:rsidP="00750A0B">
      <w:pPr>
        <w:pStyle w:val="BodyText"/>
        <w:numPr>
          <w:ilvl w:val="0"/>
          <w:numId w:val="19"/>
        </w:numPr>
        <w:spacing w:after="0" w:line="23" w:lineRule="atLeast"/>
        <w:ind w:right="8"/>
        <w:jc w:val="both"/>
        <w:rPr>
          <w:szCs w:val="20"/>
          <w:lang w:val="en-US"/>
        </w:rPr>
      </w:pPr>
      <w:r>
        <w:rPr>
          <w:szCs w:val="20"/>
          <w:lang w:val="ru-RU"/>
        </w:rPr>
        <w:t>ВЭД</w:t>
      </w:r>
      <w:r w:rsidR="00750A0B" w:rsidRPr="00AF41A1">
        <w:rPr>
          <w:szCs w:val="20"/>
          <w:lang w:val="ru-RU"/>
        </w:rPr>
        <w:t xml:space="preserve"> </w:t>
      </w:r>
      <w:r w:rsidR="00750A0B" w:rsidRPr="00AF41A1">
        <w:rPr>
          <w:szCs w:val="20"/>
          <w:lang w:val="en-US"/>
        </w:rPr>
        <w:t xml:space="preserve"> </w:t>
      </w:r>
    </w:p>
    <w:p w14:paraId="0C303131" w14:textId="378050B1" w:rsidR="00962AAF" w:rsidRPr="00962AAF" w:rsidRDefault="00962AAF" w:rsidP="00962AAF">
      <w:pPr>
        <w:pStyle w:val="BodyText"/>
        <w:numPr>
          <w:ilvl w:val="0"/>
          <w:numId w:val="19"/>
        </w:numPr>
        <w:spacing w:after="0" w:line="23" w:lineRule="atLeast"/>
        <w:ind w:right="8"/>
        <w:jc w:val="both"/>
        <w:rPr>
          <w:szCs w:val="20"/>
          <w:lang w:val="en-US"/>
        </w:rPr>
      </w:pPr>
      <w:r>
        <w:rPr>
          <w:szCs w:val="20"/>
          <w:lang w:val="ru-RU"/>
        </w:rPr>
        <w:t>ГЧП</w:t>
      </w:r>
    </w:p>
    <w:p w14:paraId="2A188877" w14:textId="77777777" w:rsidR="00962AAF" w:rsidRPr="00326417" w:rsidRDefault="00962AAF" w:rsidP="00962AAF">
      <w:pPr>
        <w:pStyle w:val="BodyText"/>
        <w:spacing w:after="0" w:line="23" w:lineRule="atLeast"/>
        <w:ind w:right="14"/>
        <w:jc w:val="both"/>
        <w:rPr>
          <w:szCs w:val="20"/>
          <w:lang w:val="en-US"/>
        </w:rPr>
      </w:pPr>
    </w:p>
    <w:p w14:paraId="0A38125A" w14:textId="675A022D" w:rsidR="00962AAF" w:rsidRPr="00AF41A1" w:rsidRDefault="00962AAF" w:rsidP="00962AAF">
      <w:pPr>
        <w:pStyle w:val="BodyText"/>
        <w:spacing w:after="0" w:line="23" w:lineRule="atLeast"/>
        <w:ind w:right="8"/>
        <w:jc w:val="both"/>
        <w:rPr>
          <w:szCs w:val="20"/>
          <w:lang w:val="en-US"/>
        </w:rPr>
      </w:pPr>
      <w:r w:rsidRPr="00AF41A1">
        <w:rPr>
          <w:szCs w:val="20"/>
          <w:lang w:val="ru-RU"/>
        </w:rPr>
        <w:t xml:space="preserve">Группа </w:t>
      </w:r>
      <w:r>
        <w:rPr>
          <w:szCs w:val="20"/>
          <w:lang w:val="en-US"/>
        </w:rPr>
        <w:t>3</w:t>
      </w:r>
      <w:r w:rsidRPr="00AF41A1">
        <w:rPr>
          <w:szCs w:val="20"/>
          <w:lang w:val="en-US"/>
        </w:rPr>
        <w:t>:</w:t>
      </w:r>
    </w:p>
    <w:p w14:paraId="28178A11" w14:textId="484A9F46" w:rsidR="00962AAF" w:rsidRPr="00962AAF" w:rsidRDefault="00962AAF" w:rsidP="00962AAF">
      <w:pPr>
        <w:pStyle w:val="BodyText"/>
        <w:numPr>
          <w:ilvl w:val="0"/>
          <w:numId w:val="19"/>
        </w:numPr>
        <w:spacing w:after="0" w:line="23" w:lineRule="atLeast"/>
        <w:ind w:right="8"/>
        <w:jc w:val="both"/>
        <w:rPr>
          <w:szCs w:val="20"/>
          <w:lang w:val="ru-RU"/>
        </w:rPr>
      </w:pPr>
      <w:r w:rsidRPr="00AF41A1">
        <w:rPr>
          <w:szCs w:val="20"/>
          <w:lang w:val="ru-RU"/>
        </w:rPr>
        <w:t>Банкротство</w:t>
      </w:r>
    </w:p>
    <w:p w14:paraId="438D890F" w14:textId="77777777" w:rsidR="00962AAF" w:rsidRPr="00962AAF" w:rsidRDefault="00962AAF" w:rsidP="00962AAF">
      <w:pPr>
        <w:pStyle w:val="BodyText"/>
        <w:spacing w:after="0" w:line="23" w:lineRule="atLeast"/>
        <w:ind w:left="720" w:right="8"/>
        <w:jc w:val="both"/>
        <w:rPr>
          <w:szCs w:val="20"/>
          <w:lang w:val="ru-RU"/>
        </w:rPr>
      </w:pPr>
    </w:p>
    <w:p w14:paraId="78C2CA47" w14:textId="0A6127B9" w:rsidR="00750A0B" w:rsidRPr="00AF41A1" w:rsidRDefault="00750A0B" w:rsidP="00750A0B">
      <w:pPr>
        <w:pStyle w:val="BodyText"/>
        <w:spacing w:after="0" w:line="23" w:lineRule="atLeast"/>
        <w:ind w:right="8"/>
        <w:jc w:val="both"/>
        <w:rPr>
          <w:bCs/>
          <w:szCs w:val="20"/>
          <w:lang w:val="ru-RU"/>
        </w:rPr>
      </w:pPr>
      <w:proofErr w:type="spellStart"/>
      <w:r>
        <w:rPr>
          <w:lang w:val="ru-RU"/>
        </w:rPr>
        <w:t>Флориан</w:t>
      </w:r>
      <w:proofErr w:type="spellEnd"/>
      <w:r>
        <w:rPr>
          <w:lang w:val="ru-RU"/>
        </w:rPr>
        <w:t xml:space="preserve"> Шнайдер, управляющий партнер Dentons по России: «</w:t>
      </w:r>
      <w:r>
        <w:rPr>
          <w:i/>
          <w:iCs/>
          <w:lang w:val="ru-RU"/>
        </w:rPr>
        <w:t>Мы очень рады, что</w:t>
      </w:r>
      <w:r w:rsidRPr="00B16F07">
        <w:rPr>
          <w:i/>
          <w:iCs/>
          <w:lang w:val="ru-RU"/>
        </w:rPr>
        <w:t xml:space="preserve"> </w:t>
      </w:r>
      <w:r>
        <w:rPr>
          <w:i/>
          <w:iCs/>
          <w:lang w:val="en-US"/>
        </w:rPr>
        <w:t>Dentons</w:t>
      </w:r>
      <w:r w:rsidRPr="00B16F0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снова оказалась в числе лидеров – де</w:t>
      </w:r>
      <w:r w:rsidR="005314FB">
        <w:rPr>
          <w:i/>
          <w:iCs/>
          <w:lang w:val="ru-RU"/>
        </w:rPr>
        <w:t xml:space="preserve">сять </w:t>
      </w:r>
      <w:r>
        <w:rPr>
          <w:i/>
          <w:iCs/>
          <w:lang w:val="ru-RU"/>
        </w:rPr>
        <w:t>практик фирмы</w:t>
      </w:r>
      <w:r w:rsidR="005314FB">
        <w:rPr>
          <w:i/>
          <w:iCs/>
          <w:lang w:val="ru-RU"/>
        </w:rPr>
        <w:t xml:space="preserve"> </w:t>
      </w:r>
      <w:r w:rsidR="00BB57EA">
        <w:rPr>
          <w:i/>
          <w:iCs/>
          <w:lang w:val="ru-RU"/>
        </w:rPr>
        <w:t>вошли в</w:t>
      </w:r>
      <w:r>
        <w:rPr>
          <w:i/>
          <w:iCs/>
          <w:lang w:val="ru-RU"/>
        </w:rPr>
        <w:t xml:space="preserve"> наивысшую </w:t>
      </w:r>
      <w:r w:rsidR="00BB57EA">
        <w:rPr>
          <w:i/>
          <w:iCs/>
          <w:lang w:val="ru-RU"/>
        </w:rPr>
        <w:t>категорию рейтинга</w:t>
      </w:r>
      <w:r>
        <w:rPr>
          <w:i/>
          <w:iCs/>
          <w:lang w:val="ru-RU"/>
        </w:rPr>
        <w:t xml:space="preserve"> Право.</w:t>
      </w:r>
      <w:r>
        <w:rPr>
          <w:i/>
          <w:iCs/>
          <w:lang w:val="en-US"/>
        </w:rPr>
        <w:t>R</w:t>
      </w:r>
      <w:r>
        <w:rPr>
          <w:i/>
          <w:iCs/>
        </w:rPr>
        <w:t>u</w:t>
      </w:r>
      <w:r>
        <w:rPr>
          <w:i/>
          <w:iCs/>
          <w:lang w:val="ru-RU"/>
        </w:rPr>
        <w:t xml:space="preserve">-300. </w:t>
      </w:r>
      <w:r w:rsidR="005314FB">
        <w:rPr>
          <w:i/>
          <w:iCs/>
          <w:lang w:val="ru-RU"/>
        </w:rPr>
        <w:t xml:space="preserve">В этом году мы также вошли в рейтинг в </w:t>
      </w:r>
      <w:r w:rsidR="00CC1700">
        <w:rPr>
          <w:i/>
          <w:iCs/>
          <w:lang w:val="ru-RU"/>
        </w:rPr>
        <w:t xml:space="preserve">двух </w:t>
      </w:r>
      <w:r w:rsidR="005314FB">
        <w:rPr>
          <w:i/>
          <w:iCs/>
          <w:lang w:val="ru-RU"/>
        </w:rPr>
        <w:t>новых областях практики</w:t>
      </w:r>
      <w:r w:rsidR="005314FB" w:rsidRPr="005314FB">
        <w:rPr>
          <w:i/>
          <w:iCs/>
          <w:lang w:val="ru-RU"/>
        </w:rPr>
        <w:t xml:space="preserve">: </w:t>
      </w:r>
      <w:r w:rsidR="005314FB">
        <w:rPr>
          <w:i/>
          <w:iCs/>
          <w:lang w:val="ru-RU"/>
        </w:rPr>
        <w:t>в области ВЭД</w:t>
      </w:r>
      <w:r w:rsidR="0026515F">
        <w:rPr>
          <w:i/>
          <w:iCs/>
          <w:lang w:val="ru-RU"/>
        </w:rPr>
        <w:t xml:space="preserve"> и в области</w:t>
      </w:r>
      <w:r w:rsidR="005314FB">
        <w:rPr>
          <w:i/>
          <w:iCs/>
          <w:lang w:val="ru-RU"/>
        </w:rPr>
        <w:t xml:space="preserve"> фармацевтики и здравоохранени</w:t>
      </w:r>
      <w:r w:rsidR="00CA3611">
        <w:rPr>
          <w:i/>
          <w:iCs/>
          <w:lang w:val="ru-RU"/>
        </w:rPr>
        <w:t>и</w:t>
      </w:r>
      <w:r w:rsidR="005314FB">
        <w:rPr>
          <w:i/>
          <w:iCs/>
          <w:lang w:val="ru-RU"/>
        </w:rPr>
        <w:t xml:space="preserve">. </w:t>
      </w:r>
      <w:r>
        <w:rPr>
          <w:i/>
          <w:iCs/>
          <w:lang w:val="ru-RU"/>
        </w:rPr>
        <w:t>Это признание свидетельству</w:t>
      </w:r>
      <w:r w:rsidR="00F07C4E">
        <w:rPr>
          <w:i/>
          <w:iCs/>
          <w:lang w:val="ru-RU"/>
        </w:rPr>
        <w:t>е</w:t>
      </w:r>
      <w:r>
        <w:rPr>
          <w:i/>
          <w:iCs/>
          <w:lang w:val="ru-RU"/>
        </w:rPr>
        <w:t xml:space="preserve">т о </w:t>
      </w:r>
      <w:r w:rsidR="00CA3611">
        <w:rPr>
          <w:i/>
          <w:iCs/>
          <w:lang w:val="ru-RU"/>
        </w:rPr>
        <w:t xml:space="preserve">больших </w:t>
      </w:r>
      <w:r>
        <w:rPr>
          <w:i/>
          <w:iCs/>
          <w:lang w:val="ru-RU"/>
        </w:rPr>
        <w:t xml:space="preserve">достижениях российской практики фирмы </w:t>
      </w:r>
      <w:r w:rsidR="005314FB">
        <w:rPr>
          <w:i/>
          <w:iCs/>
          <w:lang w:val="ru-RU"/>
        </w:rPr>
        <w:t xml:space="preserve">и ее стремительном росте </w:t>
      </w:r>
      <w:r>
        <w:rPr>
          <w:i/>
          <w:iCs/>
          <w:lang w:val="ru-RU"/>
        </w:rPr>
        <w:t>в 201</w:t>
      </w:r>
      <w:r w:rsidR="005314FB">
        <w:rPr>
          <w:i/>
          <w:iCs/>
          <w:lang w:val="ru-RU"/>
        </w:rPr>
        <w:t>7</w:t>
      </w:r>
      <w:r>
        <w:rPr>
          <w:i/>
          <w:iCs/>
          <w:lang w:val="ru-RU"/>
        </w:rPr>
        <w:t xml:space="preserve"> году»</w:t>
      </w:r>
      <w:r>
        <w:rPr>
          <w:lang w:val="ru-RU"/>
        </w:rPr>
        <w:t>.</w:t>
      </w:r>
    </w:p>
    <w:p w14:paraId="63D703BF" w14:textId="77777777" w:rsidR="00750A0B" w:rsidRPr="00B16F07" w:rsidRDefault="00750A0B" w:rsidP="00750A0B">
      <w:pPr>
        <w:keepNext/>
        <w:shd w:val="clear" w:color="auto" w:fill="FFFFFF"/>
        <w:spacing w:line="23" w:lineRule="atLeast"/>
        <w:jc w:val="both"/>
        <w:rPr>
          <w:szCs w:val="20"/>
          <w:lang w:val="ru-RU"/>
        </w:rPr>
      </w:pPr>
    </w:p>
    <w:p w14:paraId="4AB79D43" w14:textId="02E9C8CA" w:rsidR="00750A0B" w:rsidRPr="00AF41A1" w:rsidRDefault="00750A0B" w:rsidP="00750A0B">
      <w:pPr>
        <w:pStyle w:val="BodyText"/>
        <w:spacing w:after="0" w:line="23" w:lineRule="atLeast"/>
        <w:ind w:right="8"/>
        <w:jc w:val="both"/>
        <w:rPr>
          <w:szCs w:val="20"/>
          <w:lang w:val="ru-RU"/>
        </w:rPr>
      </w:pPr>
      <w:r w:rsidRPr="00AF41A1">
        <w:rPr>
          <w:szCs w:val="20"/>
          <w:lang w:val="ru-RU"/>
        </w:rPr>
        <w:t xml:space="preserve">Рейтинг Право.Ru-300 составляется ежегодно на основе финансовых и статистических показателей фирмы, результатов анализа наиболее крупных и значимых проектов, а также отзывов и оценок ведущих российских и зарубежных юридических фирм и их клиентов. В 2015 году в экспертный совет рейтинга вошли </w:t>
      </w:r>
      <w:r w:rsidR="005F0246" w:rsidRPr="005F0246">
        <w:rPr>
          <w:szCs w:val="20"/>
          <w:lang w:val="ru-RU"/>
        </w:rPr>
        <w:t>60</w:t>
      </w:r>
      <w:r w:rsidR="005F0246" w:rsidRPr="00AF41A1">
        <w:rPr>
          <w:szCs w:val="20"/>
          <w:lang w:val="ru-RU"/>
        </w:rPr>
        <w:t> </w:t>
      </w:r>
      <w:r w:rsidRPr="00AF41A1">
        <w:rPr>
          <w:szCs w:val="20"/>
          <w:lang w:val="ru-RU"/>
        </w:rPr>
        <w:t xml:space="preserve">руководителей юридических департаментов крупнейших российских </w:t>
      </w:r>
      <w:r>
        <w:rPr>
          <w:szCs w:val="20"/>
          <w:lang w:val="ru-RU"/>
        </w:rPr>
        <w:t xml:space="preserve">и международных </w:t>
      </w:r>
      <w:r w:rsidRPr="00AF41A1">
        <w:rPr>
          <w:szCs w:val="20"/>
          <w:lang w:val="ru-RU"/>
        </w:rPr>
        <w:t>компаний.</w:t>
      </w:r>
      <w:r w:rsidRPr="00AF41A1">
        <w:rPr>
          <w:rFonts w:cs="Arial"/>
          <w:color w:val="383C45"/>
          <w:szCs w:val="20"/>
          <w:lang w:val="ru-RU"/>
        </w:rPr>
        <w:t xml:space="preserve"> </w:t>
      </w:r>
    </w:p>
    <w:p w14:paraId="0118FC3E" w14:textId="77777777" w:rsidR="00750A0B" w:rsidRPr="00B16F07" w:rsidRDefault="00750A0B" w:rsidP="00750A0B">
      <w:pPr>
        <w:spacing w:line="23" w:lineRule="atLeast"/>
        <w:jc w:val="both"/>
        <w:rPr>
          <w:rFonts w:cs="Arial"/>
          <w:color w:val="000000"/>
          <w:szCs w:val="20"/>
          <w:lang w:val="ru-RU"/>
        </w:rPr>
      </w:pPr>
    </w:p>
    <w:p w14:paraId="36919564" w14:textId="77777777" w:rsidR="00750A0B" w:rsidRPr="00750A0B" w:rsidRDefault="00750A0B" w:rsidP="00750A0B">
      <w:pPr>
        <w:spacing w:line="23" w:lineRule="atLeast"/>
        <w:jc w:val="both"/>
        <w:rPr>
          <w:rFonts w:eastAsia="Calibri" w:cs="Arial"/>
          <w:b/>
          <w:color w:val="262626"/>
          <w:szCs w:val="20"/>
          <w:lang w:val="ru-RU"/>
        </w:rPr>
      </w:pPr>
      <w:r w:rsidRPr="00750A0B">
        <w:rPr>
          <w:rFonts w:eastAsia="Calibri" w:cs="Arial"/>
          <w:b/>
          <w:color w:val="262626"/>
          <w:szCs w:val="20"/>
          <w:lang w:val="ru-RU"/>
        </w:rPr>
        <w:t xml:space="preserve">О </w:t>
      </w:r>
      <w:r w:rsidRPr="00750A0B">
        <w:rPr>
          <w:rFonts w:eastAsia="Calibri" w:cs="Arial"/>
          <w:b/>
          <w:color w:val="262626"/>
          <w:szCs w:val="20"/>
          <w:lang w:val="en-US"/>
        </w:rPr>
        <w:t>Dentons</w:t>
      </w:r>
    </w:p>
    <w:p w14:paraId="0A1CE005" w14:textId="77777777" w:rsidR="00750A0B" w:rsidRPr="00A050D4" w:rsidRDefault="00750A0B" w:rsidP="00750A0B">
      <w:pPr>
        <w:spacing w:line="23" w:lineRule="atLeast"/>
        <w:jc w:val="both"/>
        <w:rPr>
          <w:rFonts w:eastAsia="Calibri" w:cs="Arial"/>
          <w:color w:val="262626"/>
          <w:szCs w:val="20"/>
          <w:u w:val="single"/>
          <w:lang w:val="ru-RU"/>
        </w:rPr>
      </w:pPr>
    </w:p>
    <w:p w14:paraId="3DEEE031" w14:textId="17052558" w:rsidR="005314FB" w:rsidRDefault="005314FB" w:rsidP="005314FB">
      <w:pPr>
        <w:jc w:val="both"/>
        <w:rPr>
          <w:lang w:val="ru-RU"/>
        </w:rPr>
      </w:pPr>
      <w:r>
        <w:rPr>
          <w:rFonts w:cs="Arial"/>
        </w:rPr>
        <w:t>Dentons</w:t>
      </w:r>
      <w:r>
        <w:rPr>
          <w:rFonts w:cs="Arial"/>
          <w:lang w:val="ru-RU"/>
        </w:rPr>
        <w:t xml:space="preserve"> – крупнейшая в мире юридическая фирма*, предоставляющая полный спектр юридических услуг. </w:t>
      </w:r>
      <w:r>
        <w:rPr>
          <w:rFonts w:cs="Arial"/>
        </w:rPr>
        <w:t>Dentons</w:t>
      </w:r>
      <w:r>
        <w:rPr>
          <w:rFonts w:cs="Arial"/>
          <w:lang w:val="ru-RU"/>
        </w:rPr>
        <w:t xml:space="preserve"> входит в число лидеров рейтинга ведущих юридических брендов мира, составленный </w:t>
      </w:r>
      <w:proofErr w:type="spellStart"/>
      <w:r>
        <w:rPr>
          <w:rFonts w:cs="Arial"/>
        </w:rPr>
        <w:t>Acritas</w:t>
      </w:r>
      <w:proofErr w:type="spellEnd"/>
      <w:r>
        <w:rPr>
          <w:rFonts w:cs="Arial"/>
          <w:lang w:val="ru-RU"/>
        </w:rPr>
        <w:t xml:space="preserve">, получила награду </w:t>
      </w:r>
      <w:r>
        <w:rPr>
          <w:rFonts w:cs="Arial"/>
        </w:rPr>
        <w:t>BTI</w:t>
      </w:r>
      <w:r>
        <w:rPr>
          <w:rFonts w:cs="Arial"/>
          <w:lang w:val="ru-RU"/>
        </w:rPr>
        <w:t xml:space="preserve"> </w:t>
      </w:r>
      <w:r>
        <w:rPr>
          <w:rFonts w:cs="Arial"/>
        </w:rPr>
        <w:t>Client</w:t>
      </w:r>
      <w:r>
        <w:rPr>
          <w:rFonts w:cs="Arial"/>
          <w:lang w:val="ru-RU"/>
        </w:rPr>
        <w:t xml:space="preserve"> </w:t>
      </w:r>
      <w:r>
        <w:rPr>
          <w:rFonts w:cs="Arial"/>
        </w:rPr>
        <w:t>Service</w:t>
      </w:r>
      <w:r>
        <w:rPr>
          <w:rFonts w:cs="Arial"/>
          <w:lang w:val="ru-RU"/>
        </w:rPr>
        <w:t xml:space="preserve"> 30 </w:t>
      </w:r>
      <w:r>
        <w:rPr>
          <w:rFonts w:cs="Arial"/>
        </w:rPr>
        <w:t>Award</w:t>
      </w:r>
      <w:r>
        <w:rPr>
          <w:rFonts w:cs="Arial"/>
          <w:lang w:val="ru-RU"/>
        </w:rPr>
        <w:t xml:space="preserve">, </w:t>
      </w:r>
      <w:r w:rsidRPr="00CC1700">
        <w:rPr>
          <w:rFonts w:cs="Arial"/>
          <w:lang w:val="ru-RU"/>
        </w:rPr>
        <w:t>а также высокую</w:t>
      </w:r>
      <w:r>
        <w:rPr>
          <w:rFonts w:cs="Arial"/>
          <w:lang w:val="ru-RU"/>
        </w:rPr>
        <w:t xml:space="preserve"> оценку деловых и юридических изданий за инновации, включая создание </w:t>
      </w:r>
      <w:proofErr w:type="spellStart"/>
      <w:r>
        <w:rPr>
          <w:rFonts w:cs="Arial"/>
        </w:rPr>
        <w:t>Nextlaw</w:t>
      </w:r>
      <w:proofErr w:type="spellEnd"/>
      <w:r>
        <w:rPr>
          <w:rFonts w:cs="Arial"/>
          <w:lang w:val="ru-RU"/>
        </w:rPr>
        <w:t xml:space="preserve"> </w:t>
      </w:r>
      <w:r>
        <w:rPr>
          <w:rFonts w:cs="Arial"/>
        </w:rPr>
        <w:t>Labs</w:t>
      </w:r>
      <w:r>
        <w:rPr>
          <w:rFonts w:cs="Arial"/>
          <w:lang w:val="ru-RU"/>
        </w:rPr>
        <w:t xml:space="preserve"> и </w:t>
      </w:r>
      <w:proofErr w:type="spellStart"/>
      <w:r>
        <w:rPr>
          <w:rFonts w:cs="Arial"/>
        </w:rPr>
        <w:t>Nextlaw</w:t>
      </w:r>
      <w:proofErr w:type="spellEnd"/>
      <w:r>
        <w:rPr>
          <w:rFonts w:cs="Arial"/>
          <w:lang w:val="ru-RU"/>
        </w:rPr>
        <w:t xml:space="preserve"> </w:t>
      </w:r>
      <w:r>
        <w:rPr>
          <w:rFonts w:cs="Arial"/>
        </w:rPr>
        <w:t>Global</w:t>
      </w:r>
      <w:r>
        <w:rPr>
          <w:rFonts w:cs="Arial"/>
          <w:lang w:val="ru-RU"/>
        </w:rPr>
        <w:t xml:space="preserve"> </w:t>
      </w:r>
      <w:r>
        <w:rPr>
          <w:rFonts w:cs="Arial"/>
        </w:rPr>
        <w:t>Referral</w:t>
      </w:r>
      <w:r>
        <w:rPr>
          <w:rFonts w:cs="Arial"/>
          <w:lang w:val="ru-RU"/>
        </w:rPr>
        <w:t xml:space="preserve"> </w:t>
      </w:r>
      <w:r>
        <w:rPr>
          <w:rFonts w:cs="Arial"/>
        </w:rPr>
        <w:t>Network</w:t>
      </w:r>
      <w:r>
        <w:rPr>
          <w:rFonts w:cs="Arial"/>
          <w:lang w:val="ru-RU"/>
        </w:rPr>
        <w:t xml:space="preserve">. </w:t>
      </w:r>
      <w:proofErr w:type="gramStart"/>
      <w:r>
        <w:rPr>
          <w:rFonts w:cs="Arial"/>
        </w:rPr>
        <w:t>Dentons</w:t>
      </w:r>
      <w:r>
        <w:rPr>
          <w:rFonts w:cs="Arial"/>
          <w:lang w:val="ru-RU"/>
        </w:rPr>
        <w:t xml:space="preserve"> предоставляет юридические услуги российским и иностранным компаниям, банкам и другим финансовым институтам, фондам прямых инвестиций, государственным предприятиям и некоммерческим организациям.</w:t>
      </w:r>
      <w:proofErr w:type="gramEnd"/>
      <w:r>
        <w:rPr>
          <w:rFonts w:cs="Arial"/>
        </w:rPr>
        <w:t> </w:t>
      </w:r>
      <w:hyperlink r:id="rId9" w:history="1">
        <w:r>
          <w:rPr>
            <w:rStyle w:val="Hyperlink"/>
            <w:rFonts w:cs="Arial"/>
          </w:rPr>
          <w:t>www</w:t>
        </w:r>
        <w:r>
          <w:rPr>
            <w:rStyle w:val="Hyperlink"/>
            <w:rFonts w:cs="Arial"/>
            <w:lang w:val="ru-RU"/>
          </w:rPr>
          <w:t>.</w:t>
        </w:r>
        <w:proofErr w:type="spellStart"/>
        <w:r>
          <w:rPr>
            <w:rStyle w:val="Hyperlink"/>
            <w:rFonts w:cs="Arial"/>
          </w:rPr>
          <w:t>dentons</w:t>
        </w:r>
        <w:proofErr w:type="spellEnd"/>
        <w:r>
          <w:rPr>
            <w:rStyle w:val="Hyperlink"/>
            <w:rFonts w:cs="Arial"/>
            <w:lang w:val="ru-RU"/>
          </w:rPr>
          <w:t>.</w:t>
        </w:r>
        <w:r>
          <w:rPr>
            <w:rStyle w:val="Hyperlink"/>
            <w:rFonts w:cs="Arial"/>
          </w:rPr>
          <w:t>com</w:t>
        </w:r>
      </w:hyperlink>
    </w:p>
    <w:p w14:paraId="101B905F" w14:textId="77777777" w:rsidR="005314FB" w:rsidRPr="006F275A" w:rsidRDefault="005314FB" w:rsidP="005314FB">
      <w:pPr>
        <w:tabs>
          <w:tab w:val="left" w:pos="1032"/>
        </w:tabs>
        <w:jc w:val="both"/>
        <w:rPr>
          <w:rFonts w:cs="Arial"/>
          <w:color w:val="000000"/>
          <w:szCs w:val="20"/>
          <w:lang w:val="ru-RU"/>
        </w:rPr>
      </w:pPr>
      <w:r>
        <w:rPr>
          <w:rFonts w:cs="Arial"/>
          <w:color w:val="000000"/>
          <w:szCs w:val="20"/>
          <w:lang w:val="ru-RU"/>
        </w:rPr>
        <w:tab/>
      </w:r>
    </w:p>
    <w:p w14:paraId="0C7E3474" w14:textId="77777777" w:rsidR="005314FB" w:rsidRPr="005314FB" w:rsidRDefault="005314FB" w:rsidP="005314FB">
      <w:pPr>
        <w:jc w:val="both"/>
        <w:rPr>
          <w:rFonts w:cs="Arial"/>
          <w:i/>
          <w:color w:val="000000"/>
          <w:szCs w:val="20"/>
          <w:lang w:val="ru-RU"/>
        </w:rPr>
      </w:pPr>
      <w:r w:rsidRPr="005314FB">
        <w:rPr>
          <w:rFonts w:cs="Arial"/>
          <w:i/>
          <w:color w:val="000000"/>
          <w:szCs w:val="20"/>
          <w:lang w:val="ru-RU"/>
        </w:rPr>
        <w:lastRenderedPageBreak/>
        <w:t xml:space="preserve">* 2016 </w:t>
      </w:r>
      <w:proofErr w:type="spellStart"/>
      <w:r w:rsidRPr="005314FB">
        <w:rPr>
          <w:rFonts w:cs="Arial"/>
          <w:i/>
          <w:color w:val="000000"/>
          <w:szCs w:val="20"/>
          <w:lang w:val="ru-RU"/>
        </w:rPr>
        <w:t>The</w:t>
      </w:r>
      <w:proofErr w:type="spellEnd"/>
      <w:r w:rsidRPr="005314FB">
        <w:rPr>
          <w:rFonts w:cs="Arial"/>
          <w:i/>
          <w:color w:val="000000"/>
          <w:szCs w:val="20"/>
          <w:lang w:val="ru-RU"/>
        </w:rPr>
        <w:t xml:space="preserve"> </w:t>
      </w:r>
      <w:proofErr w:type="spellStart"/>
      <w:r w:rsidRPr="005314FB">
        <w:rPr>
          <w:rFonts w:cs="Arial"/>
          <w:i/>
          <w:color w:val="000000"/>
          <w:szCs w:val="20"/>
          <w:lang w:val="ru-RU"/>
        </w:rPr>
        <w:t>American</w:t>
      </w:r>
      <w:proofErr w:type="spellEnd"/>
      <w:r w:rsidRPr="005314FB">
        <w:rPr>
          <w:rFonts w:cs="Arial"/>
          <w:i/>
          <w:color w:val="000000"/>
          <w:szCs w:val="20"/>
          <w:lang w:val="ru-RU"/>
        </w:rPr>
        <w:t xml:space="preserve"> </w:t>
      </w:r>
      <w:proofErr w:type="spellStart"/>
      <w:r w:rsidRPr="005314FB">
        <w:rPr>
          <w:rFonts w:cs="Arial"/>
          <w:i/>
          <w:color w:val="000000"/>
          <w:szCs w:val="20"/>
          <w:lang w:val="ru-RU"/>
        </w:rPr>
        <w:t>Lawyer</w:t>
      </w:r>
      <w:proofErr w:type="spellEnd"/>
      <w:r w:rsidRPr="005314FB">
        <w:rPr>
          <w:rFonts w:cs="Arial"/>
          <w:i/>
          <w:color w:val="000000"/>
          <w:szCs w:val="20"/>
          <w:lang w:val="ru-RU"/>
        </w:rPr>
        <w:t xml:space="preserve"> – Рейтинг 100 международных юридических фирм по количеству юристов.</w:t>
      </w:r>
    </w:p>
    <w:p w14:paraId="11F9C0CE" w14:textId="098562C6" w:rsidR="00A563EA" w:rsidRPr="005314FB" w:rsidRDefault="00A563EA" w:rsidP="005314FB">
      <w:pPr>
        <w:spacing w:line="23" w:lineRule="atLeast"/>
        <w:jc w:val="both"/>
        <w:rPr>
          <w:rFonts w:cs="Arial"/>
          <w:sz w:val="16"/>
          <w:szCs w:val="16"/>
          <w:lang w:val="ru-RU"/>
        </w:rPr>
      </w:pPr>
    </w:p>
    <w:sectPr w:rsidR="00A563EA" w:rsidRPr="005314FB" w:rsidSect="00386D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993" w:right="1440" w:bottom="1135" w:left="1440" w:header="720" w:footer="5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8BC1B" w14:textId="77777777" w:rsidR="00544E2C" w:rsidRDefault="00544E2C">
      <w:r>
        <w:separator/>
      </w:r>
    </w:p>
  </w:endnote>
  <w:endnote w:type="continuationSeparator" w:id="0">
    <w:p w14:paraId="4E2B019E" w14:textId="77777777" w:rsidR="00544E2C" w:rsidRDefault="00544E2C">
      <w:r>
        <w:continuationSeparator/>
      </w:r>
    </w:p>
  </w:endnote>
  <w:endnote w:type="continuationNotice" w:id="1">
    <w:p w14:paraId="455E01DF" w14:textId="77777777" w:rsidR="00544E2C" w:rsidRDefault="00544E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94BD1" w14:textId="77777777" w:rsidR="00AF3888" w:rsidRDefault="00AF38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4326B" w14:textId="5FC3F904" w:rsidR="007F0888" w:rsidRDefault="007F0888">
    <w:pPr>
      <w:pStyle w:val="Footer"/>
    </w:pPr>
  </w:p>
  <w:p w14:paraId="7C34E571" w14:textId="63BA27FE" w:rsidR="00CC1700" w:rsidRDefault="00CC1700">
    <w:pPr>
      <w:pStyle w:val="Footer"/>
    </w:pPr>
    <w:r>
      <w:fldChar w:fldCharType="begin"/>
    </w:r>
    <w:r w:rsidRPr="00CC1700">
      <w:rPr>
        <w:rFonts w:ascii="Verdana" w:hAnsi="Verdana"/>
      </w:rPr>
      <w:instrText xml:space="preserve"> DOCPROPERTY ImanageFooterVariable </w:instrText>
    </w:r>
    <w:r>
      <w:fldChar w:fldCharType="separate"/>
    </w:r>
    <w:r w:rsidR="00386DDA">
      <w:rPr>
        <w:rFonts w:ascii="Verdana" w:hAnsi="Verdana"/>
      </w:rPr>
      <w:t>Moscow 5423271.1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71C27" w14:textId="77777777" w:rsidR="00B860B2" w:rsidRDefault="00B860B2">
    <w:pPr>
      <w:tabs>
        <w:tab w:val="right" w:pos="900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72EEC" w14:textId="77777777" w:rsidR="00544E2C" w:rsidRDefault="00544E2C">
      <w:r>
        <w:separator/>
      </w:r>
    </w:p>
  </w:footnote>
  <w:footnote w:type="continuationSeparator" w:id="0">
    <w:p w14:paraId="00E821AC" w14:textId="77777777" w:rsidR="00544E2C" w:rsidRDefault="00544E2C">
      <w:r>
        <w:separator/>
      </w:r>
    </w:p>
    <w:p w14:paraId="64606487" w14:textId="77777777" w:rsidR="00544E2C" w:rsidRDefault="00544E2C"/>
  </w:footnote>
  <w:footnote w:type="continuationNotice" w:id="1">
    <w:p w14:paraId="7545DC61" w14:textId="77777777" w:rsidR="00544E2C" w:rsidRDefault="00544E2C">
      <w:pPr>
        <w:jc w:val="right"/>
      </w:pPr>
      <w:r>
        <w:t>Continued…/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646B3" w14:textId="77777777" w:rsidR="00AF3888" w:rsidRDefault="00AF38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E20A3" w14:textId="77777777" w:rsidR="00AF3888" w:rsidRDefault="00AF38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17E55" w14:textId="77777777" w:rsidR="00AF3888" w:rsidRDefault="00AF38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77F"/>
    <w:multiLevelType w:val="multilevel"/>
    <w:tmpl w:val="D54670C8"/>
    <w:lvl w:ilvl="0">
      <w:start w:val="1"/>
      <w:numFmt w:val="decimal"/>
      <w:pStyle w:val="Appendix"/>
      <w:suff w:val="nothing"/>
      <w:lvlText w:val="Appendix %1"/>
      <w:lvlJc w:val="left"/>
      <w:pPr>
        <w:ind w:left="0" w:firstLine="0"/>
      </w:pPr>
      <w:rPr>
        <w:rFonts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E173C3D"/>
    <w:multiLevelType w:val="singleLevel"/>
    <w:tmpl w:val="300A38CC"/>
    <w:lvl w:ilvl="0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2">
    <w:nsid w:val="0F1A19FD"/>
    <w:multiLevelType w:val="singleLevel"/>
    <w:tmpl w:val="3DB265BC"/>
    <w:lvl w:ilvl="0">
      <w:start w:val="1"/>
      <w:numFmt w:val="upperLetter"/>
      <w:pStyle w:val="Recit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3">
    <w:nsid w:val="0FFA21F7"/>
    <w:multiLevelType w:val="hybridMultilevel"/>
    <w:tmpl w:val="6EA0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41AD2"/>
    <w:multiLevelType w:val="hybridMultilevel"/>
    <w:tmpl w:val="5358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425F6"/>
    <w:multiLevelType w:val="multilevel"/>
    <w:tmpl w:val="B30AF28C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27"/>
      <w:numFmt w:val="lowerLetter"/>
      <w:pStyle w:val="Heading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">
    <w:nsid w:val="2CA62202"/>
    <w:multiLevelType w:val="multilevel"/>
    <w:tmpl w:val="5C660BD2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Level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Level4"/>
      <w:lvlText w:val="(%4)"/>
      <w:lvlJc w:val="left"/>
      <w:pPr>
        <w:tabs>
          <w:tab w:val="num" w:pos="2347"/>
        </w:tabs>
        <w:ind w:left="2347" w:hanging="907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3D745A4A"/>
    <w:multiLevelType w:val="multilevel"/>
    <w:tmpl w:val="4104CA64"/>
    <w:lvl w:ilvl="0">
      <w:start w:val="1"/>
      <w:numFmt w:val="decimal"/>
      <w:pStyle w:val="Schedule"/>
      <w:suff w:val="nothing"/>
      <w:lvlText w:val="Schedule 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25C14F6"/>
    <w:multiLevelType w:val="hybridMultilevel"/>
    <w:tmpl w:val="866C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470DB"/>
    <w:multiLevelType w:val="hybridMultilevel"/>
    <w:tmpl w:val="9FAC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95696"/>
    <w:multiLevelType w:val="hybridMultilevel"/>
    <w:tmpl w:val="FF00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40D3E"/>
    <w:multiLevelType w:val="multilevel"/>
    <w:tmpl w:val="36AE117C"/>
    <w:lvl w:ilvl="0">
      <w:start w:val="1"/>
      <w:numFmt w:val="none"/>
      <w:lvlRestart w:val="0"/>
      <w:pStyle w:val="Definition"/>
      <w:suff w:val="nothing"/>
      <w:lvlText w:val="%1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i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27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27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7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12">
    <w:nsid w:val="6E3F2F78"/>
    <w:multiLevelType w:val="hybridMultilevel"/>
    <w:tmpl w:val="836E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30242"/>
    <w:multiLevelType w:val="multilevel"/>
    <w:tmpl w:val="E606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864"/>
      </w:pPr>
    </w:lvl>
    <w:lvl w:ilvl="3">
      <w:start w:val="1"/>
      <w:numFmt w:val="decimal"/>
      <w:lvlText w:val="%1.%2.%3.%4"/>
      <w:lvlJc w:val="left"/>
      <w:pPr>
        <w:tabs>
          <w:tab w:val="num" w:pos="2592"/>
        </w:tabs>
        <w:ind w:left="2592" w:hanging="1008"/>
      </w:pPr>
    </w:lvl>
    <w:lvl w:ilvl="4">
      <w:start w:val="1"/>
      <w:numFmt w:val="decimal"/>
      <w:lvlText w:val="%1.%2.%3.%4.%5"/>
      <w:lvlJc w:val="left"/>
      <w:pPr>
        <w:tabs>
          <w:tab w:val="num" w:pos="3024"/>
        </w:tabs>
        <w:ind w:left="2592" w:hanging="1008"/>
      </w:pPr>
    </w:lvl>
    <w:lvl w:ilvl="5">
      <w:start w:val="1"/>
      <w:numFmt w:val="lowerRoman"/>
      <w:lvlText w:val="(%6)"/>
      <w:lvlJc w:val="left"/>
      <w:pPr>
        <w:tabs>
          <w:tab w:val="num" w:pos="3312"/>
        </w:tabs>
        <w:ind w:left="3067" w:hanging="475"/>
      </w:pPr>
    </w:lvl>
    <w:lvl w:ilvl="6">
      <w:start w:val="1"/>
      <w:numFmt w:val="lowerLetter"/>
      <w:lvlText w:val="(%7)"/>
      <w:lvlJc w:val="left"/>
      <w:pPr>
        <w:tabs>
          <w:tab w:val="num" w:pos="3096"/>
        </w:tabs>
        <w:ind w:left="3096" w:hanging="504"/>
      </w:pPr>
      <w:rPr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13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0"/>
  </w:num>
  <w:num w:numId="15">
    <w:abstractNumId w:val="10"/>
  </w:num>
  <w:num w:numId="16">
    <w:abstractNumId w:val="9"/>
  </w:num>
  <w:num w:numId="17">
    <w:abstractNumId w:val="4"/>
  </w:num>
  <w:num w:numId="18">
    <w:abstractNumId w:val="8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GrammaticalErrors/>
  <w:activeWritingStyle w:appName="MSWord" w:lang="en-GB" w:vendorID="8" w:dllVersion="513" w:checkStyle="1"/>
  <w:activeWritingStyle w:appName="MSWord" w:lang="it-IT" w:vendorID="3" w:dllVersion="517" w:checkStyle="1"/>
  <w:activeWritingStyle w:appName="MSWord" w:lang="ru-RU" w:vendorID="1" w:dllVersion="512" w:checkStyle="1"/>
  <w:proofState w:spelling="clean" w:grammar="clean"/>
  <w:defaultTabStop w:val="720"/>
  <w:hyphenationZone w:val="425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BB"/>
    <w:rsid w:val="00007B53"/>
    <w:rsid w:val="000117C8"/>
    <w:rsid w:val="00012314"/>
    <w:rsid w:val="00025D89"/>
    <w:rsid w:val="00033AC0"/>
    <w:rsid w:val="00035514"/>
    <w:rsid w:val="00051840"/>
    <w:rsid w:val="0005564C"/>
    <w:rsid w:val="00056BFE"/>
    <w:rsid w:val="00056C55"/>
    <w:rsid w:val="00072157"/>
    <w:rsid w:val="00073303"/>
    <w:rsid w:val="00077489"/>
    <w:rsid w:val="0009532B"/>
    <w:rsid w:val="000A52F9"/>
    <w:rsid w:val="000D6ECA"/>
    <w:rsid w:val="000F2CA3"/>
    <w:rsid w:val="00123079"/>
    <w:rsid w:val="00125DFB"/>
    <w:rsid w:val="001355B1"/>
    <w:rsid w:val="00153253"/>
    <w:rsid w:val="00161EFB"/>
    <w:rsid w:val="00181333"/>
    <w:rsid w:val="00195245"/>
    <w:rsid w:val="00196A62"/>
    <w:rsid w:val="001A4618"/>
    <w:rsid w:val="001C6305"/>
    <w:rsid w:val="001E1DAB"/>
    <w:rsid w:val="0021195F"/>
    <w:rsid w:val="00215B89"/>
    <w:rsid w:val="00217A9B"/>
    <w:rsid w:val="00217D05"/>
    <w:rsid w:val="00223F63"/>
    <w:rsid w:val="002242F6"/>
    <w:rsid w:val="00230268"/>
    <w:rsid w:val="00245FFD"/>
    <w:rsid w:val="00250873"/>
    <w:rsid w:val="002622BA"/>
    <w:rsid w:val="00263BE2"/>
    <w:rsid w:val="0026502A"/>
    <w:rsid w:val="0026515F"/>
    <w:rsid w:val="00284578"/>
    <w:rsid w:val="00290890"/>
    <w:rsid w:val="002A51C5"/>
    <w:rsid w:val="002C7C58"/>
    <w:rsid w:val="002D19FB"/>
    <w:rsid w:val="002D6157"/>
    <w:rsid w:val="002D7FD8"/>
    <w:rsid w:val="002E66C2"/>
    <w:rsid w:val="002F382C"/>
    <w:rsid w:val="002F3BF2"/>
    <w:rsid w:val="00303BF0"/>
    <w:rsid w:val="00306147"/>
    <w:rsid w:val="00326417"/>
    <w:rsid w:val="00330BD9"/>
    <w:rsid w:val="00343711"/>
    <w:rsid w:val="00345F01"/>
    <w:rsid w:val="00346AD8"/>
    <w:rsid w:val="00354E77"/>
    <w:rsid w:val="0037477A"/>
    <w:rsid w:val="003802CF"/>
    <w:rsid w:val="00386D3F"/>
    <w:rsid w:val="00386DDA"/>
    <w:rsid w:val="003A393C"/>
    <w:rsid w:val="003A6239"/>
    <w:rsid w:val="003B6790"/>
    <w:rsid w:val="003B75BB"/>
    <w:rsid w:val="003C4B77"/>
    <w:rsid w:val="003D5338"/>
    <w:rsid w:val="003E4284"/>
    <w:rsid w:val="003F1545"/>
    <w:rsid w:val="003F1975"/>
    <w:rsid w:val="004060A0"/>
    <w:rsid w:val="00416C7C"/>
    <w:rsid w:val="00421659"/>
    <w:rsid w:val="00422E88"/>
    <w:rsid w:val="00437AC1"/>
    <w:rsid w:val="0045244C"/>
    <w:rsid w:val="004737BC"/>
    <w:rsid w:val="004A1DE8"/>
    <w:rsid w:val="004B780D"/>
    <w:rsid w:val="004D5931"/>
    <w:rsid w:val="004E5B55"/>
    <w:rsid w:val="004F3EA8"/>
    <w:rsid w:val="004F7DC8"/>
    <w:rsid w:val="0051507A"/>
    <w:rsid w:val="00521955"/>
    <w:rsid w:val="005314FB"/>
    <w:rsid w:val="00534C87"/>
    <w:rsid w:val="00537EBE"/>
    <w:rsid w:val="00544E2C"/>
    <w:rsid w:val="005554AC"/>
    <w:rsid w:val="00561566"/>
    <w:rsid w:val="00572986"/>
    <w:rsid w:val="00573603"/>
    <w:rsid w:val="005B141F"/>
    <w:rsid w:val="005D20B4"/>
    <w:rsid w:val="005D764F"/>
    <w:rsid w:val="005F0246"/>
    <w:rsid w:val="006002F9"/>
    <w:rsid w:val="00600FBD"/>
    <w:rsid w:val="00610412"/>
    <w:rsid w:val="00617801"/>
    <w:rsid w:val="0063544C"/>
    <w:rsid w:val="006419ED"/>
    <w:rsid w:val="00644809"/>
    <w:rsid w:val="00662D29"/>
    <w:rsid w:val="0068702B"/>
    <w:rsid w:val="006910D7"/>
    <w:rsid w:val="00694F70"/>
    <w:rsid w:val="006A3F92"/>
    <w:rsid w:val="006A555C"/>
    <w:rsid w:val="006A68B2"/>
    <w:rsid w:val="006B4D61"/>
    <w:rsid w:val="006B7B22"/>
    <w:rsid w:val="006C10CA"/>
    <w:rsid w:val="006D5130"/>
    <w:rsid w:val="006E117B"/>
    <w:rsid w:val="006E11E3"/>
    <w:rsid w:val="006E6847"/>
    <w:rsid w:val="006F3221"/>
    <w:rsid w:val="006F3DC8"/>
    <w:rsid w:val="00721FCC"/>
    <w:rsid w:val="007266F1"/>
    <w:rsid w:val="00735F9A"/>
    <w:rsid w:val="0074458D"/>
    <w:rsid w:val="00750A0B"/>
    <w:rsid w:val="00762423"/>
    <w:rsid w:val="00775807"/>
    <w:rsid w:val="00776380"/>
    <w:rsid w:val="00785E06"/>
    <w:rsid w:val="007A760D"/>
    <w:rsid w:val="007D003F"/>
    <w:rsid w:val="007D524C"/>
    <w:rsid w:val="007E7FB7"/>
    <w:rsid w:val="007F0888"/>
    <w:rsid w:val="007F6160"/>
    <w:rsid w:val="00816FE8"/>
    <w:rsid w:val="00823EC5"/>
    <w:rsid w:val="00835178"/>
    <w:rsid w:val="008471BC"/>
    <w:rsid w:val="008473DB"/>
    <w:rsid w:val="00856406"/>
    <w:rsid w:val="00860035"/>
    <w:rsid w:val="00862FCF"/>
    <w:rsid w:val="008751FF"/>
    <w:rsid w:val="008A5992"/>
    <w:rsid w:val="008B4504"/>
    <w:rsid w:val="008B7C1B"/>
    <w:rsid w:val="008C6F69"/>
    <w:rsid w:val="008D5615"/>
    <w:rsid w:val="008D77DF"/>
    <w:rsid w:val="008E4398"/>
    <w:rsid w:val="008E5AFF"/>
    <w:rsid w:val="008E61CD"/>
    <w:rsid w:val="00901566"/>
    <w:rsid w:val="00904AD9"/>
    <w:rsid w:val="00907F6A"/>
    <w:rsid w:val="00921A00"/>
    <w:rsid w:val="00924720"/>
    <w:rsid w:val="00953B18"/>
    <w:rsid w:val="00962AAF"/>
    <w:rsid w:val="009729E6"/>
    <w:rsid w:val="00981AC8"/>
    <w:rsid w:val="00984468"/>
    <w:rsid w:val="00996C12"/>
    <w:rsid w:val="009B0D01"/>
    <w:rsid w:val="009C4A93"/>
    <w:rsid w:val="009D0907"/>
    <w:rsid w:val="009D5670"/>
    <w:rsid w:val="009E55F9"/>
    <w:rsid w:val="00A050D4"/>
    <w:rsid w:val="00A10314"/>
    <w:rsid w:val="00A17FB9"/>
    <w:rsid w:val="00A201B1"/>
    <w:rsid w:val="00A35F69"/>
    <w:rsid w:val="00A362C3"/>
    <w:rsid w:val="00A4626B"/>
    <w:rsid w:val="00A563EA"/>
    <w:rsid w:val="00A652D8"/>
    <w:rsid w:val="00A7767A"/>
    <w:rsid w:val="00AB75A5"/>
    <w:rsid w:val="00AD1856"/>
    <w:rsid w:val="00AF3888"/>
    <w:rsid w:val="00B16F07"/>
    <w:rsid w:val="00B21ABF"/>
    <w:rsid w:val="00B225E6"/>
    <w:rsid w:val="00B26859"/>
    <w:rsid w:val="00B5133E"/>
    <w:rsid w:val="00B77DBB"/>
    <w:rsid w:val="00B860B2"/>
    <w:rsid w:val="00B90ADC"/>
    <w:rsid w:val="00BA6425"/>
    <w:rsid w:val="00BA6F4C"/>
    <w:rsid w:val="00BB57EA"/>
    <w:rsid w:val="00BE20A8"/>
    <w:rsid w:val="00BE351D"/>
    <w:rsid w:val="00BF1608"/>
    <w:rsid w:val="00BF19E3"/>
    <w:rsid w:val="00C04BBD"/>
    <w:rsid w:val="00C05346"/>
    <w:rsid w:val="00C261D1"/>
    <w:rsid w:val="00C262C1"/>
    <w:rsid w:val="00C312E4"/>
    <w:rsid w:val="00C703AD"/>
    <w:rsid w:val="00C92CF7"/>
    <w:rsid w:val="00C97524"/>
    <w:rsid w:val="00CA3611"/>
    <w:rsid w:val="00CA3D54"/>
    <w:rsid w:val="00CC1700"/>
    <w:rsid w:val="00CC46CD"/>
    <w:rsid w:val="00CE4A8F"/>
    <w:rsid w:val="00CF17EA"/>
    <w:rsid w:val="00CF5615"/>
    <w:rsid w:val="00D13E06"/>
    <w:rsid w:val="00D21BE2"/>
    <w:rsid w:val="00D26B9D"/>
    <w:rsid w:val="00D27123"/>
    <w:rsid w:val="00D506C4"/>
    <w:rsid w:val="00D516BD"/>
    <w:rsid w:val="00D524D2"/>
    <w:rsid w:val="00D545B6"/>
    <w:rsid w:val="00D54E3E"/>
    <w:rsid w:val="00D55961"/>
    <w:rsid w:val="00D7269D"/>
    <w:rsid w:val="00D754E1"/>
    <w:rsid w:val="00D775FF"/>
    <w:rsid w:val="00D777BE"/>
    <w:rsid w:val="00D854A7"/>
    <w:rsid w:val="00DA0C85"/>
    <w:rsid w:val="00DA671B"/>
    <w:rsid w:val="00DB18FB"/>
    <w:rsid w:val="00E15877"/>
    <w:rsid w:val="00E403DF"/>
    <w:rsid w:val="00E4131A"/>
    <w:rsid w:val="00E43440"/>
    <w:rsid w:val="00E50356"/>
    <w:rsid w:val="00E669C5"/>
    <w:rsid w:val="00E66D77"/>
    <w:rsid w:val="00E7356A"/>
    <w:rsid w:val="00E74175"/>
    <w:rsid w:val="00E8135C"/>
    <w:rsid w:val="00E82054"/>
    <w:rsid w:val="00E97A46"/>
    <w:rsid w:val="00EA44C1"/>
    <w:rsid w:val="00EA7F3B"/>
    <w:rsid w:val="00EC168C"/>
    <w:rsid w:val="00EC4601"/>
    <w:rsid w:val="00EC59AE"/>
    <w:rsid w:val="00F07C4E"/>
    <w:rsid w:val="00F26449"/>
    <w:rsid w:val="00F31ED3"/>
    <w:rsid w:val="00F6112D"/>
    <w:rsid w:val="00F66004"/>
    <w:rsid w:val="00F97E8F"/>
    <w:rsid w:val="00FB486C"/>
    <w:rsid w:val="00FC05FA"/>
    <w:rsid w:val="00FD0E7C"/>
    <w:rsid w:val="00FF3118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8C"/>
    <w:pPr>
      <w:spacing w:line="276" w:lineRule="auto"/>
    </w:pPr>
    <w:rPr>
      <w:rFonts w:ascii="Arial" w:hAnsi="Arial" w:cs="Arabic Transparent"/>
      <w:szCs w:val="24"/>
      <w:lang w:val="en-GB" w:eastAsia="en-US"/>
    </w:rPr>
  </w:style>
  <w:style w:type="paragraph" w:styleId="Heading1">
    <w:name w:val="heading 1"/>
    <w:basedOn w:val="BodyText"/>
    <w:next w:val="BodyText1"/>
    <w:qFormat/>
    <w:rsid w:val="00EC168C"/>
    <w:pPr>
      <w:keepNext/>
      <w:numPr>
        <w:numId w:val="8"/>
      </w:numPr>
      <w:spacing w:before="240"/>
      <w:outlineLvl w:val="0"/>
    </w:pPr>
    <w:rPr>
      <w:b/>
      <w:bCs/>
      <w:sz w:val="22"/>
      <w:szCs w:val="26"/>
    </w:rPr>
  </w:style>
  <w:style w:type="paragraph" w:styleId="Heading2">
    <w:name w:val="heading 2"/>
    <w:basedOn w:val="BodyText"/>
    <w:next w:val="BodyText2"/>
    <w:qFormat/>
    <w:rsid w:val="00EC168C"/>
    <w:pPr>
      <w:numPr>
        <w:ilvl w:val="1"/>
        <w:numId w:val="8"/>
      </w:numPr>
      <w:outlineLvl w:val="1"/>
    </w:pPr>
  </w:style>
  <w:style w:type="paragraph" w:styleId="Heading3">
    <w:name w:val="heading 3"/>
    <w:basedOn w:val="BodyText"/>
    <w:next w:val="BodyText3"/>
    <w:qFormat/>
    <w:rsid w:val="00EC168C"/>
    <w:pPr>
      <w:numPr>
        <w:ilvl w:val="2"/>
        <w:numId w:val="8"/>
      </w:numPr>
      <w:outlineLvl w:val="2"/>
    </w:pPr>
  </w:style>
  <w:style w:type="paragraph" w:styleId="Heading4">
    <w:name w:val="heading 4"/>
    <w:basedOn w:val="BodyText"/>
    <w:qFormat/>
    <w:rsid w:val="00EC168C"/>
    <w:pPr>
      <w:numPr>
        <w:ilvl w:val="3"/>
        <w:numId w:val="8"/>
      </w:numPr>
      <w:outlineLvl w:val="3"/>
    </w:pPr>
  </w:style>
  <w:style w:type="paragraph" w:styleId="Heading5">
    <w:name w:val="heading 5"/>
    <w:basedOn w:val="BodyText"/>
    <w:qFormat/>
    <w:rsid w:val="00EC168C"/>
    <w:pPr>
      <w:numPr>
        <w:ilvl w:val="4"/>
        <w:numId w:val="8"/>
      </w:numPr>
      <w:outlineLvl w:val="4"/>
    </w:pPr>
  </w:style>
  <w:style w:type="paragraph" w:styleId="Heading6">
    <w:name w:val="heading 6"/>
    <w:basedOn w:val="BodyText"/>
    <w:qFormat/>
    <w:rsid w:val="00EC168C"/>
    <w:pPr>
      <w:numPr>
        <w:ilvl w:val="5"/>
        <w:numId w:val="8"/>
      </w:numPr>
      <w:outlineLvl w:val="5"/>
    </w:pPr>
  </w:style>
  <w:style w:type="paragraph" w:styleId="Heading7">
    <w:name w:val="heading 7"/>
    <w:basedOn w:val="BodyText"/>
    <w:next w:val="BodyText"/>
    <w:link w:val="Heading7Char"/>
    <w:qFormat/>
    <w:rsid w:val="00EC168C"/>
    <w:pPr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EC168C"/>
    <w:pPr>
      <w:spacing w:before="12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EC168C"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168C"/>
    <w:pPr>
      <w:spacing w:after="240"/>
    </w:pPr>
  </w:style>
  <w:style w:type="paragraph" w:customStyle="1" w:styleId="BodyText1">
    <w:name w:val="Body Text 1"/>
    <w:basedOn w:val="BodyText"/>
    <w:rsid w:val="00EC168C"/>
    <w:pPr>
      <w:ind w:left="720"/>
    </w:pPr>
  </w:style>
  <w:style w:type="paragraph" w:styleId="BodyText2">
    <w:name w:val="Body Text 2"/>
    <w:basedOn w:val="BodyText"/>
    <w:rsid w:val="00EC168C"/>
    <w:pPr>
      <w:ind w:left="720"/>
    </w:pPr>
  </w:style>
  <w:style w:type="paragraph" w:styleId="BodyText3">
    <w:name w:val="Body Text 3"/>
    <w:basedOn w:val="BodyText"/>
    <w:rsid w:val="00EC168C"/>
    <w:pPr>
      <w:ind w:left="720"/>
    </w:pPr>
  </w:style>
  <w:style w:type="paragraph" w:customStyle="1" w:styleId="Address">
    <w:name w:val="Address"/>
    <w:basedOn w:val="Normal"/>
    <w:rsid w:val="00EC168C"/>
    <w:rPr>
      <w:b/>
      <w:sz w:val="18"/>
    </w:rPr>
  </w:style>
  <w:style w:type="paragraph" w:customStyle="1" w:styleId="BodyText4">
    <w:name w:val="Body Text 4"/>
    <w:basedOn w:val="BodyText"/>
    <w:rsid w:val="00EC168C"/>
    <w:pPr>
      <w:ind w:left="1440"/>
    </w:pPr>
  </w:style>
  <w:style w:type="paragraph" w:customStyle="1" w:styleId="BodyText5">
    <w:name w:val="Body Text 5"/>
    <w:basedOn w:val="BodyText"/>
    <w:rsid w:val="00EC168C"/>
    <w:pPr>
      <w:ind w:left="2160"/>
    </w:pPr>
  </w:style>
  <w:style w:type="paragraph" w:customStyle="1" w:styleId="BodyText6">
    <w:name w:val="Body Text 6"/>
    <w:basedOn w:val="BodyText"/>
    <w:rsid w:val="00EC168C"/>
    <w:pPr>
      <w:ind w:left="2880"/>
    </w:pPr>
  </w:style>
  <w:style w:type="paragraph" w:styleId="Caption">
    <w:name w:val="caption"/>
    <w:basedOn w:val="Normal"/>
    <w:next w:val="Normal"/>
    <w:qFormat/>
    <w:rsid w:val="00EC168C"/>
    <w:pPr>
      <w:spacing w:before="120" w:after="120"/>
    </w:pPr>
    <w:rPr>
      <w:b/>
    </w:rPr>
  </w:style>
  <w:style w:type="character" w:styleId="CommentReference">
    <w:name w:val="annotation reference"/>
    <w:semiHidden/>
    <w:rsid w:val="00EC168C"/>
    <w:rPr>
      <w:sz w:val="16"/>
    </w:rPr>
  </w:style>
  <w:style w:type="paragraph" w:styleId="CommentText">
    <w:name w:val="annotation text"/>
    <w:basedOn w:val="Normal"/>
    <w:semiHidden/>
    <w:rsid w:val="00EC168C"/>
  </w:style>
  <w:style w:type="paragraph" w:customStyle="1" w:styleId="Cover1">
    <w:name w:val="Cover1"/>
    <w:basedOn w:val="Normal"/>
    <w:next w:val="Cover2"/>
    <w:rsid w:val="00EC168C"/>
    <w:rPr>
      <w:b/>
      <w:sz w:val="22"/>
    </w:rPr>
  </w:style>
  <w:style w:type="paragraph" w:customStyle="1" w:styleId="Cover2">
    <w:name w:val="Cover2"/>
    <w:basedOn w:val="Normal"/>
    <w:next w:val="Cover1"/>
    <w:autoRedefine/>
    <w:rsid w:val="00EC168C"/>
    <w:pPr>
      <w:spacing w:after="240"/>
    </w:pPr>
    <w:rPr>
      <w:sz w:val="22"/>
    </w:rPr>
  </w:style>
  <w:style w:type="paragraph" w:styleId="Date">
    <w:name w:val="Date"/>
    <w:basedOn w:val="Normal"/>
    <w:next w:val="Normal"/>
    <w:semiHidden/>
    <w:rsid w:val="00EC168C"/>
  </w:style>
  <w:style w:type="paragraph" w:styleId="DocumentMap">
    <w:name w:val="Document Map"/>
    <w:basedOn w:val="Normal"/>
    <w:semiHidden/>
    <w:rsid w:val="00EC168C"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sid w:val="00EC168C"/>
    <w:rPr>
      <w:i/>
    </w:rPr>
  </w:style>
  <w:style w:type="character" w:styleId="EndnoteReference">
    <w:name w:val="endnote reference"/>
    <w:semiHidden/>
    <w:rsid w:val="00EC168C"/>
    <w:rPr>
      <w:vertAlign w:val="superscript"/>
    </w:rPr>
  </w:style>
  <w:style w:type="paragraph" w:styleId="EndnoteText">
    <w:name w:val="endnote text"/>
    <w:basedOn w:val="Normal"/>
    <w:semiHidden/>
    <w:rsid w:val="00EC168C"/>
    <w:pPr>
      <w:tabs>
        <w:tab w:val="left" w:pos="720"/>
      </w:tabs>
    </w:pPr>
    <w:rPr>
      <w:sz w:val="18"/>
    </w:rPr>
  </w:style>
  <w:style w:type="paragraph" w:styleId="EnvelopeAddress">
    <w:name w:val="envelope address"/>
    <w:basedOn w:val="Normal"/>
    <w:semiHidden/>
    <w:rsid w:val="00EC168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  <w:rsid w:val="00EC168C"/>
  </w:style>
  <w:style w:type="character" w:styleId="FollowedHyperlink">
    <w:name w:val="FollowedHyperlink"/>
    <w:semiHidden/>
    <w:rsid w:val="00EC168C"/>
    <w:rPr>
      <w:color w:val="800080"/>
      <w:u w:val="single"/>
    </w:rPr>
  </w:style>
  <w:style w:type="paragraph" w:styleId="Footer">
    <w:name w:val="footer"/>
    <w:basedOn w:val="Normal"/>
    <w:semiHidden/>
    <w:rsid w:val="00EC168C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sid w:val="00EC168C"/>
    <w:rPr>
      <w:vertAlign w:val="superscript"/>
    </w:rPr>
  </w:style>
  <w:style w:type="paragraph" w:styleId="FootnoteText">
    <w:name w:val="footnote text"/>
    <w:basedOn w:val="Normal"/>
    <w:semiHidden/>
    <w:rsid w:val="00EC168C"/>
    <w:rPr>
      <w:sz w:val="18"/>
    </w:rPr>
  </w:style>
  <w:style w:type="paragraph" w:styleId="Header">
    <w:name w:val="header"/>
    <w:basedOn w:val="Normal"/>
    <w:semiHidden/>
    <w:rsid w:val="00EC168C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EC168C"/>
    <w:rPr>
      <w:color w:val="0000FF"/>
      <w:u w:val="single"/>
    </w:rPr>
  </w:style>
  <w:style w:type="paragraph" w:customStyle="1" w:styleId="Leader">
    <w:name w:val="Leader"/>
    <w:basedOn w:val="BodyText"/>
    <w:next w:val="BodyText"/>
    <w:rsid w:val="00EC168C"/>
    <w:pPr>
      <w:spacing w:before="120"/>
    </w:pPr>
    <w:rPr>
      <w:b/>
      <w:sz w:val="22"/>
    </w:rPr>
  </w:style>
  <w:style w:type="character" w:styleId="LineNumber">
    <w:name w:val="line number"/>
    <w:basedOn w:val="DefaultParagraphFont"/>
    <w:semiHidden/>
    <w:rsid w:val="00EC168C"/>
  </w:style>
  <w:style w:type="paragraph" w:styleId="MacroText">
    <w:name w:val="macro"/>
    <w:semiHidden/>
    <w:rsid w:val="00EC16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semiHidden/>
    <w:rsid w:val="00EC16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customStyle="1" w:styleId="Note">
    <w:name w:val="Note"/>
    <w:basedOn w:val="BodyText"/>
    <w:link w:val="NoteChar"/>
    <w:uiPriority w:val="19"/>
    <w:rsid w:val="00EC168C"/>
    <w:pPr>
      <w:shd w:val="clear" w:color="auto" w:fill="5B1F69"/>
      <w:ind w:left="720"/>
    </w:pPr>
    <w:rPr>
      <w:i/>
      <w:iCs/>
      <w:sz w:val="17"/>
      <w:szCs w:val="17"/>
    </w:rPr>
  </w:style>
  <w:style w:type="character" w:styleId="PageNumber">
    <w:name w:val="page number"/>
    <w:basedOn w:val="DefaultParagraphFont"/>
    <w:semiHidden/>
    <w:rsid w:val="00EC168C"/>
  </w:style>
  <w:style w:type="paragraph" w:customStyle="1" w:styleId="Parties">
    <w:name w:val="Parties"/>
    <w:basedOn w:val="BodyText"/>
    <w:rsid w:val="00EC168C"/>
    <w:pPr>
      <w:numPr>
        <w:numId w:val="5"/>
      </w:numPr>
    </w:pPr>
  </w:style>
  <w:style w:type="paragraph" w:styleId="PlainText">
    <w:name w:val="Plain Text"/>
    <w:basedOn w:val="Normal"/>
    <w:semiHidden/>
    <w:rsid w:val="00EC168C"/>
    <w:rPr>
      <w:rFonts w:ascii="Courier New" w:hAnsi="Courier New"/>
    </w:rPr>
  </w:style>
  <w:style w:type="paragraph" w:customStyle="1" w:styleId="Recital">
    <w:name w:val="Recital"/>
    <w:basedOn w:val="Normal"/>
    <w:rsid w:val="00EC168C"/>
    <w:pPr>
      <w:numPr>
        <w:numId w:val="6"/>
      </w:numPr>
      <w:spacing w:after="240"/>
    </w:pPr>
  </w:style>
  <w:style w:type="paragraph" w:customStyle="1" w:styleId="Schedule">
    <w:name w:val="Schedule"/>
    <w:basedOn w:val="Normal"/>
    <w:next w:val="BodyText"/>
    <w:rsid w:val="00EC168C"/>
    <w:pPr>
      <w:numPr>
        <w:numId w:val="7"/>
      </w:numPr>
      <w:spacing w:after="240"/>
    </w:pPr>
    <w:rPr>
      <w:b/>
      <w:sz w:val="28"/>
    </w:rPr>
  </w:style>
  <w:style w:type="character" w:styleId="Strong">
    <w:name w:val="Strong"/>
    <w:qFormat/>
    <w:rsid w:val="00EC168C"/>
    <w:rPr>
      <w:b/>
    </w:rPr>
  </w:style>
  <w:style w:type="paragraph" w:styleId="Subtitle">
    <w:name w:val="Subtitle"/>
    <w:basedOn w:val="Normal"/>
    <w:qFormat/>
    <w:rsid w:val="00EC168C"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EC168C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EC168C"/>
    <w:pPr>
      <w:ind w:left="440" w:hanging="440"/>
    </w:pPr>
  </w:style>
  <w:style w:type="paragraph" w:styleId="Title">
    <w:name w:val="Title"/>
    <w:basedOn w:val="Normal"/>
    <w:qFormat/>
    <w:rsid w:val="00EC168C"/>
    <w:pPr>
      <w:spacing w:before="240" w:after="240"/>
      <w:outlineLvl w:val="0"/>
    </w:pPr>
    <w:rPr>
      <w:b/>
      <w:kern w:val="28"/>
      <w:sz w:val="28"/>
      <w:szCs w:val="20"/>
    </w:rPr>
  </w:style>
  <w:style w:type="paragraph" w:styleId="TOAHeading">
    <w:name w:val="toa heading"/>
    <w:basedOn w:val="Normal"/>
    <w:next w:val="Normal"/>
    <w:semiHidden/>
    <w:rsid w:val="00EC168C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EC168C"/>
    <w:pPr>
      <w:keepNext/>
      <w:tabs>
        <w:tab w:val="left" w:pos="720"/>
        <w:tab w:val="right" w:pos="9072"/>
      </w:tabs>
      <w:spacing w:before="240" w:after="6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EC168C"/>
    <w:pPr>
      <w:tabs>
        <w:tab w:val="left" w:pos="720"/>
        <w:tab w:val="right" w:pos="9072"/>
      </w:tabs>
    </w:pPr>
    <w:rPr>
      <w:noProof/>
    </w:rPr>
  </w:style>
  <w:style w:type="paragraph" w:styleId="TOC3">
    <w:name w:val="toc 3"/>
    <w:basedOn w:val="Normal"/>
    <w:next w:val="Normal"/>
    <w:autoRedefine/>
    <w:semiHidden/>
    <w:rsid w:val="00EC168C"/>
    <w:pPr>
      <w:ind w:left="440"/>
    </w:pPr>
  </w:style>
  <w:style w:type="paragraph" w:styleId="TOC4">
    <w:name w:val="toc 4"/>
    <w:basedOn w:val="Normal"/>
    <w:next w:val="Normal"/>
    <w:autoRedefine/>
    <w:semiHidden/>
    <w:rsid w:val="00EC168C"/>
    <w:pPr>
      <w:ind w:left="660"/>
    </w:pPr>
  </w:style>
  <w:style w:type="paragraph" w:styleId="TOC5">
    <w:name w:val="toc 5"/>
    <w:basedOn w:val="Normal"/>
    <w:next w:val="Normal"/>
    <w:autoRedefine/>
    <w:semiHidden/>
    <w:rsid w:val="00EC168C"/>
    <w:pPr>
      <w:ind w:left="880"/>
    </w:pPr>
  </w:style>
  <w:style w:type="paragraph" w:styleId="TOC6">
    <w:name w:val="toc 6"/>
    <w:basedOn w:val="Normal"/>
    <w:next w:val="Normal"/>
    <w:autoRedefine/>
    <w:semiHidden/>
    <w:rsid w:val="00EC168C"/>
    <w:pPr>
      <w:ind w:left="1100"/>
    </w:pPr>
  </w:style>
  <w:style w:type="paragraph" w:styleId="TOC7">
    <w:name w:val="toc 7"/>
    <w:basedOn w:val="Normal"/>
    <w:next w:val="Normal"/>
    <w:autoRedefine/>
    <w:semiHidden/>
    <w:rsid w:val="00EC168C"/>
    <w:pPr>
      <w:ind w:left="1320"/>
    </w:pPr>
  </w:style>
  <w:style w:type="paragraph" w:styleId="TOC8">
    <w:name w:val="toc 8"/>
    <w:basedOn w:val="Normal"/>
    <w:next w:val="Normal"/>
    <w:autoRedefine/>
    <w:semiHidden/>
    <w:rsid w:val="00EC168C"/>
    <w:pPr>
      <w:ind w:left="1540"/>
    </w:pPr>
  </w:style>
  <w:style w:type="paragraph" w:styleId="TOC9">
    <w:name w:val="toc 9"/>
    <w:basedOn w:val="Normal"/>
    <w:next w:val="Normal"/>
    <w:autoRedefine/>
    <w:semiHidden/>
    <w:rsid w:val="00EC168C"/>
    <w:pPr>
      <w:ind w:left="1760"/>
    </w:pPr>
  </w:style>
  <w:style w:type="paragraph" w:customStyle="1" w:styleId="Level1">
    <w:name w:val="Level 1"/>
    <w:basedOn w:val="Normal"/>
    <w:next w:val="Normal"/>
    <w:rsid w:val="00EC168C"/>
    <w:pPr>
      <w:numPr>
        <w:numId w:val="1"/>
      </w:numPr>
      <w:spacing w:after="220"/>
      <w:outlineLvl w:val="0"/>
    </w:pPr>
    <w:rPr>
      <w:b/>
    </w:rPr>
  </w:style>
  <w:style w:type="paragraph" w:customStyle="1" w:styleId="Appendix">
    <w:name w:val="Appendix"/>
    <w:basedOn w:val="Normal"/>
    <w:next w:val="BodyText"/>
    <w:rsid w:val="00EC168C"/>
    <w:pPr>
      <w:numPr>
        <w:numId w:val="10"/>
      </w:numPr>
      <w:spacing w:after="240"/>
    </w:pPr>
    <w:rPr>
      <w:b/>
      <w:sz w:val="28"/>
    </w:rPr>
  </w:style>
  <w:style w:type="paragraph" w:customStyle="1" w:styleId="Level2">
    <w:name w:val="Level 2"/>
    <w:basedOn w:val="Normal"/>
    <w:rsid w:val="00EC168C"/>
    <w:pPr>
      <w:numPr>
        <w:ilvl w:val="1"/>
        <w:numId w:val="2"/>
      </w:numPr>
      <w:tabs>
        <w:tab w:val="left" w:pos="1440"/>
      </w:tabs>
      <w:spacing w:after="220"/>
      <w:outlineLvl w:val="1"/>
    </w:pPr>
  </w:style>
  <w:style w:type="paragraph" w:customStyle="1" w:styleId="Level3">
    <w:name w:val="Level 3"/>
    <w:basedOn w:val="Normal"/>
    <w:rsid w:val="00EC168C"/>
    <w:pPr>
      <w:numPr>
        <w:ilvl w:val="2"/>
        <w:numId w:val="3"/>
      </w:numPr>
      <w:spacing w:after="220"/>
      <w:outlineLvl w:val="2"/>
    </w:pPr>
  </w:style>
  <w:style w:type="paragraph" w:customStyle="1" w:styleId="Level4">
    <w:name w:val="Level 4"/>
    <w:basedOn w:val="Normal"/>
    <w:rsid w:val="00EC168C"/>
    <w:pPr>
      <w:numPr>
        <w:ilvl w:val="3"/>
        <w:numId w:val="4"/>
      </w:numPr>
      <w:spacing w:after="220"/>
      <w:outlineLvl w:val="3"/>
    </w:pPr>
  </w:style>
  <w:style w:type="character" w:customStyle="1" w:styleId="Annotation">
    <w:name w:val="Annotation"/>
    <w:rsid w:val="00EC168C"/>
    <w:rPr>
      <w:b/>
      <w:bCs/>
      <w:i/>
      <w:iCs/>
      <w:bdr w:val="none" w:sz="0" w:space="0" w:color="auto"/>
      <w:shd w:val="clear" w:color="auto" w:fill="CDC6B6"/>
    </w:rPr>
  </w:style>
  <w:style w:type="character" w:customStyle="1" w:styleId="Mandatorytext">
    <w:name w:val="Mandatory text"/>
    <w:rsid w:val="00EC168C"/>
    <w:rPr>
      <w:b/>
      <w:bCs/>
      <w:bdr w:val="none" w:sz="0" w:space="0" w:color="auto"/>
      <w:shd w:val="clear" w:color="auto" w:fill="81E3D0"/>
    </w:rPr>
  </w:style>
  <w:style w:type="paragraph" w:styleId="BodyTextIndent2">
    <w:name w:val="Body Text Indent 2"/>
    <w:basedOn w:val="Normal"/>
    <w:semiHidden/>
    <w:rsid w:val="00EC168C"/>
    <w:pPr>
      <w:spacing w:after="120" w:line="480" w:lineRule="auto"/>
      <w:ind w:left="283"/>
    </w:pPr>
  </w:style>
  <w:style w:type="paragraph" w:customStyle="1" w:styleId="Definition">
    <w:name w:val="Definition"/>
    <w:basedOn w:val="BodyText"/>
    <w:rsid w:val="00EC168C"/>
    <w:pPr>
      <w:numPr>
        <w:numId w:val="11"/>
      </w:numPr>
    </w:pPr>
  </w:style>
  <w:style w:type="paragraph" w:customStyle="1" w:styleId="Definitiona">
    <w:name w:val="Definition (a)"/>
    <w:basedOn w:val="BodyText"/>
    <w:rsid w:val="00EC168C"/>
    <w:pPr>
      <w:numPr>
        <w:ilvl w:val="1"/>
        <w:numId w:val="11"/>
      </w:numPr>
    </w:pPr>
  </w:style>
  <w:style w:type="paragraph" w:customStyle="1" w:styleId="Definitioni">
    <w:name w:val="Definition (i)"/>
    <w:basedOn w:val="BodyText"/>
    <w:rsid w:val="00EC168C"/>
    <w:pPr>
      <w:numPr>
        <w:ilvl w:val="2"/>
        <w:numId w:val="11"/>
      </w:numPr>
    </w:pPr>
  </w:style>
  <w:style w:type="paragraph" w:customStyle="1" w:styleId="Firm">
    <w:name w:val="Firm"/>
    <w:basedOn w:val="Normal"/>
    <w:rsid w:val="00EC168C"/>
    <w:rPr>
      <w:sz w:val="14"/>
      <w:szCs w:val="18"/>
    </w:rPr>
  </w:style>
  <w:style w:type="character" w:customStyle="1" w:styleId="NoteChar">
    <w:name w:val="Note Char"/>
    <w:link w:val="Note"/>
    <w:uiPriority w:val="19"/>
    <w:rsid w:val="00EC168C"/>
    <w:rPr>
      <w:rFonts w:ascii="Arial" w:hAnsi="Arial" w:cs="Arabic Transparent"/>
      <w:i/>
      <w:iCs/>
      <w:sz w:val="17"/>
      <w:szCs w:val="17"/>
      <w:shd w:val="clear" w:color="auto" w:fill="5B1F69"/>
      <w:lang w:eastAsia="en-US"/>
    </w:rPr>
  </w:style>
  <w:style w:type="character" w:customStyle="1" w:styleId="Heading7Char">
    <w:name w:val="Heading 7 Char"/>
    <w:link w:val="Heading7"/>
    <w:rsid w:val="00EC168C"/>
    <w:rPr>
      <w:rFonts w:ascii="Arial" w:hAnsi="Arial" w:cs="Arabic Transparent"/>
      <w:b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68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C168C"/>
    <w:rPr>
      <w:rFonts w:ascii="Calibri" w:eastAsia="Calibri" w:hAnsi="Calibri" w:cs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head">
    <w:name w:val="Letterhead"/>
    <w:basedOn w:val="Normal"/>
    <w:qFormat/>
    <w:rsid w:val="00EC168C"/>
    <w:pPr>
      <w:tabs>
        <w:tab w:val="left" w:pos="288"/>
      </w:tabs>
      <w:spacing w:line="180" w:lineRule="exact"/>
    </w:pPr>
    <w:rPr>
      <w:rFonts w:ascii="Calibri" w:eastAsia="Calibri" w:hAnsi="Calibri" w:cs="Arial"/>
      <w:sz w:val="14"/>
      <w:szCs w:val="15"/>
    </w:rPr>
  </w:style>
  <w:style w:type="paragraph" w:customStyle="1" w:styleId="Letterheadtel">
    <w:name w:val="Letterhead tel"/>
    <w:basedOn w:val="Letterhead"/>
    <w:uiPriority w:val="19"/>
    <w:rsid w:val="00EC168C"/>
    <w:pPr>
      <w:tabs>
        <w:tab w:val="clear" w:pos="288"/>
        <w:tab w:val="left" w:pos="284"/>
      </w:tabs>
      <w:spacing w:after="90"/>
      <w:contextualSpacing/>
    </w:pPr>
  </w:style>
  <w:style w:type="paragraph" w:customStyle="1" w:styleId="Letterheadstrapline">
    <w:name w:val="Letterhead strapline"/>
    <w:basedOn w:val="Letterhead"/>
    <w:next w:val="Letterhead"/>
    <w:uiPriority w:val="19"/>
    <w:rsid w:val="00EC168C"/>
    <w:rPr>
      <w:b/>
      <w:bCs/>
      <w:color w:val="4F81BD"/>
      <w:lang w:val="fr-FR"/>
    </w:rPr>
  </w:style>
  <w:style w:type="table" w:customStyle="1" w:styleId="TableGrid1">
    <w:name w:val="Table Grid1"/>
    <w:basedOn w:val="TableNormal"/>
    <w:next w:val="TableGrid"/>
    <w:uiPriority w:val="59"/>
    <w:rsid w:val="00EC168C"/>
    <w:rPr>
      <w:rFonts w:ascii="Arial" w:eastAsia="Arial" w:hAnsi="Arial" w:cs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11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EA44C1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E403DF"/>
    <w:rPr>
      <w:rFonts w:ascii="Arial" w:hAnsi="Arial" w:cs="Arabic Transparent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8C"/>
    <w:pPr>
      <w:spacing w:line="276" w:lineRule="auto"/>
    </w:pPr>
    <w:rPr>
      <w:rFonts w:ascii="Arial" w:hAnsi="Arial" w:cs="Arabic Transparent"/>
      <w:szCs w:val="24"/>
      <w:lang w:val="en-GB" w:eastAsia="en-US"/>
    </w:rPr>
  </w:style>
  <w:style w:type="paragraph" w:styleId="Heading1">
    <w:name w:val="heading 1"/>
    <w:basedOn w:val="BodyText"/>
    <w:next w:val="BodyText1"/>
    <w:qFormat/>
    <w:rsid w:val="00EC168C"/>
    <w:pPr>
      <w:keepNext/>
      <w:numPr>
        <w:numId w:val="8"/>
      </w:numPr>
      <w:spacing w:before="240"/>
      <w:outlineLvl w:val="0"/>
    </w:pPr>
    <w:rPr>
      <w:b/>
      <w:bCs/>
      <w:sz w:val="22"/>
      <w:szCs w:val="26"/>
    </w:rPr>
  </w:style>
  <w:style w:type="paragraph" w:styleId="Heading2">
    <w:name w:val="heading 2"/>
    <w:basedOn w:val="BodyText"/>
    <w:next w:val="BodyText2"/>
    <w:qFormat/>
    <w:rsid w:val="00EC168C"/>
    <w:pPr>
      <w:numPr>
        <w:ilvl w:val="1"/>
        <w:numId w:val="8"/>
      </w:numPr>
      <w:outlineLvl w:val="1"/>
    </w:pPr>
  </w:style>
  <w:style w:type="paragraph" w:styleId="Heading3">
    <w:name w:val="heading 3"/>
    <w:basedOn w:val="BodyText"/>
    <w:next w:val="BodyText3"/>
    <w:qFormat/>
    <w:rsid w:val="00EC168C"/>
    <w:pPr>
      <w:numPr>
        <w:ilvl w:val="2"/>
        <w:numId w:val="8"/>
      </w:numPr>
      <w:outlineLvl w:val="2"/>
    </w:pPr>
  </w:style>
  <w:style w:type="paragraph" w:styleId="Heading4">
    <w:name w:val="heading 4"/>
    <w:basedOn w:val="BodyText"/>
    <w:qFormat/>
    <w:rsid w:val="00EC168C"/>
    <w:pPr>
      <w:numPr>
        <w:ilvl w:val="3"/>
        <w:numId w:val="8"/>
      </w:numPr>
      <w:outlineLvl w:val="3"/>
    </w:pPr>
  </w:style>
  <w:style w:type="paragraph" w:styleId="Heading5">
    <w:name w:val="heading 5"/>
    <w:basedOn w:val="BodyText"/>
    <w:qFormat/>
    <w:rsid w:val="00EC168C"/>
    <w:pPr>
      <w:numPr>
        <w:ilvl w:val="4"/>
        <w:numId w:val="8"/>
      </w:numPr>
      <w:outlineLvl w:val="4"/>
    </w:pPr>
  </w:style>
  <w:style w:type="paragraph" w:styleId="Heading6">
    <w:name w:val="heading 6"/>
    <w:basedOn w:val="BodyText"/>
    <w:qFormat/>
    <w:rsid w:val="00EC168C"/>
    <w:pPr>
      <w:numPr>
        <w:ilvl w:val="5"/>
        <w:numId w:val="8"/>
      </w:numPr>
      <w:outlineLvl w:val="5"/>
    </w:pPr>
  </w:style>
  <w:style w:type="paragraph" w:styleId="Heading7">
    <w:name w:val="heading 7"/>
    <w:basedOn w:val="BodyText"/>
    <w:next w:val="BodyText"/>
    <w:link w:val="Heading7Char"/>
    <w:qFormat/>
    <w:rsid w:val="00EC168C"/>
    <w:pPr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EC168C"/>
    <w:pPr>
      <w:spacing w:before="12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EC168C"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168C"/>
    <w:pPr>
      <w:spacing w:after="240"/>
    </w:pPr>
  </w:style>
  <w:style w:type="paragraph" w:customStyle="1" w:styleId="BodyText1">
    <w:name w:val="Body Text 1"/>
    <w:basedOn w:val="BodyText"/>
    <w:rsid w:val="00EC168C"/>
    <w:pPr>
      <w:ind w:left="720"/>
    </w:pPr>
  </w:style>
  <w:style w:type="paragraph" w:styleId="BodyText2">
    <w:name w:val="Body Text 2"/>
    <w:basedOn w:val="BodyText"/>
    <w:rsid w:val="00EC168C"/>
    <w:pPr>
      <w:ind w:left="720"/>
    </w:pPr>
  </w:style>
  <w:style w:type="paragraph" w:styleId="BodyText3">
    <w:name w:val="Body Text 3"/>
    <w:basedOn w:val="BodyText"/>
    <w:rsid w:val="00EC168C"/>
    <w:pPr>
      <w:ind w:left="720"/>
    </w:pPr>
  </w:style>
  <w:style w:type="paragraph" w:customStyle="1" w:styleId="Address">
    <w:name w:val="Address"/>
    <w:basedOn w:val="Normal"/>
    <w:rsid w:val="00EC168C"/>
    <w:rPr>
      <w:b/>
      <w:sz w:val="18"/>
    </w:rPr>
  </w:style>
  <w:style w:type="paragraph" w:customStyle="1" w:styleId="BodyText4">
    <w:name w:val="Body Text 4"/>
    <w:basedOn w:val="BodyText"/>
    <w:rsid w:val="00EC168C"/>
    <w:pPr>
      <w:ind w:left="1440"/>
    </w:pPr>
  </w:style>
  <w:style w:type="paragraph" w:customStyle="1" w:styleId="BodyText5">
    <w:name w:val="Body Text 5"/>
    <w:basedOn w:val="BodyText"/>
    <w:rsid w:val="00EC168C"/>
    <w:pPr>
      <w:ind w:left="2160"/>
    </w:pPr>
  </w:style>
  <w:style w:type="paragraph" w:customStyle="1" w:styleId="BodyText6">
    <w:name w:val="Body Text 6"/>
    <w:basedOn w:val="BodyText"/>
    <w:rsid w:val="00EC168C"/>
    <w:pPr>
      <w:ind w:left="2880"/>
    </w:pPr>
  </w:style>
  <w:style w:type="paragraph" w:styleId="Caption">
    <w:name w:val="caption"/>
    <w:basedOn w:val="Normal"/>
    <w:next w:val="Normal"/>
    <w:qFormat/>
    <w:rsid w:val="00EC168C"/>
    <w:pPr>
      <w:spacing w:before="120" w:after="120"/>
    </w:pPr>
    <w:rPr>
      <w:b/>
    </w:rPr>
  </w:style>
  <w:style w:type="character" w:styleId="CommentReference">
    <w:name w:val="annotation reference"/>
    <w:semiHidden/>
    <w:rsid w:val="00EC168C"/>
    <w:rPr>
      <w:sz w:val="16"/>
    </w:rPr>
  </w:style>
  <w:style w:type="paragraph" w:styleId="CommentText">
    <w:name w:val="annotation text"/>
    <w:basedOn w:val="Normal"/>
    <w:semiHidden/>
    <w:rsid w:val="00EC168C"/>
  </w:style>
  <w:style w:type="paragraph" w:customStyle="1" w:styleId="Cover1">
    <w:name w:val="Cover1"/>
    <w:basedOn w:val="Normal"/>
    <w:next w:val="Cover2"/>
    <w:rsid w:val="00EC168C"/>
    <w:rPr>
      <w:b/>
      <w:sz w:val="22"/>
    </w:rPr>
  </w:style>
  <w:style w:type="paragraph" w:customStyle="1" w:styleId="Cover2">
    <w:name w:val="Cover2"/>
    <w:basedOn w:val="Normal"/>
    <w:next w:val="Cover1"/>
    <w:autoRedefine/>
    <w:rsid w:val="00EC168C"/>
    <w:pPr>
      <w:spacing w:after="240"/>
    </w:pPr>
    <w:rPr>
      <w:sz w:val="22"/>
    </w:rPr>
  </w:style>
  <w:style w:type="paragraph" w:styleId="Date">
    <w:name w:val="Date"/>
    <w:basedOn w:val="Normal"/>
    <w:next w:val="Normal"/>
    <w:semiHidden/>
    <w:rsid w:val="00EC168C"/>
  </w:style>
  <w:style w:type="paragraph" w:styleId="DocumentMap">
    <w:name w:val="Document Map"/>
    <w:basedOn w:val="Normal"/>
    <w:semiHidden/>
    <w:rsid w:val="00EC168C"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sid w:val="00EC168C"/>
    <w:rPr>
      <w:i/>
    </w:rPr>
  </w:style>
  <w:style w:type="character" w:styleId="EndnoteReference">
    <w:name w:val="endnote reference"/>
    <w:semiHidden/>
    <w:rsid w:val="00EC168C"/>
    <w:rPr>
      <w:vertAlign w:val="superscript"/>
    </w:rPr>
  </w:style>
  <w:style w:type="paragraph" w:styleId="EndnoteText">
    <w:name w:val="endnote text"/>
    <w:basedOn w:val="Normal"/>
    <w:semiHidden/>
    <w:rsid w:val="00EC168C"/>
    <w:pPr>
      <w:tabs>
        <w:tab w:val="left" w:pos="720"/>
      </w:tabs>
    </w:pPr>
    <w:rPr>
      <w:sz w:val="18"/>
    </w:rPr>
  </w:style>
  <w:style w:type="paragraph" w:styleId="EnvelopeAddress">
    <w:name w:val="envelope address"/>
    <w:basedOn w:val="Normal"/>
    <w:semiHidden/>
    <w:rsid w:val="00EC168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  <w:rsid w:val="00EC168C"/>
  </w:style>
  <w:style w:type="character" w:styleId="FollowedHyperlink">
    <w:name w:val="FollowedHyperlink"/>
    <w:semiHidden/>
    <w:rsid w:val="00EC168C"/>
    <w:rPr>
      <w:color w:val="800080"/>
      <w:u w:val="single"/>
    </w:rPr>
  </w:style>
  <w:style w:type="paragraph" w:styleId="Footer">
    <w:name w:val="footer"/>
    <w:basedOn w:val="Normal"/>
    <w:semiHidden/>
    <w:rsid w:val="00EC168C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sid w:val="00EC168C"/>
    <w:rPr>
      <w:vertAlign w:val="superscript"/>
    </w:rPr>
  </w:style>
  <w:style w:type="paragraph" w:styleId="FootnoteText">
    <w:name w:val="footnote text"/>
    <w:basedOn w:val="Normal"/>
    <w:semiHidden/>
    <w:rsid w:val="00EC168C"/>
    <w:rPr>
      <w:sz w:val="18"/>
    </w:rPr>
  </w:style>
  <w:style w:type="paragraph" w:styleId="Header">
    <w:name w:val="header"/>
    <w:basedOn w:val="Normal"/>
    <w:semiHidden/>
    <w:rsid w:val="00EC168C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EC168C"/>
    <w:rPr>
      <w:color w:val="0000FF"/>
      <w:u w:val="single"/>
    </w:rPr>
  </w:style>
  <w:style w:type="paragraph" w:customStyle="1" w:styleId="Leader">
    <w:name w:val="Leader"/>
    <w:basedOn w:val="BodyText"/>
    <w:next w:val="BodyText"/>
    <w:rsid w:val="00EC168C"/>
    <w:pPr>
      <w:spacing w:before="120"/>
    </w:pPr>
    <w:rPr>
      <w:b/>
      <w:sz w:val="22"/>
    </w:rPr>
  </w:style>
  <w:style w:type="character" w:styleId="LineNumber">
    <w:name w:val="line number"/>
    <w:basedOn w:val="DefaultParagraphFont"/>
    <w:semiHidden/>
    <w:rsid w:val="00EC168C"/>
  </w:style>
  <w:style w:type="paragraph" w:styleId="MacroText">
    <w:name w:val="macro"/>
    <w:semiHidden/>
    <w:rsid w:val="00EC16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semiHidden/>
    <w:rsid w:val="00EC16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customStyle="1" w:styleId="Note">
    <w:name w:val="Note"/>
    <w:basedOn w:val="BodyText"/>
    <w:link w:val="NoteChar"/>
    <w:uiPriority w:val="19"/>
    <w:rsid w:val="00EC168C"/>
    <w:pPr>
      <w:shd w:val="clear" w:color="auto" w:fill="5B1F69"/>
      <w:ind w:left="720"/>
    </w:pPr>
    <w:rPr>
      <w:i/>
      <w:iCs/>
      <w:sz w:val="17"/>
      <w:szCs w:val="17"/>
    </w:rPr>
  </w:style>
  <w:style w:type="character" w:styleId="PageNumber">
    <w:name w:val="page number"/>
    <w:basedOn w:val="DefaultParagraphFont"/>
    <w:semiHidden/>
    <w:rsid w:val="00EC168C"/>
  </w:style>
  <w:style w:type="paragraph" w:customStyle="1" w:styleId="Parties">
    <w:name w:val="Parties"/>
    <w:basedOn w:val="BodyText"/>
    <w:rsid w:val="00EC168C"/>
    <w:pPr>
      <w:numPr>
        <w:numId w:val="5"/>
      </w:numPr>
    </w:pPr>
  </w:style>
  <w:style w:type="paragraph" w:styleId="PlainText">
    <w:name w:val="Plain Text"/>
    <w:basedOn w:val="Normal"/>
    <w:semiHidden/>
    <w:rsid w:val="00EC168C"/>
    <w:rPr>
      <w:rFonts w:ascii="Courier New" w:hAnsi="Courier New"/>
    </w:rPr>
  </w:style>
  <w:style w:type="paragraph" w:customStyle="1" w:styleId="Recital">
    <w:name w:val="Recital"/>
    <w:basedOn w:val="Normal"/>
    <w:rsid w:val="00EC168C"/>
    <w:pPr>
      <w:numPr>
        <w:numId w:val="6"/>
      </w:numPr>
      <w:spacing w:after="240"/>
    </w:pPr>
  </w:style>
  <w:style w:type="paragraph" w:customStyle="1" w:styleId="Schedule">
    <w:name w:val="Schedule"/>
    <w:basedOn w:val="Normal"/>
    <w:next w:val="BodyText"/>
    <w:rsid w:val="00EC168C"/>
    <w:pPr>
      <w:numPr>
        <w:numId w:val="7"/>
      </w:numPr>
      <w:spacing w:after="240"/>
    </w:pPr>
    <w:rPr>
      <w:b/>
      <w:sz w:val="28"/>
    </w:rPr>
  </w:style>
  <w:style w:type="character" w:styleId="Strong">
    <w:name w:val="Strong"/>
    <w:qFormat/>
    <w:rsid w:val="00EC168C"/>
    <w:rPr>
      <w:b/>
    </w:rPr>
  </w:style>
  <w:style w:type="paragraph" w:styleId="Subtitle">
    <w:name w:val="Subtitle"/>
    <w:basedOn w:val="Normal"/>
    <w:qFormat/>
    <w:rsid w:val="00EC168C"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EC168C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EC168C"/>
    <w:pPr>
      <w:ind w:left="440" w:hanging="440"/>
    </w:pPr>
  </w:style>
  <w:style w:type="paragraph" w:styleId="Title">
    <w:name w:val="Title"/>
    <w:basedOn w:val="Normal"/>
    <w:qFormat/>
    <w:rsid w:val="00EC168C"/>
    <w:pPr>
      <w:spacing w:before="240" w:after="240"/>
      <w:outlineLvl w:val="0"/>
    </w:pPr>
    <w:rPr>
      <w:b/>
      <w:kern w:val="28"/>
      <w:sz w:val="28"/>
      <w:szCs w:val="20"/>
    </w:rPr>
  </w:style>
  <w:style w:type="paragraph" w:styleId="TOAHeading">
    <w:name w:val="toa heading"/>
    <w:basedOn w:val="Normal"/>
    <w:next w:val="Normal"/>
    <w:semiHidden/>
    <w:rsid w:val="00EC168C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EC168C"/>
    <w:pPr>
      <w:keepNext/>
      <w:tabs>
        <w:tab w:val="left" w:pos="720"/>
        <w:tab w:val="right" w:pos="9072"/>
      </w:tabs>
      <w:spacing w:before="240" w:after="6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EC168C"/>
    <w:pPr>
      <w:tabs>
        <w:tab w:val="left" w:pos="720"/>
        <w:tab w:val="right" w:pos="9072"/>
      </w:tabs>
    </w:pPr>
    <w:rPr>
      <w:noProof/>
    </w:rPr>
  </w:style>
  <w:style w:type="paragraph" w:styleId="TOC3">
    <w:name w:val="toc 3"/>
    <w:basedOn w:val="Normal"/>
    <w:next w:val="Normal"/>
    <w:autoRedefine/>
    <w:semiHidden/>
    <w:rsid w:val="00EC168C"/>
    <w:pPr>
      <w:ind w:left="440"/>
    </w:pPr>
  </w:style>
  <w:style w:type="paragraph" w:styleId="TOC4">
    <w:name w:val="toc 4"/>
    <w:basedOn w:val="Normal"/>
    <w:next w:val="Normal"/>
    <w:autoRedefine/>
    <w:semiHidden/>
    <w:rsid w:val="00EC168C"/>
    <w:pPr>
      <w:ind w:left="660"/>
    </w:pPr>
  </w:style>
  <w:style w:type="paragraph" w:styleId="TOC5">
    <w:name w:val="toc 5"/>
    <w:basedOn w:val="Normal"/>
    <w:next w:val="Normal"/>
    <w:autoRedefine/>
    <w:semiHidden/>
    <w:rsid w:val="00EC168C"/>
    <w:pPr>
      <w:ind w:left="880"/>
    </w:pPr>
  </w:style>
  <w:style w:type="paragraph" w:styleId="TOC6">
    <w:name w:val="toc 6"/>
    <w:basedOn w:val="Normal"/>
    <w:next w:val="Normal"/>
    <w:autoRedefine/>
    <w:semiHidden/>
    <w:rsid w:val="00EC168C"/>
    <w:pPr>
      <w:ind w:left="1100"/>
    </w:pPr>
  </w:style>
  <w:style w:type="paragraph" w:styleId="TOC7">
    <w:name w:val="toc 7"/>
    <w:basedOn w:val="Normal"/>
    <w:next w:val="Normal"/>
    <w:autoRedefine/>
    <w:semiHidden/>
    <w:rsid w:val="00EC168C"/>
    <w:pPr>
      <w:ind w:left="1320"/>
    </w:pPr>
  </w:style>
  <w:style w:type="paragraph" w:styleId="TOC8">
    <w:name w:val="toc 8"/>
    <w:basedOn w:val="Normal"/>
    <w:next w:val="Normal"/>
    <w:autoRedefine/>
    <w:semiHidden/>
    <w:rsid w:val="00EC168C"/>
    <w:pPr>
      <w:ind w:left="1540"/>
    </w:pPr>
  </w:style>
  <w:style w:type="paragraph" w:styleId="TOC9">
    <w:name w:val="toc 9"/>
    <w:basedOn w:val="Normal"/>
    <w:next w:val="Normal"/>
    <w:autoRedefine/>
    <w:semiHidden/>
    <w:rsid w:val="00EC168C"/>
    <w:pPr>
      <w:ind w:left="1760"/>
    </w:pPr>
  </w:style>
  <w:style w:type="paragraph" w:customStyle="1" w:styleId="Level1">
    <w:name w:val="Level 1"/>
    <w:basedOn w:val="Normal"/>
    <w:next w:val="Normal"/>
    <w:rsid w:val="00EC168C"/>
    <w:pPr>
      <w:numPr>
        <w:numId w:val="1"/>
      </w:numPr>
      <w:spacing w:after="220"/>
      <w:outlineLvl w:val="0"/>
    </w:pPr>
    <w:rPr>
      <w:b/>
    </w:rPr>
  </w:style>
  <w:style w:type="paragraph" w:customStyle="1" w:styleId="Appendix">
    <w:name w:val="Appendix"/>
    <w:basedOn w:val="Normal"/>
    <w:next w:val="BodyText"/>
    <w:rsid w:val="00EC168C"/>
    <w:pPr>
      <w:numPr>
        <w:numId w:val="10"/>
      </w:numPr>
      <w:spacing w:after="240"/>
    </w:pPr>
    <w:rPr>
      <w:b/>
      <w:sz w:val="28"/>
    </w:rPr>
  </w:style>
  <w:style w:type="paragraph" w:customStyle="1" w:styleId="Level2">
    <w:name w:val="Level 2"/>
    <w:basedOn w:val="Normal"/>
    <w:rsid w:val="00EC168C"/>
    <w:pPr>
      <w:numPr>
        <w:ilvl w:val="1"/>
        <w:numId w:val="2"/>
      </w:numPr>
      <w:tabs>
        <w:tab w:val="left" w:pos="1440"/>
      </w:tabs>
      <w:spacing w:after="220"/>
      <w:outlineLvl w:val="1"/>
    </w:pPr>
  </w:style>
  <w:style w:type="paragraph" w:customStyle="1" w:styleId="Level3">
    <w:name w:val="Level 3"/>
    <w:basedOn w:val="Normal"/>
    <w:rsid w:val="00EC168C"/>
    <w:pPr>
      <w:numPr>
        <w:ilvl w:val="2"/>
        <w:numId w:val="3"/>
      </w:numPr>
      <w:spacing w:after="220"/>
      <w:outlineLvl w:val="2"/>
    </w:pPr>
  </w:style>
  <w:style w:type="paragraph" w:customStyle="1" w:styleId="Level4">
    <w:name w:val="Level 4"/>
    <w:basedOn w:val="Normal"/>
    <w:rsid w:val="00EC168C"/>
    <w:pPr>
      <w:numPr>
        <w:ilvl w:val="3"/>
        <w:numId w:val="4"/>
      </w:numPr>
      <w:spacing w:after="220"/>
      <w:outlineLvl w:val="3"/>
    </w:pPr>
  </w:style>
  <w:style w:type="character" w:customStyle="1" w:styleId="Annotation">
    <w:name w:val="Annotation"/>
    <w:rsid w:val="00EC168C"/>
    <w:rPr>
      <w:b/>
      <w:bCs/>
      <w:i/>
      <w:iCs/>
      <w:bdr w:val="none" w:sz="0" w:space="0" w:color="auto"/>
      <w:shd w:val="clear" w:color="auto" w:fill="CDC6B6"/>
    </w:rPr>
  </w:style>
  <w:style w:type="character" w:customStyle="1" w:styleId="Mandatorytext">
    <w:name w:val="Mandatory text"/>
    <w:rsid w:val="00EC168C"/>
    <w:rPr>
      <w:b/>
      <w:bCs/>
      <w:bdr w:val="none" w:sz="0" w:space="0" w:color="auto"/>
      <w:shd w:val="clear" w:color="auto" w:fill="81E3D0"/>
    </w:rPr>
  </w:style>
  <w:style w:type="paragraph" w:styleId="BodyTextIndent2">
    <w:name w:val="Body Text Indent 2"/>
    <w:basedOn w:val="Normal"/>
    <w:semiHidden/>
    <w:rsid w:val="00EC168C"/>
    <w:pPr>
      <w:spacing w:after="120" w:line="480" w:lineRule="auto"/>
      <w:ind w:left="283"/>
    </w:pPr>
  </w:style>
  <w:style w:type="paragraph" w:customStyle="1" w:styleId="Definition">
    <w:name w:val="Definition"/>
    <w:basedOn w:val="BodyText"/>
    <w:rsid w:val="00EC168C"/>
    <w:pPr>
      <w:numPr>
        <w:numId w:val="11"/>
      </w:numPr>
    </w:pPr>
  </w:style>
  <w:style w:type="paragraph" w:customStyle="1" w:styleId="Definitiona">
    <w:name w:val="Definition (a)"/>
    <w:basedOn w:val="BodyText"/>
    <w:rsid w:val="00EC168C"/>
    <w:pPr>
      <w:numPr>
        <w:ilvl w:val="1"/>
        <w:numId w:val="11"/>
      </w:numPr>
    </w:pPr>
  </w:style>
  <w:style w:type="paragraph" w:customStyle="1" w:styleId="Definitioni">
    <w:name w:val="Definition (i)"/>
    <w:basedOn w:val="BodyText"/>
    <w:rsid w:val="00EC168C"/>
    <w:pPr>
      <w:numPr>
        <w:ilvl w:val="2"/>
        <w:numId w:val="11"/>
      </w:numPr>
    </w:pPr>
  </w:style>
  <w:style w:type="paragraph" w:customStyle="1" w:styleId="Firm">
    <w:name w:val="Firm"/>
    <w:basedOn w:val="Normal"/>
    <w:rsid w:val="00EC168C"/>
    <w:rPr>
      <w:sz w:val="14"/>
      <w:szCs w:val="18"/>
    </w:rPr>
  </w:style>
  <w:style w:type="character" w:customStyle="1" w:styleId="NoteChar">
    <w:name w:val="Note Char"/>
    <w:link w:val="Note"/>
    <w:uiPriority w:val="19"/>
    <w:rsid w:val="00EC168C"/>
    <w:rPr>
      <w:rFonts w:ascii="Arial" w:hAnsi="Arial" w:cs="Arabic Transparent"/>
      <w:i/>
      <w:iCs/>
      <w:sz w:val="17"/>
      <w:szCs w:val="17"/>
      <w:shd w:val="clear" w:color="auto" w:fill="5B1F69"/>
      <w:lang w:eastAsia="en-US"/>
    </w:rPr>
  </w:style>
  <w:style w:type="character" w:customStyle="1" w:styleId="Heading7Char">
    <w:name w:val="Heading 7 Char"/>
    <w:link w:val="Heading7"/>
    <w:rsid w:val="00EC168C"/>
    <w:rPr>
      <w:rFonts w:ascii="Arial" w:hAnsi="Arial" w:cs="Arabic Transparent"/>
      <w:b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68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C168C"/>
    <w:rPr>
      <w:rFonts w:ascii="Calibri" w:eastAsia="Calibri" w:hAnsi="Calibri" w:cs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head">
    <w:name w:val="Letterhead"/>
    <w:basedOn w:val="Normal"/>
    <w:qFormat/>
    <w:rsid w:val="00EC168C"/>
    <w:pPr>
      <w:tabs>
        <w:tab w:val="left" w:pos="288"/>
      </w:tabs>
      <w:spacing w:line="180" w:lineRule="exact"/>
    </w:pPr>
    <w:rPr>
      <w:rFonts w:ascii="Calibri" w:eastAsia="Calibri" w:hAnsi="Calibri" w:cs="Arial"/>
      <w:sz w:val="14"/>
      <w:szCs w:val="15"/>
    </w:rPr>
  </w:style>
  <w:style w:type="paragraph" w:customStyle="1" w:styleId="Letterheadtel">
    <w:name w:val="Letterhead tel"/>
    <w:basedOn w:val="Letterhead"/>
    <w:uiPriority w:val="19"/>
    <w:rsid w:val="00EC168C"/>
    <w:pPr>
      <w:tabs>
        <w:tab w:val="clear" w:pos="288"/>
        <w:tab w:val="left" w:pos="284"/>
      </w:tabs>
      <w:spacing w:after="90"/>
      <w:contextualSpacing/>
    </w:pPr>
  </w:style>
  <w:style w:type="paragraph" w:customStyle="1" w:styleId="Letterheadstrapline">
    <w:name w:val="Letterhead strapline"/>
    <w:basedOn w:val="Letterhead"/>
    <w:next w:val="Letterhead"/>
    <w:uiPriority w:val="19"/>
    <w:rsid w:val="00EC168C"/>
    <w:rPr>
      <w:b/>
      <w:bCs/>
      <w:color w:val="4F81BD"/>
      <w:lang w:val="fr-FR"/>
    </w:rPr>
  </w:style>
  <w:style w:type="table" w:customStyle="1" w:styleId="TableGrid1">
    <w:name w:val="Table Grid1"/>
    <w:basedOn w:val="TableNormal"/>
    <w:next w:val="TableGrid"/>
    <w:uiPriority w:val="59"/>
    <w:rsid w:val="00EC168C"/>
    <w:rPr>
      <w:rFonts w:ascii="Arial" w:eastAsia="Arial" w:hAnsi="Arial" w:cs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11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EA44C1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E403DF"/>
    <w:rPr>
      <w:rFonts w:ascii="Arial" w:hAnsi="Arial" w:cs="Arabic Transparent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95345">
                          <w:marLeft w:val="3975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1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8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1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54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5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89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93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171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93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ntons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2017-12-12T06:20:00Z</dcterms:created>
  <dcterms:modified xsi:type="dcterms:W3CDTF">2017-12-13T08:11:00Z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gFAAsdpvfP9KDXLzdBybDFOUGc9j+mGovQShLpDsjDzby8v/u1Mb3Ntn0WrH62qkCc4MOgIL1inlS8QD
KiezAqaZAdHjkKc4dY4R8g7qFBguv90fJ1eWxM8Osqpc4JvXp1fv00FyurEpo20DKiezAqaZAdHj
kKc4dY4R8g7qFBguv90fJ1eWxM8OsgI5xVr5YmIFMTz5guBj5hsQg9fNzP07n+S+AnNOyQ/5+1Z9
SyP5iN76JARU01HJf</vt:lpwstr>
  </property>
  <property fmtid="{D5CDD505-2E9C-101B-9397-08002B2CF9AE}" pid="3" name="MAIL_MSG_ID2">
    <vt:lpwstr>EkVUW7nVvddzX9F3HtOSpZ4Np4YFAS7CfP/aboFxYEJ9InCO5aueJio8008
h7Gv1nWHVrtllk2kUbp0fUehiTX4MG8UssatcQ==</vt:lpwstr>
  </property>
  <property fmtid="{D5CDD505-2E9C-101B-9397-08002B2CF9AE}" pid="4" name="RESPONSE_SENDER_NAME">
    <vt:lpwstr>sAAAUYtyAkeNWR6UsxvLdAJp6o6VYxjFRHHM1mWY5sW2WtI=</vt:lpwstr>
  </property>
  <property fmtid="{D5CDD505-2E9C-101B-9397-08002B2CF9AE}" pid="5" name="EMAIL_OWNER_ADDRESS">
    <vt:lpwstr>ABAAJXrvhtoYpC6k0ktIhKDFj7ZY+l3U4FN2dT6cfiafmVQNXJmLf69NLtgH8egcXTLV</vt:lpwstr>
  </property>
  <property fmtid="{D5CDD505-2E9C-101B-9397-08002B2CF9AE}" pid="6" name="ImanageFooterVariable">
    <vt:lpwstr>Moscow 5423271.1</vt:lpwstr>
  </property>
</Properties>
</file>