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9" w:rsidRDefault="00423BF9" w:rsidP="00423BF9">
      <w:pPr>
        <w:jc w:val="both"/>
        <w:rPr>
          <w:rFonts w:eastAsia="Times New Roman"/>
        </w:rPr>
      </w:pPr>
      <w:bookmarkStart w:id="0" w:name="_GoBack"/>
      <w:r>
        <w:rPr>
          <w:rFonts w:ascii="Arial" w:eastAsia="Times New Roman" w:hAnsi="Arial" w:cs="Arial"/>
          <w:b/>
          <w:bCs/>
          <w:lang w:val="en-US"/>
        </w:rPr>
        <w:t>Borenius</w:t>
      </w:r>
      <w:r>
        <w:rPr>
          <w:rFonts w:ascii="Arial" w:eastAsia="Times New Roman" w:hAnsi="Arial" w:cs="Arial"/>
          <w:b/>
          <w:bCs/>
        </w:rPr>
        <w:t xml:space="preserve"> объявляет о присоединении нового партнера к санкт-петербургскому офису</w:t>
      </w:r>
    </w:p>
    <w:bookmarkEnd w:id="0"/>
    <w:p w:rsidR="00423BF9" w:rsidRDefault="00423BF9" w:rsidP="00423BF9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 </w:t>
      </w:r>
    </w:p>
    <w:p w:rsidR="00423BF9" w:rsidRDefault="00423BF9" w:rsidP="00423BF9">
      <w:pPr>
        <w:spacing w:after="240"/>
        <w:jc w:val="both"/>
      </w:pPr>
      <w:r>
        <w:rPr>
          <w:rFonts w:ascii="Arial" w:hAnsi="Arial" w:cs="Arial"/>
          <w:sz w:val="20"/>
          <w:szCs w:val="20"/>
        </w:rPr>
        <w:t>Юридическая фирма «Борениус» объявляет о присоединении к санкт-петербургскому офису нового партнера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–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Артёма Жаворонкова. 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Артём специализируется в областях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корпоративного, антимонопольного, банковского и финансового права, а также международных слияний и поглощений. На протяжении последних 27 лет Артём принимает активное участие в сопровождении международных сделок, представляя интересы широкого круга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иностранных и российских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клиентов из различных отраслей бизнеса, включая социальные сети, разработку программного обеспечения, телекоммуникации, прямые инвестиции,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финансовые институты, автомобилестроение, нефть и газ, черную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металлургию, продукты питания, а также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девелопмент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строительство.</w:t>
      </w:r>
    </w:p>
    <w:p w:rsidR="00423BF9" w:rsidRDefault="00423BF9" w:rsidP="00423BF9">
      <w:pPr>
        <w:spacing w:after="240"/>
        <w:jc w:val="both"/>
      </w:pPr>
      <w:r>
        <w:rPr>
          <w:rFonts w:ascii="Arial" w:hAnsi="Arial" w:cs="Arial"/>
          <w:sz w:val="20"/>
          <w:szCs w:val="20"/>
        </w:rPr>
        <w:t>В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2014 году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Артём одним из первых в России начал активно заниматься вопросами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9641ED">
        <w:rPr>
          <w:rFonts w:ascii="Arial" w:hAnsi="Arial" w:cs="Arial"/>
          <w:sz w:val="20"/>
          <w:szCs w:val="20"/>
        </w:rPr>
        <w:t>комплаенс</w:t>
      </w:r>
      <w:r>
        <w:rPr>
          <w:rFonts w:ascii="Arial" w:hAnsi="Arial" w:cs="Arial"/>
          <w:sz w:val="20"/>
          <w:szCs w:val="20"/>
        </w:rPr>
        <w:t>а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санкционного регулирования. В рамках этой практики Артём консультирует российские и международные компании по вопросам корпоративного управления,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а также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структурирования бенефициарного владения и контрактных взаимоотношений с иностранными контрагентами с целью идентификации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и минимизации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санкционных рисков.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До перехода в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Юридическую фирму «Борениус» Артём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 течение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11 лет работал в санкт-петербургском офисе международной юридической фирмы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Dentons</w:t>
      </w:r>
      <w:r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и последние пять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из них возглавлял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ее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корпоративную практику.</w:t>
      </w:r>
    </w:p>
    <w:p w:rsidR="00423BF9" w:rsidRPr="00450C8B" w:rsidRDefault="00423BF9" w:rsidP="00423BF9">
      <w:pPr>
        <w:spacing w:after="240"/>
        <w:jc w:val="both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За длительный период своей работы Артём заслужил не только признание клиентов, характеризующих его как чрезвычайно отзывчивого и очень надежного партнера, но и признание ведущих рейтинговых агентств - </w:t>
      </w:r>
      <w:r>
        <w:rPr>
          <w:rFonts w:ascii="Arial" w:hAnsi="Arial" w:cs="Arial"/>
          <w:sz w:val="20"/>
          <w:szCs w:val="20"/>
          <w:lang w:val="en-US"/>
        </w:rPr>
        <w:t>Chambers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&amp;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Partners</w:t>
      </w:r>
      <w:r>
        <w:rPr>
          <w:rFonts w:ascii="Arial" w:hAnsi="Arial" w:cs="Arial"/>
          <w:sz w:val="20"/>
          <w:szCs w:val="20"/>
        </w:rPr>
        <w:t>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Legal</w:t>
      </w:r>
      <w:r>
        <w:rPr>
          <w:rFonts w:ascii="Arial" w:hAnsi="Arial" w:cs="Arial"/>
          <w:sz w:val="20"/>
          <w:szCs w:val="20"/>
        </w:rPr>
        <w:t>500 и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The</w:t>
      </w:r>
      <w:r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Best</w:t>
      </w:r>
      <w:r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Lawyers</w:t>
      </w:r>
      <w:r>
        <w:rPr>
          <w:rFonts w:ascii="Arial" w:hAnsi="Arial" w:cs="Arial"/>
          <w:sz w:val="20"/>
          <w:szCs w:val="20"/>
        </w:rPr>
        <w:t xml:space="preserve"> - в первых рангах категори</w:t>
      </w:r>
      <w:r w:rsidRPr="006F30D8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«Сделки, корпоративное право» и «Коммерческое право», а также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номинациях «Юрист года» и </w:t>
      </w:r>
      <w:r w:rsidRPr="00450C8B">
        <w:rPr>
          <w:rFonts w:ascii="Arial" w:hAnsi="Arial" w:cs="Arial"/>
          <w:color w:val="000000" w:themeColor="text1"/>
          <w:sz w:val="20"/>
          <w:szCs w:val="20"/>
        </w:rPr>
        <w:t>«Выдающийся юрист».</w:t>
      </w:r>
    </w:p>
    <w:p w:rsidR="00423BF9" w:rsidRDefault="00423BF9" w:rsidP="00423BF9">
      <w:pPr>
        <w:jc w:val="both"/>
        <w:rPr>
          <w:rFonts w:eastAsia="Times New Roman"/>
        </w:rPr>
      </w:pPr>
      <w:r w:rsidRPr="00065DF1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 «Я знаю Артёма больше двадцати лет и всегда восхищался его энергией и высокой квалификацией. В сфере оказания услуг иностранным клиентам и компаниям с иностранным капиталом Артём принадлежит к немногочисленной категории пионеров и тяжеловесов. Поэтому </w:t>
      </w:r>
      <w:r w:rsidR="00D07A4F" w:rsidRPr="00065DF1">
        <w:rPr>
          <w:rFonts w:ascii="Arial" w:eastAsia="Times New Roman" w:hAnsi="Arial" w:cs="Arial"/>
          <w:i/>
          <w:iCs/>
          <w:color w:val="C00000"/>
          <w:sz w:val="20"/>
          <w:szCs w:val="20"/>
        </w:rPr>
        <w:t>сейчас мне</w:t>
      </w:r>
      <w:r w:rsidRPr="00065DF1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особенно приятно приветствовать в нашей команде столь сильного и опытного игрока, чьи достижения были уже много раз отмечены деловым сообществом в России и за рубежом».</w:t>
      </w:r>
      <w:r w:rsidRPr="00450C8B">
        <w:rPr>
          <w:rStyle w:val="apple-converted-space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– Андрей Гусев, управляющий партнер Юридической фирмы «Борениус».</w:t>
      </w:r>
    </w:p>
    <w:p w:rsidR="00423BF9" w:rsidRDefault="00423BF9" w:rsidP="00423BF9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23BF9" w:rsidRDefault="00423BF9" w:rsidP="00423BF9">
      <w:pPr>
        <w:pStyle w:val="borheading10"/>
        <w:spacing w:before="200" w:beforeAutospacing="0" w:after="200" w:afterAutospacing="0"/>
        <w:jc w:val="both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О БОРЕНИУС</w:t>
      </w:r>
    </w:p>
    <w:p w:rsidR="00423BF9" w:rsidRDefault="00423BF9" w:rsidP="00423BF9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Юридическая фирма «Борениус» является одной из крупнейших юридических фирм на Северо-Западе России. Мы оказываем полный спектр юридических услуг, связанных с осуществлением предпринимательской деятельности, российским и иностранным клиентам из разных секторов экономики на всей территории России.</w:t>
      </w:r>
    </w:p>
    <w:p w:rsidR="00423BF9" w:rsidRDefault="00423BF9" w:rsidP="00423BF9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Мы специализируемся в областях</w:t>
      </w:r>
      <w:r>
        <w:rPr>
          <w:rStyle w:val="apple-converted-space"/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M&amp;A, корпоративного права и коммерческих контрактов, недвижимости и строительства, разрешения споров, антимонопольного регулирования, банкротства, интеллектуальной собственности и информационных технологий, трудового права.</w:t>
      </w:r>
    </w:p>
    <w:p w:rsidR="00423BF9" w:rsidRDefault="00423BF9" w:rsidP="00423BF9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Высокий уровень профессионализма, экспертный опыт и бизнес-мышление нашей команды признаны такими ведущими международными рейтинговыми институтами, как </w:t>
      </w:r>
      <w:proofErr w:type="spellStart"/>
      <w:r>
        <w:rPr>
          <w:rFonts w:ascii="Arial" w:eastAsia="Times New Roman" w:hAnsi="Arial" w:cs="Arial"/>
          <w:sz w:val="20"/>
          <w:szCs w:val="20"/>
        </w:rPr>
        <w:t>Chambers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Partners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Legal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500, IFLR 1000, </w:t>
      </w:r>
      <w:proofErr w:type="spellStart"/>
      <w:r>
        <w:rPr>
          <w:rFonts w:ascii="Arial" w:eastAsia="Times New Roman" w:hAnsi="Arial" w:cs="Arial"/>
          <w:sz w:val="20"/>
          <w:szCs w:val="20"/>
        </w:rPr>
        <w:t>Best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Lawyers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Право.ру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423BF9" w:rsidRDefault="00423BF9" w:rsidP="00423BF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Юридическая фирма «Борениус» (Борениус </w:t>
      </w:r>
      <w:proofErr w:type="spellStart"/>
      <w:r>
        <w:rPr>
          <w:rFonts w:ascii="Arial" w:eastAsia="Times New Roman" w:hAnsi="Arial" w:cs="Arial"/>
          <w:sz w:val="20"/>
          <w:szCs w:val="20"/>
        </w:rPr>
        <w:t>Атторнейс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Раша Лтд) является дочерней фирмой «Борениус» (Борениус </w:t>
      </w:r>
      <w:proofErr w:type="spellStart"/>
      <w:r>
        <w:rPr>
          <w:rFonts w:ascii="Arial" w:eastAsia="Times New Roman" w:hAnsi="Arial" w:cs="Arial"/>
          <w:sz w:val="20"/>
          <w:szCs w:val="20"/>
        </w:rPr>
        <w:t>Атторнейс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Лтд), чей головной офис расположен в Хельсинки. «Борениус» открывает нашим клиентам свободный доступ к более чем 200 профессионалам из Финляндии, России и США.</w:t>
      </w:r>
    </w:p>
    <w:sectPr w:rsidR="0042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C"/>
    <w:rsid w:val="0005568C"/>
    <w:rsid w:val="00065DF1"/>
    <w:rsid w:val="001863F8"/>
    <w:rsid w:val="00423BF9"/>
    <w:rsid w:val="009A66AF"/>
    <w:rsid w:val="00A70958"/>
    <w:rsid w:val="00B31288"/>
    <w:rsid w:val="00B90E12"/>
    <w:rsid w:val="00C86D9A"/>
    <w:rsid w:val="00D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9BBD-7F04-4918-91A5-16B6A02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rheading10">
    <w:name w:val="borheading10"/>
    <w:basedOn w:val="Normal"/>
    <w:uiPriority w:val="99"/>
    <w:rsid w:val="0042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23BF9"/>
  </w:style>
  <w:style w:type="character" w:styleId="Strong">
    <w:name w:val="Strong"/>
    <w:basedOn w:val="DefaultParagraphFont"/>
    <w:uiPriority w:val="22"/>
    <w:qFormat/>
    <w:rsid w:val="0042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Makarova</dc:creator>
  <cp:keywords/>
  <dc:description/>
  <cp:lastModifiedBy>Anastasia Makarova</cp:lastModifiedBy>
  <cp:revision>6</cp:revision>
  <dcterms:created xsi:type="dcterms:W3CDTF">2019-01-28T09:43:00Z</dcterms:created>
  <dcterms:modified xsi:type="dcterms:W3CDTF">2019-01-29T07:18:00Z</dcterms:modified>
</cp:coreProperties>
</file>