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4E9550AD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104BFF7E" w14:textId="77777777" w:rsidR="00FB3477" w:rsidRPr="00E54F8E" w:rsidRDefault="00E54F8E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 w:rsidRPr="00E54F8E">
                      <w:rPr>
                        <w:color w:val="294754" w:themeColor="accent2"/>
                        <w:sz w:val="44"/>
                        <w:szCs w:val="60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58EFCF7B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5144D6C3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2F776F5" w14:textId="77777777" w:rsidR="00175DC1" w:rsidRDefault="001A3C0E">
          <w:pPr>
            <w:rPr>
              <w:lang w:val="en-GB"/>
            </w:rPr>
          </w:pPr>
        </w:p>
      </w:sdtContent>
    </w:sdt>
    <w:p w14:paraId="597C6B41" w14:textId="546D229F" w:rsidR="00E64085" w:rsidRPr="0049174B" w:rsidRDefault="0049174B" w:rsidP="0049174B">
      <w:pPr>
        <w:pStyle w:val="11"/>
        <w:rPr>
          <w:b/>
          <w:sz w:val="28"/>
          <w:szCs w:val="28"/>
        </w:rPr>
      </w:pPr>
      <w:r w:rsidRPr="0049174B">
        <w:rPr>
          <w:b/>
          <w:sz w:val="28"/>
          <w:szCs w:val="28"/>
        </w:rPr>
        <w:t>ЖК «Балтым-Парк»</w:t>
      </w:r>
      <w:r w:rsidR="00E64085" w:rsidRPr="00DC2936">
        <w:rPr>
          <w:b/>
          <w:sz w:val="28"/>
          <w:szCs w:val="28"/>
        </w:rPr>
        <w:t xml:space="preserve">: </w:t>
      </w:r>
      <w:r w:rsidR="00E64085">
        <w:rPr>
          <w:b/>
          <w:sz w:val="28"/>
          <w:szCs w:val="28"/>
        </w:rPr>
        <w:t>ст</w:t>
      </w:r>
      <w:r w:rsidR="004344FC">
        <w:rPr>
          <w:b/>
          <w:sz w:val="28"/>
          <w:szCs w:val="28"/>
        </w:rPr>
        <w:t>а</w:t>
      </w:r>
      <w:r w:rsidR="00E64085">
        <w:rPr>
          <w:b/>
          <w:sz w:val="28"/>
          <w:szCs w:val="28"/>
        </w:rPr>
        <w:t>рт строительства и продаж</w:t>
      </w:r>
      <w:r w:rsidRPr="0049174B">
        <w:rPr>
          <w:b/>
          <w:sz w:val="28"/>
          <w:szCs w:val="28"/>
        </w:rPr>
        <w:t xml:space="preserve"> </w:t>
      </w:r>
    </w:p>
    <w:p w14:paraId="2555C14C" w14:textId="5916E6AE" w:rsidR="00417640" w:rsidRPr="008616EB" w:rsidRDefault="00417640" w:rsidP="00417640">
      <w:pPr>
        <w:pStyle w:val="11"/>
      </w:pPr>
      <w:r w:rsidRPr="00417640">
        <w:t xml:space="preserve">«ЮИТ Уралстрой», дочерняя компания финского строительного концерна ЮИТ, объявляет о </w:t>
      </w:r>
      <w:r w:rsidR="00E64085">
        <w:t xml:space="preserve">старте строительства и </w:t>
      </w:r>
      <w:r w:rsidRPr="00417640">
        <w:t xml:space="preserve">начале реализации квартир в </w:t>
      </w:r>
      <w:r w:rsidR="00E64085">
        <w:t xml:space="preserve">третьем </w:t>
      </w:r>
      <w:r w:rsidRPr="00417640">
        <w:t xml:space="preserve">доме жилого комплекса «Балтым-Парк». Микрорайон возводится в </w:t>
      </w:r>
      <w:r w:rsidR="00E64085">
        <w:t>ближайшем пригороде</w:t>
      </w:r>
      <w:r w:rsidRPr="00417640">
        <w:t xml:space="preserve"> Екатеринбурга в городском округе Верхняя Пышма. Стоимость квартир на старте продаж начинается </w:t>
      </w:r>
      <w:r w:rsidRPr="008616EB">
        <w:t xml:space="preserve">от </w:t>
      </w:r>
      <w:r w:rsidR="00E875CE" w:rsidRPr="008616EB">
        <w:t xml:space="preserve">2 </w:t>
      </w:r>
      <w:r w:rsidRPr="008616EB">
        <w:t>млн рублей.</w:t>
      </w:r>
    </w:p>
    <w:p w14:paraId="1CEBE9A0" w14:textId="61DEA43A" w:rsidR="00110962" w:rsidRPr="008616EB" w:rsidRDefault="00417640" w:rsidP="00417640">
      <w:pPr>
        <w:pStyle w:val="11"/>
      </w:pPr>
      <w:r w:rsidRPr="008616EB">
        <w:t xml:space="preserve">Очередной объект в составе масштабного жилого комплекса «Балтым-Парк» </w:t>
      </w:r>
      <w:r w:rsidR="006847DC" w:rsidRPr="008616EB">
        <w:t>–</w:t>
      </w:r>
      <w:r w:rsidRPr="008616EB">
        <w:t xml:space="preserve"> это трехэтажный </w:t>
      </w:r>
      <w:proofErr w:type="spellStart"/>
      <w:r w:rsidR="00E64085" w:rsidRPr="008616EB">
        <w:t>двухподъездный</w:t>
      </w:r>
      <w:proofErr w:type="spellEnd"/>
      <w:r w:rsidR="00E64085" w:rsidRPr="008616EB">
        <w:t xml:space="preserve"> </w:t>
      </w:r>
      <w:r w:rsidR="00E875CE" w:rsidRPr="008616EB">
        <w:t xml:space="preserve">кирпичный </w:t>
      </w:r>
      <w:r w:rsidRPr="008616EB">
        <w:t xml:space="preserve">жилой дом, рассчитанный на 55 квартир суммарной площадью 2,75 тыс. кв. м. </w:t>
      </w:r>
    </w:p>
    <w:p w14:paraId="2525E081" w14:textId="32C0F7D4" w:rsidR="00417640" w:rsidRDefault="00417640" w:rsidP="00417640">
      <w:pPr>
        <w:pStyle w:val="11"/>
      </w:pPr>
      <w:r w:rsidRPr="008616EB">
        <w:t>Покупателям квартир в новом доме ЖК «Балтым-Парк» доступны одно-, двух-</w:t>
      </w:r>
      <w:r w:rsidR="00E875CE" w:rsidRPr="008616EB">
        <w:t>, трех и четырехкомнатные</w:t>
      </w:r>
      <w:r w:rsidRPr="008616EB">
        <w:t xml:space="preserve"> квартиры различной планировки площадью от </w:t>
      </w:r>
      <w:r w:rsidR="00E875CE" w:rsidRPr="008616EB">
        <w:t xml:space="preserve">38,5 </w:t>
      </w:r>
      <w:r w:rsidRPr="008616EB">
        <w:t xml:space="preserve">до </w:t>
      </w:r>
      <w:r w:rsidR="00E875CE" w:rsidRPr="008616EB">
        <w:t xml:space="preserve">80 </w:t>
      </w:r>
      <w:r w:rsidRPr="008616EB">
        <w:t>кв</w:t>
      </w:r>
      <w:r>
        <w:t xml:space="preserve">. м. </w:t>
      </w:r>
      <w:r w:rsidR="004344FC">
        <w:t>У</w:t>
      </w:r>
      <w:r>
        <w:t>никальн</w:t>
      </w:r>
      <w:r w:rsidR="004344FC">
        <w:t>ой особенностью</w:t>
      </w:r>
      <w:r>
        <w:t xml:space="preserve"> </w:t>
      </w:r>
      <w:r w:rsidR="00FF4147">
        <w:t>объекта</w:t>
      </w:r>
      <w:r>
        <w:t xml:space="preserve"> является наличие просторных террас с выходом на улицу в квартирах</w:t>
      </w:r>
      <w:r w:rsidR="00D01CBB">
        <w:t xml:space="preserve">, расположенных </w:t>
      </w:r>
      <w:r>
        <w:t>на первом этаже.</w:t>
      </w:r>
    </w:p>
    <w:p w14:paraId="3922692A" w14:textId="005DC927" w:rsidR="00417640" w:rsidRDefault="00417640" w:rsidP="00417640">
      <w:pPr>
        <w:pStyle w:val="11"/>
      </w:pPr>
      <w:r>
        <w:t>Покупателям доступна ипотека по выгодным ставкам от ведущих банков, а также возможность приобрести квартиру в новостройке за счет имеющегося в собственности вторичного жилья.</w:t>
      </w:r>
    </w:p>
    <w:p w14:paraId="782941DA" w14:textId="6B196405" w:rsidR="00417640" w:rsidRDefault="00417640" w:rsidP="00417640">
      <w:pPr>
        <w:pStyle w:val="11"/>
      </w:pPr>
      <w:r>
        <w:t xml:space="preserve">Жилой комплекс «Балтым-Парк» реализуется на участке площадью 76 га и рассчитан примерно на 5 тыс. квартир. </w:t>
      </w:r>
      <w:r w:rsidR="00110962">
        <w:t>На текущий момент идет застройка первой очереди строительства, в</w:t>
      </w:r>
      <w:r>
        <w:t xml:space="preserve"> состав</w:t>
      </w:r>
      <w:r w:rsidR="00110962">
        <w:t xml:space="preserve"> которой</w:t>
      </w:r>
      <w:r>
        <w:t xml:space="preserve"> </w:t>
      </w:r>
      <w:r w:rsidR="00110962">
        <w:t>входят</w:t>
      </w:r>
      <w:r>
        <w:t xml:space="preserve"> </w:t>
      </w:r>
      <w:r w:rsidR="009A33FE">
        <w:t>восемь</w:t>
      </w:r>
      <w:r w:rsidR="001A3C0E" w:rsidRPr="001A3C0E">
        <w:t xml:space="preserve"> </w:t>
      </w:r>
      <w:r w:rsidR="001A3C0E">
        <w:t>трех</w:t>
      </w:r>
      <w:r>
        <w:t>этажны</w:t>
      </w:r>
      <w:r w:rsidR="009A33FE">
        <w:t>х</w:t>
      </w:r>
      <w:r>
        <w:t xml:space="preserve"> жилы</w:t>
      </w:r>
      <w:r w:rsidR="009A33FE">
        <w:t>х</w:t>
      </w:r>
      <w:r>
        <w:t xml:space="preserve"> дом</w:t>
      </w:r>
      <w:r w:rsidR="001A3C0E">
        <w:t>ов</w:t>
      </w:r>
      <w:r w:rsidR="00110962">
        <w:t xml:space="preserve">. </w:t>
      </w:r>
      <w:r w:rsidR="001A3C0E">
        <w:t>В</w:t>
      </w:r>
      <w:r w:rsidR="00110962">
        <w:t xml:space="preserve"> составе </w:t>
      </w:r>
      <w:r w:rsidR="008616EB">
        <w:t>проекта</w:t>
      </w:r>
      <w:r w:rsidR="001A3C0E">
        <w:t xml:space="preserve">, </w:t>
      </w:r>
      <w:r w:rsidR="001A3C0E">
        <w:t>помимо жилья</w:t>
      </w:r>
      <w:r w:rsidR="001A3C0E">
        <w:t>,</w:t>
      </w:r>
      <w:bookmarkStart w:id="0" w:name="_GoBack"/>
      <w:bookmarkEnd w:id="0"/>
      <w:r w:rsidR="001A3C0E">
        <w:t xml:space="preserve"> </w:t>
      </w:r>
      <w:r w:rsidR="008616EB">
        <w:t>заложена</w:t>
      </w:r>
      <w:r>
        <w:t xml:space="preserve"> вся необходимая для комфортного проживания инфраструктура: общеобразовательная школа, 2 детских сада, </w:t>
      </w:r>
      <w:r w:rsidR="00110962" w:rsidRPr="00414309">
        <w:rPr>
          <w:rFonts w:cs="Arial"/>
          <w:iCs/>
          <w:szCs w:val="22"/>
        </w:rPr>
        <w:t>а</w:t>
      </w:r>
      <w:r w:rsidR="00110962">
        <w:rPr>
          <w:rFonts w:cs="Arial"/>
          <w:iCs/>
          <w:szCs w:val="22"/>
        </w:rPr>
        <w:t xml:space="preserve"> также объекты коммерческой инфраструктуры.</w:t>
      </w:r>
      <w:r w:rsidR="007B1883">
        <w:t xml:space="preserve"> Особым отличием проекта застройки является обособленность территории, наличие различных зон для всех групп жителей: детские площадки и прогулочные дорожки. </w:t>
      </w:r>
      <w:r w:rsidR="007B1883" w:rsidRPr="007B1883">
        <w:t xml:space="preserve">Кроме внутренней инфраструктуры комплекса будущим жильцам ЖК </w:t>
      </w:r>
      <w:r w:rsidR="00DC2936">
        <w:t>«</w:t>
      </w:r>
      <w:r w:rsidR="007B1883" w:rsidRPr="007B1883">
        <w:t>Балтым-Парк</w:t>
      </w:r>
      <w:r w:rsidR="00DC2936">
        <w:t>»</w:t>
      </w:r>
      <w:r w:rsidR="007B1883" w:rsidRPr="007B1883">
        <w:t xml:space="preserve"> будет доступна инфраструктура поселка Балтым – школа, спорткомплекс, продуктовые магазины и предприятия бытового обслуживания населения. </w:t>
      </w:r>
    </w:p>
    <w:p w14:paraId="61D040FA" w14:textId="031EAA60" w:rsidR="00417640" w:rsidRDefault="00417640" w:rsidP="00417640">
      <w:pPr>
        <w:pStyle w:val="11"/>
      </w:pPr>
      <w:r>
        <w:t xml:space="preserve">«Результаты первых месяцев реализации квартир в жилом комплексе </w:t>
      </w:r>
      <w:r w:rsidR="00DC2936">
        <w:t>«</w:t>
      </w:r>
      <w:r>
        <w:t>Балтым-Парк</w:t>
      </w:r>
      <w:r w:rsidR="00DC2936">
        <w:t>»</w:t>
      </w:r>
      <w:r>
        <w:t xml:space="preserve"> показали, что мы не </w:t>
      </w:r>
      <w:r w:rsidR="00110962">
        <w:t>ошиблись, сделав ставку на</w:t>
      </w:r>
      <w:r>
        <w:t xml:space="preserve"> уникально</w:t>
      </w:r>
      <w:r w:rsidR="00110962">
        <w:t>сть</w:t>
      </w:r>
      <w:r>
        <w:t xml:space="preserve"> концепции микрорайона: получившийся продукт оказался крайне востребованным у покупателей. Доказательством этого является тот факт, что всего за 5 месяцев было продано </w:t>
      </w:r>
      <w:r w:rsidR="00110962">
        <w:t xml:space="preserve">около </w:t>
      </w:r>
      <w:r>
        <w:t xml:space="preserve">50% квартир в первых двух домах. Причем особой популярностью пользовались квартиры на первых этажах с открытыми террасами и отдельными входами – в первом и втором домах таких лотов в свободной продаже осталось всего три», </w:t>
      </w:r>
      <w:r w:rsidR="00DC2936">
        <w:t>–</w:t>
      </w:r>
      <w:r>
        <w:t xml:space="preserve"> комментирует </w:t>
      </w:r>
      <w:r w:rsidRPr="00923AC4">
        <w:t xml:space="preserve">генеральный директор </w:t>
      </w:r>
      <w:r>
        <w:t>«</w:t>
      </w:r>
      <w:r w:rsidRPr="00923AC4">
        <w:t xml:space="preserve">ЮИТ </w:t>
      </w:r>
      <w:proofErr w:type="spellStart"/>
      <w:r w:rsidRPr="00923AC4">
        <w:t>Уралстрой</w:t>
      </w:r>
      <w:proofErr w:type="spellEnd"/>
      <w:r>
        <w:t>»</w:t>
      </w:r>
      <w:r w:rsidRPr="00923AC4">
        <w:t xml:space="preserve"> Роман </w:t>
      </w:r>
      <w:proofErr w:type="spellStart"/>
      <w:r w:rsidRPr="00923AC4">
        <w:t>Гибов</w:t>
      </w:r>
      <w:proofErr w:type="spellEnd"/>
      <w:r w:rsidRPr="00923AC4">
        <w:t>.</w:t>
      </w:r>
    </w:p>
    <w:p w14:paraId="0D59AF89" w14:textId="1268EE12" w:rsidR="00417640" w:rsidRPr="00422AAF" w:rsidRDefault="00417640" w:rsidP="00417640">
      <w:pPr>
        <w:pStyle w:val="11"/>
      </w:pPr>
      <w:r w:rsidRPr="00BF323E">
        <w:t>Завершение строительства</w:t>
      </w:r>
      <w:r w:rsidR="00DC2936" w:rsidRPr="00BF323E">
        <w:t xml:space="preserve"> третьего</w:t>
      </w:r>
      <w:r w:rsidRPr="00BF323E">
        <w:t xml:space="preserve"> дома запланировано на </w:t>
      </w:r>
      <w:r w:rsidR="00FF4147" w:rsidRPr="00BF323E">
        <w:t xml:space="preserve">4 </w:t>
      </w:r>
      <w:r w:rsidRPr="00BF323E">
        <w:t xml:space="preserve">квартал </w:t>
      </w:r>
      <w:r w:rsidR="00FF4147" w:rsidRPr="00BF323E">
        <w:t xml:space="preserve">2016 </w:t>
      </w:r>
      <w:r w:rsidRPr="00BF323E">
        <w:t>года.</w:t>
      </w:r>
      <w:r w:rsidRPr="00422AAF">
        <w:t xml:space="preserve"> </w:t>
      </w:r>
    </w:p>
    <w:p w14:paraId="6520EBA8" w14:textId="0CA5D70F" w:rsidR="007B1883" w:rsidRDefault="007B1883" w:rsidP="0049174B">
      <w:pPr>
        <w:pStyle w:val="11"/>
      </w:pPr>
      <w:r>
        <w:t>Транспортная доступность комплекса обеспечена близостью Серовского</w:t>
      </w:r>
      <w:r w:rsidRPr="007B1883">
        <w:t xml:space="preserve"> тракт</w:t>
      </w:r>
      <w:r>
        <w:t>а</w:t>
      </w:r>
      <w:r w:rsidRPr="007B1883">
        <w:t xml:space="preserve">, который позволяет добраться до северных микрорайонов Екатеринбурга (Железнодорожный и Орджоникидзевский) за 20 минут. Также можно выехать на ЕКАД (Кольцевую автодорогу). </w:t>
      </w:r>
      <w:r>
        <w:t>Общественный транспорт представлен</w:t>
      </w:r>
      <w:r w:rsidRPr="007B1883">
        <w:t xml:space="preserve"> автобусами трех маршрутов, </w:t>
      </w:r>
      <w:r w:rsidR="00714A01">
        <w:t>воспользовавшись которыми можно добраться</w:t>
      </w:r>
      <w:r>
        <w:t xml:space="preserve"> </w:t>
      </w:r>
      <w:r w:rsidRPr="007B1883">
        <w:t>до центра Верхней Пышмы и Орджоникидзевского района Екатеринбурга (в том числе, до станции метро «Проспект Космонавтов»).</w:t>
      </w:r>
    </w:p>
    <w:p w14:paraId="07233C48" w14:textId="7E1A3E04" w:rsidR="005E3FAB" w:rsidRPr="00916B2B" w:rsidRDefault="005E3FAB" w:rsidP="005E3FAB">
      <w:pPr>
        <w:spacing w:before="240"/>
        <w:jc w:val="both"/>
        <w:rPr>
          <w:rFonts w:cs="Arial"/>
          <w:sz w:val="22"/>
          <w:szCs w:val="22"/>
          <w:lang w:val="ru-RU"/>
        </w:rPr>
      </w:pPr>
    </w:p>
    <w:p w14:paraId="7021E754" w14:textId="275F8E6B" w:rsidR="0016229E" w:rsidRDefault="0016229E" w:rsidP="00B850EB">
      <w:pPr>
        <w:jc w:val="both"/>
        <w:rPr>
          <w:rFonts w:cs="Arial"/>
          <w:iCs/>
          <w:sz w:val="22"/>
          <w:szCs w:val="22"/>
          <w:lang w:val="ru-RU"/>
        </w:rPr>
      </w:pPr>
    </w:p>
    <w:p w14:paraId="34A2513B" w14:textId="04332A5B" w:rsidR="00B850EB" w:rsidRPr="00376A2B" w:rsidRDefault="00530EF1" w:rsidP="00B850EB">
      <w:pPr>
        <w:jc w:val="both"/>
        <w:rPr>
          <w:rFonts w:cs="Arial"/>
          <w:iCs/>
          <w:sz w:val="22"/>
          <w:szCs w:val="22"/>
          <w:lang w:val="ru-RU"/>
        </w:rPr>
      </w:pPr>
      <w:r w:rsidRPr="00376A2B">
        <w:rPr>
          <w:color w:val="262626"/>
          <w:sz w:val="22"/>
          <w:szCs w:val="22"/>
          <w:shd w:val="clear" w:color="auto" w:fill="FFFFFF"/>
          <w:lang w:val="ru-RU"/>
        </w:rPr>
        <w:lastRenderedPageBreak/>
        <w:t xml:space="preserve"> </w:t>
      </w:r>
      <w:r w:rsidR="00B850EB" w:rsidRPr="00376A2B">
        <w:rPr>
          <w:rFonts w:cs="Arial"/>
          <w:iCs/>
          <w:sz w:val="22"/>
          <w:szCs w:val="22"/>
          <w:lang w:val="ru-RU"/>
        </w:rPr>
        <w:t xml:space="preserve"> </w:t>
      </w:r>
    </w:p>
    <w:p w14:paraId="0CAD8953" w14:textId="6F10A2A9" w:rsidR="00851FE6" w:rsidRPr="009D51BC" w:rsidRDefault="00B850EB" w:rsidP="009D51BC">
      <w:pPr>
        <w:jc w:val="both"/>
        <w:rPr>
          <w:rFonts w:cs="Arial"/>
          <w:iCs/>
          <w:sz w:val="22"/>
          <w:szCs w:val="22"/>
          <w:lang w:val="ru-RU"/>
        </w:rPr>
      </w:pPr>
      <w:r w:rsidRPr="00376A2B" w:rsidDel="003352DB">
        <w:rPr>
          <w:rFonts w:cs="Arial"/>
          <w:iCs/>
          <w:sz w:val="22"/>
          <w:szCs w:val="22"/>
          <w:lang w:val="ru-RU"/>
        </w:rPr>
        <w:t xml:space="preserve"> </w:t>
      </w:r>
    </w:p>
    <w:p w14:paraId="6524E708" w14:textId="77777777" w:rsidR="00851FE6" w:rsidRPr="00965EFD" w:rsidRDefault="00851FE6" w:rsidP="00851FE6">
      <w:pPr>
        <w:jc w:val="both"/>
        <w:rPr>
          <w:rFonts w:cs="Arial"/>
          <w:b/>
          <w:lang w:val="ru-RU"/>
        </w:rPr>
      </w:pPr>
      <w:r w:rsidRPr="00965EFD">
        <w:rPr>
          <w:rFonts w:cs="Arial"/>
          <w:b/>
          <w:lang w:val="ru-RU"/>
        </w:rPr>
        <w:t>О концерне ЮИТ</w:t>
      </w:r>
    </w:p>
    <w:p w14:paraId="53C00562" w14:textId="77777777" w:rsidR="00851FE6" w:rsidRPr="00965EFD" w:rsidRDefault="00851FE6" w:rsidP="00851FE6">
      <w:pPr>
        <w:jc w:val="both"/>
        <w:rPr>
          <w:rFonts w:cs="Arial"/>
          <w:lang w:val="ru-RU"/>
        </w:rPr>
      </w:pPr>
    </w:p>
    <w:p w14:paraId="089B5486" w14:textId="77777777" w:rsidR="00851FE6" w:rsidRPr="00965EFD" w:rsidRDefault="00851FE6" w:rsidP="00851FE6">
      <w:pPr>
        <w:jc w:val="both"/>
        <w:rPr>
          <w:rFonts w:cs="Arial"/>
          <w:lang w:val="ru-RU"/>
        </w:rPr>
      </w:pPr>
      <w:r w:rsidRPr="00965EFD">
        <w:rPr>
          <w:rFonts w:cs="Arial"/>
          <w:lang w:val="ru-RU"/>
        </w:rPr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</w:t>
      </w:r>
      <w:r>
        <w:rPr>
          <w:rFonts w:cs="Arial"/>
          <w:lang w:val="ru-RU"/>
        </w:rPr>
        <w:t>,</w:t>
      </w:r>
      <w:r w:rsidRPr="00965EFD">
        <w:rPr>
          <w:rFonts w:cs="Arial"/>
          <w:lang w:val="ru-RU"/>
        </w:rPr>
        <w:t xml:space="preserve"> Словакии</w:t>
      </w:r>
      <w:r>
        <w:rPr>
          <w:rFonts w:cs="Arial"/>
          <w:lang w:val="ru-RU"/>
        </w:rPr>
        <w:t xml:space="preserve"> и Польше</w:t>
      </w:r>
      <w:r w:rsidRPr="00965EFD">
        <w:rPr>
          <w:rFonts w:cs="Arial"/>
          <w:lang w:val="ru-RU"/>
        </w:rPr>
        <w:t>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4A065CF0" w14:textId="77777777" w:rsidR="00851FE6" w:rsidRPr="00965EFD" w:rsidRDefault="00851FE6" w:rsidP="00851FE6">
      <w:pPr>
        <w:jc w:val="both"/>
        <w:rPr>
          <w:rFonts w:cs="Arial"/>
          <w:lang w:val="ru-RU"/>
        </w:rPr>
      </w:pPr>
      <w:r w:rsidRPr="00965EFD">
        <w:rPr>
          <w:rFonts w:cs="Arial"/>
          <w:lang w:val="ru-RU"/>
        </w:rPr>
        <w:t xml:space="preserve">ЮИТ обеспечивает работой более 6 000 человек в </w:t>
      </w:r>
      <w:r>
        <w:rPr>
          <w:rFonts w:cs="Arial"/>
          <w:lang w:val="ru-RU"/>
        </w:rPr>
        <w:t xml:space="preserve">восьми </w:t>
      </w:r>
      <w:r w:rsidRPr="00965EFD">
        <w:rPr>
          <w:rFonts w:cs="Arial"/>
          <w:lang w:val="ru-RU"/>
        </w:rPr>
        <w:t>странах. В 201</w:t>
      </w:r>
      <w:r>
        <w:rPr>
          <w:rFonts w:cs="Arial"/>
          <w:lang w:val="ru-RU"/>
        </w:rPr>
        <w:t>4</w:t>
      </w:r>
      <w:r w:rsidRPr="00965EFD">
        <w:rPr>
          <w:rFonts w:cs="Arial"/>
          <w:lang w:val="ru-RU"/>
        </w:rPr>
        <w:t xml:space="preserve"> году торговый оборот компании составил около </w:t>
      </w:r>
      <w:r>
        <w:rPr>
          <w:rFonts w:cs="Arial"/>
          <w:lang w:val="ru-RU"/>
        </w:rPr>
        <w:t>1,8</w:t>
      </w:r>
      <w:r w:rsidRPr="00965EFD">
        <w:rPr>
          <w:rFonts w:cs="Arial"/>
          <w:lang w:val="ru-RU"/>
        </w:rPr>
        <w:t xml:space="preserve"> млрд евро. Акции ЮИТ котируются на хельсинкской бирже NASDAQOMX. </w:t>
      </w:r>
    </w:p>
    <w:p w14:paraId="71284F3B" w14:textId="77777777" w:rsidR="00851FE6" w:rsidRPr="00965EFD" w:rsidRDefault="00851FE6" w:rsidP="00851FE6">
      <w:pPr>
        <w:jc w:val="both"/>
        <w:rPr>
          <w:rFonts w:cs="Arial"/>
          <w:lang w:val="ru-RU"/>
        </w:rPr>
      </w:pPr>
    </w:p>
    <w:p w14:paraId="2A8D6AF4" w14:textId="422CB9B1" w:rsidR="00851FE6" w:rsidRDefault="00851FE6" w:rsidP="00851FE6">
      <w:pPr>
        <w:jc w:val="both"/>
        <w:rPr>
          <w:rFonts w:cs="Arial"/>
          <w:lang w:val="ru-RU"/>
        </w:rPr>
      </w:pPr>
      <w:r w:rsidRPr="00965EFD">
        <w:rPr>
          <w:rFonts w:cs="Arial"/>
          <w:lang w:val="ru-RU"/>
        </w:rPr>
        <w:t xml:space="preserve">www.yit.ru, </w:t>
      </w:r>
      <w:r w:rsidRPr="007A4940">
        <w:rPr>
          <w:rFonts w:cs="Arial"/>
          <w:lang w:val="ru-RU"/>
        </w:rPr>
        <w:t>www.yitgroup.com</w:t>
      </w:r>
    </w:p>
    <w:p w14:paraId="00ABE505" w14:textId="23DA8664" w:rsidR="00E54F8E" w:rsidRPr="006A4665" w:rsidRDefault="00E54F8E" w:rsidP="00E54F8E">
      <w:pPr>
        <w:jc w:val="both"/>
        <w:rPr>
          <w:rFonts w:cs="Arial"/>
          <w:iCs/>
        </w:rPr>
      </w:pPr>
    </w:p>
    <w:p w14:paraId="747C8B82" w14:textId="77777777" w:rsidR="00B850EB" w:rsidRDefault="00B850EB" w:rsidP="00B850EB">
      <w:pPr>
        <w:jc w:val="both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О компании ЮИТ Уралстрой</w:t>
      </w:r>
    </w:p>
    <w:p w14:paraId="6901012C" w14:textId="77777777" w:rsidR="00B850EB" w:rsidRDefault="00B850EB" w:rsidP="00B850EB">
      <w:pPr>
        <w:jc w:val="both"/>
        <w:rPr>
          <w:rFonts w:cs="Arial"/>
          <w:lang w:val="ru-RU"/>
        </w:rPr>
      </w:pPr>
    </w:p>
    <w:p w14:paraId="6696D411" w14:textId="4FE24BE2" w:rsidR="00B850EB" w:rsidRPr="00192343" w:rsidRDefault="00B850EB" w:rsidP="00B850EB">
      <w:pPr>
        <w:jc w:val="both"/>
        <w:rPr>
          <w:rFonts w:cs="Arial"/>
          <w:lang w:val="ru-RU"/>
        </w:rPr>
      </w:pPr>
      <w:r w:rsidRPr="00192343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192343">
        <w:rPr>
          <w:rFonts w:cs="Arial"/>
          <w:lang w:val="ru-RU"/>
        </w:rPr>
        <w:t>Оптима</w:t>
      </w:r>
      <w:proofErr w:type="spellEnd"/>
      <w:r w:rsidRPr="00192343">
        <w:rPr>
          <w:rFonts w:cs="Arial"/>
          <w:lang w:val="ru-RU"/>
        </w:rPr>
        <w:t>», ЖК «Заря», ЖК «Дружба», ЖК «</w:t>
      </w:r>
      <w:proofErr w:type="spellStart"/>
      <w:r w:rsidRPr="00192343">
        <w:rPr>
          <w:rFonts w:cs="Arial"/>
          <w:lang w:val="ru-RU"/>
        </w:rPr>
        <w:t>Форест</w:t>
      </w:r>
      <w:proofErr w:type="spellEnd"/>
      <w:r w:rsidRPr="00192343">
        <w:rPr>
          <w:rFonts w:cs="Arial"/>
          <w:lang w:val="ru-RU"/>
        </w:rPr>
        <w:t>» (первая очередь), ЖК «Фаворит» и гаражного комплекса в Екатеринбурге,</w:t>
      </w:r>
      <w:r>
        <w:rPr>
          <w:rFonts w:cs="Arial"/>
          <w:lang w:val="ru-RU"/>
        </w:rPr>
        <w:t xml:space="preserve"> </w:t>
      </w:r>
      <w:r w:rsidRPr="00192343">
        <w:rPr>
          <w:rFonts w:cs="Arial"/>
          <w:lang w:val="ru-RU"/>
        </w:rPr>
        <w:t xml:space="preserve">ЖК «Юстас» и ЖК «Рифей» (1-5, </w:t>
      </w:r>
      <w:r w:rsidR="008977F4">
        <w:rPr>
          <w:rFonts w:cs="Arial"/>
          <w:lang w:val="ru-RU"/>
        </w:rPr>
        <w:t>9,</w:t>
      </w:r>
      <w:r w:rsidRPr="00192343">
        <w:rPr>
          <w:rFonts w:cs="Arial"/>
          <w:lang w:val="ru-RU"/>
        </w:rPr>
        <w:t>10-13 ПК) в Верхней Пышме</w:t>
      </w:r>
      <w:r>
        <w:rPr>
          <w:rFonts w:cs="Arial"/>
          <w:lang w:val="ru-RU"/>
        </w:rPr>
        <w:t>, а также ЖК «Жуков» (ГП-1) в Тюмени</w:t>
      </w:r>
      <w:r w:rsidRPr="00192343">
        <w:rPr>
          <w:rFonts w:cs="Arial"/>
          <w:lang w:val="ru-RU"/>
        </w:rPr>
        <w:t xml:space="preserve">. На данный момент ведется строительство еще </w:t>
      </w:r>
      <w:r w:rsidR="001C6CCC">
        <w:rPr>
          <w:rFonts w:cs="Arial"/>
          <w:lang w:val="ru-RU"/>
        </w:rPr>
        <w:t>пяти</w:t>
      </w:r>
      <w:r w:rsidR="001C6CCC" w:rsidRPr="00192343">
        <w:rPr>
          <w:rFonts w:cs="Arial"/>
          <w:lang w:val="ru-RU"/>
        </w:rPr>
        <w:t xml:space="preserve"> </w:t>
      </w:r>
      <w:r w:rsidRPr="00192343">
        <w:rPr>
          <w:rFonts w:cs="Arial"/>
          <w:lang w:val="ru-RU"/>
        </w:rPr>
        <w:t>объектов.</w:t>
      </w:r>
    </w:p>
    <w:p w14:paraId="43527D46" w14:textId="77777777" w:rsidR="00B850EB" w:rsidRDefault="00B850EB" w:rsidP="00B850EB">
      <w:pPr>
        <w:rPr>
          <w:rFonts w:cs="Arial"/>
          <w:color w:val="000000"/>
          <w:shd w:val="clear" w:color="auto" w:fill="FFFFFF"/>
          <w:lang w:val="ru-RU"/>
        </w:rPr>
      </w:pPr>
    </w:p>
    <w:p w14:paraId="4E9CABE3" w14:textId="77777777" w:rsidR="00B850EB" w:rsidRDefault="001A3C0E" w:rsidP="00B850EB">
      <w:pPr>
        <w:pStyle w:val="11"/>
        <w:rPr>
          <w:rStyle w:val="af1"/>
          <w:rFonts w:cs="Arial"/>
          <w:shd w:val="clear" w:color="auto" w:fill="FFFFFF"/>
        </w:rPr>
      </w:pPr>
      <w:hyperlink r:id="rId12" w:history="1">
        <w:r w:rsidR="00B850EB">
          <w:rPr>
            <w:rStyle w:val="af1"/>
            <w:rFonts w:cs="Arial"/>
            <w:shd w:val="clear" w:color="auto" w:fill="FFFFFF"/>
          </w:rPr>
          <w:t>www.yitural.ru</w:t>
        </w:r>
      </w:hyperlink>
    </w:p>
    <w:p w14:paraId="33773101" w14:textId="6B7B0BEA" w:rsidR="00E54F8E" w:rsidRPr="00851FE6" w:rsidRDefault="00E54F8E" w:rsidP="00851FE6">
      <w:pPr>
        <w:jc w:val="both"/>
        <w:rPr>
          <w:rFonts w:cs="Arial"/>
          <w:lang w:val="ru-RU"/>
        </w:rPr>
      </w:pPr>
    </w:p>
    <w:sectPr w:rsidR="00E54F8E" w:rsidRPr="00851FE6" w:rsidSect="00A933F8">
      <w:headerReference w:type="default" r:id="rId13"/>
      <w:headerReference w:type="first" r:id="rId14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69FBD" w14:textId="77777777" w:rsidR="0045681B" w:rsidRDefault="0045681B" w:rsidP="00FF4A0B">
      <w:r>
        <w:separator/>
      </w:r>
    </w:p>
  </w:endnote>
  <w:endnote w:type="continuationSeparator" w:id="0">
    <w:p w14:paraId="71E57D21" w14:textId="77777777" w:rsidR="0045681B" w:rsidRDefault="0045681B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600B" w14:textId="77777777" w:rsidR="0045681B" w:rsidRDefault="0045681B" w:rsidP="00FF4A0B">
      <w:r>
        <w:separator/>
      </w:r>
    </w:p>
  </w:footnote>
  <w:footnote w:type="continuationSeparator" w:id="0">
    <w:p w14:paraId="4D65C07B" w14:textId="77777777" w:rsidR="0045681B" w:rsidRDefault="0045681B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933F8" w:rsidRPr="00A933F8" w14:paraId="68BEA02C" w14:textId="77777777" w:rsidTr="00D41FFB">
      <w:tc>
        <w:tcPr>
          <w:tcW w:w="5103" w:type="dxa"/>
          <w:vMerge w:val="restart"/>
        </w:tcPr>
        <w:p w14:paraId="53EAF3AE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287AD75A" wp14:editId="0BA4621A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77934B59" w14:textId="179B5F0E" w:rsidR="00A933F8" w:rsidRPr="00A933F8" w:rsidRDefault="001A3C0E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616EB">
                <w:rPr>
                  <w:lang w:val="en-GB"/>
                </w:rPr>
                <w:t>22 December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A933F8" w:rsidRPr="00A933F8" w14:paraId="6714F4EB" w14:textId="77777777" w:rsidTr="006444A9">
      <w:tc>
        <w:tcPr>
          <w:tcW w:w="5103" w:type="dxa"/>
          <w:vMerge/>
        </w:tcPr>
        <w:p w14:paraId="7413A826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3126B6C9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353F15F6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503A492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556ED673" w14:textId="77777777" w:rsidTr="006444A9">
      <w:tc>
        <w:tcPr>
          <w:tcW w:w="5103" w:type="dxa"/>
          <w:vMerge/>
        </w:tcPr>
        <w:p w14:paraId="2A04CB77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4FE63E2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7E4A8BCC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0CE201E1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19BAA334" w14:textId="77777777" w:rsidTr="00701F4E">
      <w:tc>
        <w:tcPr>
          <w:tcW w:w="5103" w:type="dxa"/>
        </w:tcPr>
        <w:p w14:paraId="1825DF15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7FEBF248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2813BCDC" w14:textId="77777777" w:rsidR="00FF4A0B" w:rsidRDefault="00FF4A0B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933F8" w:rsidRPr="00A933F8" w14:paraId="07F85358" w14:textId="77777777" w:rsidTr="00D71B52">
      <w:tc>
        <w:tcPr>
          <w:tcW w:w="5103" w:type="dxa"/>
          <w:vMerge w:val="restart"/>
        </w:tcPr>
        <w:p w14:paraId="14D7B6BF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3C544115" wp14:editId="0751A0F8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328A8AB7" w14:textId="1A527AE9" w:rsidR="00A933F8" w:rsidRPr="00A933F8" w:rsidRDefault="001A3C0E" w:rsidP="0070374C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616EB">
                <w:rPr>
                  <w:lang w:val="en-GB"/>
                </w:rPr>
                <w:t>22 December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6444A9" w:rsidRPr="00A933F8" w14:paraId="34D3931E" w14:textId="77777777" w:rsidTr="00F8658B">
      <w:tc>
        <w:tcPr>
          <w:tcW w:w="5103" w:type="dxa"/>
          <w:vMerge/>
        </w:tcPr>
        <w:p w14:paraId="5CA207AC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4F0D2DDF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47A59C6D" w14:textId="6692E771" w:rsidR="006444A9" w:rsidRPr="00F8658B" w:rsidRDefault="00791E0B" w:rsidP="00F8658B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376EE853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1B1290C1" w14:textId="77777777" w:rsidTr="00F8658B">
      <w:tc>
        <w:tcPr>
          <w:tcW w:w="5103" w:type="dxa"/>
          <w:vMerge/>
        </w:tcPr>
        <w:p w14:paraId="33BFAD02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5B5CE7AA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1630389B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52F84F99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1B075C23" w14:textId="77777777" w:rsidTr="00D71B52">
      <w:tc>
        <w:tcPr>
          <w:tcW w:w="5103" w:type="dxa"/>
        </w:tcPr>
        <w:p w14:paraId="3247EC5E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0C43AB18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046668D6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4009A"/>
    <w:rsid w:val="0004597A"/>
    <w:rsid w:val="00064F52"/>
    <w:rsid w:val="00086522"/>
    <w:rsid w:val="000917C6"/>
    <w:rsid w:val="000B0BE1"/>
    <w:rsid w:val="000B31AC"/>
    <w:rsid w:val="000D2CF4"/>
    <w:rsid w:val="000E184C"/>
    <w:rsid w:val="001071EA"/>
    <w:rsid w:val="00110962"/>
    <w:rsid w:val="001173ED"/>
    <w:rsid w:val="00120E4E"/>
    <w:rsid w:val="0014500A"/>
    <w:rsid w:val="0016229E"/>
    <w:rsid w:val="00175DC1"/>
    <w:rsid w:val="001A3C0E"/>
    <w:rsid w:val="001C6CCC"/>
    <w:rsid w:val="001E5B15"/>
    <w:rsid w:val="001F519B"/>
    <w:rsid w:val="001F5FEC"/>
    <w:rsid w:val="00204326"/>
    <w:rsid w:val="00205737"/>
    <w:rsid w:val="00210E3E"/>
    <w:rsid w:val="00212536"/>
    <w:rsid w:val="002275F1"/>
    <w:rsid w:val="00230B7E"/>
    <w:rsid w:val="00234C2B"/>
    <w:rsid w:val="00240202"/>
    <w:rsid w:val="002417E1"/>
    <w:rsid w:val="002431FC"/>
    <w:rsid w:val="00246F06"/>
    <w:rsid w:val="002513C7"/>
    <w:rsid w:val="00266598"/>
    <w:rsid w:val="00271538"/>
    <w:rsid w:val="002A10BF"/>
    <w:rsid w:val="002B154D"/>
    <w:rsid w:val="002C4B50"/>
    <w:rsid w:val="002C7D9E"/>
    <w:rsid w:val="002E1B51"/>
    <w:rsid w:val="002E2441"/>
    <w:rsid w:val="002F1262"/>
    <w:rsid w:val="00304DB4"/>
    <w:rsid w:val="00305EF8"/>
    <w:rsid w:val="0032401E"/>
    <w:rsid w:val="003523DA"/>
    <w:rsid w:val="00361D19"/>
    <w:rsid w:val="0036709D"/>
    <w:rsid w:val="00376A2B"/>
    <w:rsid w:val="003960FF"/>
    <w:rsid w:val="003A0342"/>
    <w:rsid w:val="003A128A"/>
    <w:rsid w:val="003A1E2F"/>
    <w:rsid w:val="003A7289"/>
    <w:rsid w:val="003B278D"/>
    <w:rsid w:val="003B33A0"/>
    <w:rsid w:val="003B6C81"/>
    <w:rsid w:val="003B7D5A"/>
    <w:rsid w:val="003D11CF"/>
    <w:rsid w:val="003E5DAD"/>
    <w:rsid w:val="00417640"/>
    <w:rsid w:val="00420DA9"/>
    <w:rsid w:val="00427905"/>
    <w:rsid w:val="004344FC"/>
    <w:rsid w:val="004469E4"/>
    <w:rsid w:val="00451D5D"/>
    <w:rsid w:val="0045681B"/>
    <w:rsid w:val="004621EE"/>
    <w:rsid w:val="0049174B"/>
    <w:rsid w:val="004B2A6C"/>
    <w:rsid w:val="004F19A3"/>
    <w:rsid w:val="00506972"/>
    <w:rsid w:val="005248DB"/>
    <w:rsid w:val="00530EF1"/>
    <w:rsid w:val="005723C7"/>
    <w:rsid w:val="00580B59"/>
    <w:rsid w:val="005D44F9"/>
    <w:rsid w:val="005E3FAB"/>
    <w:rsid w:val="005E727D"/>
    <w:rsid w:val="005F0649"/>
    <w:rsid w:val="00600ECF"/>
    <w:rsid w:val="00601185"/>
    <w:rsid w:val="0060331E"/>
    <w:rsid w:val="00637F71"/>
    <w:rsid w:val="006444A9"/>
    <w:rsid w:val="00651C8D"/>
    <w:rsid w:val="00655C4B"/>
    <w:rsid w:val="006622E3"/>
    <w:rsid w:val="006671D0"/>
    <w:rsid w:val="0067654E"/>
    <w:rsid w:val="006847DC"/>
    <w:rsid w:val="00687BA6"/>
    <w:rsid w:val="006A4665"/>
    <w:rsid w:val="006A48E4"/>
    <w:rsid w:val="006C395C"/>
    <w:rsid w:val="006C4405"/>
    <w:rsid w:val="006D3531"/>
    <w:rsid w:val="00700537"/>
    <w:rsid w:val="0070094C"/>
    <w:rsid w:val="0070374C"/>
    <w:rsid w:val="00705A31"/>
    <w:rsid w:val="00714A01"/>
    <w:rsid w:val="00714DB6"/>
    <w:rsid w:val="00727986"/>
    <w:rsid w:val="007512D7"/>
    <w:rsid w:val="0076244A"/>
    <w:rsid w:val="00775B1C"/>
    <w:rsid w:val="00791E0B"/>
    <w:rsid w:val="007929C6"/>
    <w:rsid w:val="007A561A"/>
    <w:rsid w:val="007B1883"/>
    <w:rsid w:val="007E2AB2"/>
    <w:rsid w:val="008032C6"/>
    <w:rsid w:val="00836CAE"/>
    <w:rsid w:val="00845FD1"/>
    <w:rsid w:val="008479E2"/>
    <w:rsid w:val="00851FE6"/>
    <w:rsid w:val="008616EB"/>
    <w:rsid w:val="008713A8"/>
    <w:rsid w:val="008725CB"/>
    <w:rsid w:val="00893C94"/>
    <w:rsid w:val="008977F4"/>
    <w:rsid w:val="008C25CA"/>
    <w:rsid w:val="008C417C"/>
    <w:rsid w:val="008E1E0C"/>
    <w:rsid w:val="008E28F8"/>
    <w:rsid w:val="008F33C5"/>
    <w:rsid w:val="009439DB"/>
    <w:rsid w:val="00965F3E"/>
    <w:rsid w:val="0096732F"/>
    <w:rsid w:val="009707E1"/>
    <w:rsid w:val="009829F6"/>
    <w:rsid w:val="00990A17"/>
    <w:rsid w:val="009A33FE"/>
    <w:rsid w:val="009D4982"/>
    <w:rsid w:val="009D51BC"/>
    <w:rsid w:val="009F308E"/>
    <w:rsid w:val="009F33C6"/>
    <w:rsid w:val="00A46EAC"/>
    <w:rsid w:val="00A52915"/>
    <w:rsid w:val="00A75385"/>
    <w:rsid w:val="00A933F8"/>
    <w:rsid w:val="00AA16F6"/>
    <w:rsid w:val="00AA3ED3"/>
    <w:rsid w:val="00AA50A3"/>
    <w:rsid w:val="00AB6C0D"/>
    <w:rsid w:val="00AD02DC"/>
    <w:rsid w:val="00AD0DAF"/>
    <w:rsid w:val="00AD60D3"/>
    <w:rsid w:val="00B0050D"/>
    <w:rsid w:val="00B160EB"/>
    <w:rsid w:val="00B21823"/>
    <w:rsid w:val="00B305F7"/>
    <w:rsid w:val="00B41327"/>
    <w:rsid w:val="00B4188F"/>
    <w:rsid w:val="00B507E6"/>
    <w:rsid w:val="00B537A3"/>
    <w:rsid w:val="00B62C22"/>
    <w:rsid w:val="00B659FC"/>
    <w:rsid w:val="00B850EB"/>
    <w:rsid w:val="00BA0610"/>
    <w:rsid w:val="00BA4963"/>
    <w:rsid w:val="00BB6E49"/>
    <w:rsid w:val="00BC1814"/>
    <w:rsid w:val="00BD7F5C"/>
    <w:rsid w:val="00BF323E"/>
    <w:rsid w:val="00BF4F97"/>
    <w:rsid w:val="00C33410"/>
    <w:rsid w:val="00C42A52"/>
    <w:rsid w:val="00C60570"/>
    <w:rsid w:val="00C90B74"/>
    <w:rsid w:val="00CC68D0"/>
    <w:rsid w:val="00CD0162"/>
    <w:rsid w:val="00CE006C"/>
    <w:rsid w:val="00CE60CF"/>
    <w:rsid w:val="00D01CBB"/>
    <w:rsid w:val="00D106FA"/>
    <w:rsid w:val="00D3433B"/>
    <w:rsid w:val="00D43A2B"/>
    <w:rsid w:val="00D621EC"/>
    <w:rsid w:val="00D71360"/>
    <w:rsid w:val="00D71B52"/>
    <w:rsid w:val="00DA300C"/>
    <w:rsid w:val="00DC2936"/>
    <w:rsid w:val="00DC66D7"/>
    <w:rsid w:val="00DE643E"/>
    <w:rsid w:val="00DF5A29"/>
    <w:rsid w:val="00E14D6D"/>
    <w:rsid w:val="00E31591"/>
    <w:rsid w:val="00E46495"/>
    <w:rsid w:val="00E51942"/>
    <w:rsid w:val="00E54F8E"/>
    <w:rsid w:val="00E64085"/>
    <w:rsid w:val="00E82848"/>
    <w:rsid w:val="00E875CE"/>
    <w:rsid w:val="00E95FD6"/>
    <w:rsid w:val="00EA02F9"/>
    <w:rsid w:val="00EA62F6"/>
    <w:rsid w:val="00EB0401"/>
    <w:rsid w:val="00EC56BF"/>
    <w:rsid w:val="00EE0E69"/>
    <w:rsid w:val="00EE2414"/>
    <w:rsid w:val="00EF094A"/>
    <w:rsid w:val="00EF0A47"/>
    <w:rsid w:val="00F1115E"/>
    <w:rsid w:val="00F37827"/>
    <w:rsid w:val="00F5267A"/>
    <w:rsid w:val="00F61A6D"/>
    <w:rsid w:val="00F670D5"/>
    <w:rsid w:val="00F85A7D"/>
    <w:rsid w:val="00F8658B"/>
    <w:rsid w:val="00FA638B"/>
    <w:rsid w:val="00FB28F2"/>
    <w:rsid w:val="00FB3477"/>
    <w:rsid w:val="00FE491E"/>
    <w:rsid w:val="00FE74ED"/>
    <w:rsid w:val="00FF32FB"/>
    <w:rsid w:val="00FF4147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5D088"/>
  <w15:chartTrackingRefBased/>
  <w15:docId w15:val="{6F6FBC0E-D2C6-42B5-A402-475B1AA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3523DA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687BA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687BA6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0D2CF4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0D2CF4"/>
  </w:style>
  <w:style w:type="character" w:customStyle="1" w:styleId="af6">
    <w:name w:val="Текст примечания Знак"/>
    <w:basedOn w:val="a3"/>
    <w:link w:val="af5"/>
    <w:uiPriority w:val="99"/>
    <w:semiHidden/>
    <w:rsid w:val="000D2CF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D2C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D2CF4"/>
    <w:rPr>
      <w:b/>
      <w:bCs/>
    </w:rPr>
  </w:style>
  <w:style w:type="paragraph" w:styleId="af9">
    <w:name w:val="Revision"/>
    <w:hidden/>
    <w:uiPriority w:val="99"/>
    <w:semiHidden/>
    <w:rsid w:val="005E727D"/>
  </w:style>
  <w:style w:type="paragraph" w:styleId="afa">
    <w:name w:val="Normal (Web)"/>
    <w:basedOn w:val="a1"/>
    <w:uiPriority w:val="99"/>
    <w:unhideWhenUsed/>
    <w:rsid w:val="00446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1"/>
    <w:uiPriority w:val="34"/>
    <w:qFormat/>
    <w:rsid w:val="001E5B15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paragraph" w:customStyle="1" w:styleId="Standard">
    <w:name w:val="Standard"/>
    <w:rsid w:val="00451D5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Plain Text"/>
    <w:link w:val="afd"/>
    <w:rsid w:val="00F85A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/>
    </w:rPr>
  </w:style>
  <w:style w:type="character" w:customStyle="1" w:styleId="afd">
    <w:name w:val="Текст Знак"/>
    <w:basedOn w:val="a3"/>
    <w:link w:val="afc"/>
    <w:rsid w:val="00F85A7D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ura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5"/>
    <w:rsid w:val="001208B2"/>
    <w:rsid w:val="001B41AD"/>
    <w:rsid w:val="001F0715"/>
    <w:rsid w:val="003E62BE"/>
    <w:rsid w:val="00465594"/>
    <w:rsid w:val="00471B7F"/>
    <w:rsid w:val="00531909"/>
    <w:rsid w:val="00732548"/>
    <w:rsid w:val="008D41A2"/>
    <w:rsid w:val="00945A84"/>
    <w:rsid w:val="009A3192"/>
    <w:rsid w:val="00A47033"/>
    <w:rsid w:val="00A56114"/>
    <w:rsid w:val="00A84451"/>
    <w:rsid w:val="00B90CC8"/>
    <w:rsid w:val="00D10F38"/>
    <w:rsid w:val="00DA66CB"/>
    <w:rsid w:val="00F52F8F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</w:style>
  <w:style w:type="paragraph" w:customStyle="1" w:styleId="F369DDC5DFA6408ABCA0CBDBBF6A79C6">
    <w:name w:val="F369DDC5DFA6408ABCA0CBDBBF6A79C6"/>
  </w:style>
  <w:style w:type="paragraph" w:customStyle="1" w:styleId="2FA4E088636749ABB8D0E4F7B3CBF609">
    <w:name w:val="2FA4E088636749ABB8D0E4F7B3CBF609"/>
  </w:style>
  <w:style w:type="paragraph" w:customStyle="1" w:styleId="914A2FF56D5C40F880FBDD1D1DACC6CA">
    <w:name w:val="914A2FF56D5C40F880FBDD1D1DACC6CA"/>
  </w:style>
  <w:style w:type="paragraph" w:customStyle="1" w:styleId="33284F7492B04D3695BF308E1D275C9E">
    <w:name w:val="33284F7492B04D3695BF308E1D275C9E"/>
  </w:style>
  <w:style w:type="paragraph" w:customStyle="1" w:styleId="146BE8348ED94A4DB0C8587588712F35">
    <w:name w:val="146BE8348ED94A4DB0C8587588712F35"/>
  </w:style>
  <w:style w:type="paragraph" w:customStyle="1" w:styleId="B57CF7903B184CB38854E430EAEDA506">
    <w:name w:val="B57CF7903B184CB38854E430EAEDA506"/>
  </w:style>
  <w:style w:type="paragraph" w:customStyle="1" w:styleId="C22CA431083E431395721A89C2F5ADBE">
    <w:name w:val="C22CA431083E431395721A89C2F5ADBE"/>
  </w:style>
  <w:style w:type="paragraph" w:customStyle="1" w:styleId="2913EF14004B49418D7DF72B1C4EA311">
    <w:name w:val="2913EF14004B49418D7DF72B1C4EA311"/>
  </w:style>
  <w:style w:type="paragraph" w:customStyle="1" w:styleId="960115F9C2A5421989B3D6E2896D9946">
    <w:name w:val="960115F9C2A5421989B3D6E2896D9946"/>
  </w:style>
  <w:style w:type="paragraph" w:customStyle="1" w:styleId="F1AC6AF6AF6D4C5CAE2CDA932AFBECFF">
    <w:name w:val="F1AC6AF6AF6D4C5CAE2CDA932AFBECFF"/>
  </w:style>
  <w:style w:type="paragraph" w:customStyle="1" w:styleId="FBA9FCE6F5194BC99B6C4ED0C72BEA5B">
    <w:name w:val="FBA9FCE6F5194BC99B6C4ED0C72BEA5B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2015-12-22T00:00:00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Пресс-релиз</dc:subject>
  <dc:creator>Olga Boris</dc:creator>
  <cp:keywords/>
  <dc:description/>
  <cp:lastModifiedBy>Olga Boris</cp:lastModifiedBy>
  <cp:revision>6</cp:revision>
  <cp:lastPrinted>2015-12-21T04:48:00Z</cp:lastPrinted>
  <dcterms:created xsi:type="dcterms:W3CDTF">2015-12-21T05:45:00Z</dcterms:created>
  <dcterms:modified xsi:type="dcterms:W3CDTF">2015-12-21T14:01:00Z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