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A" w:rsidRDefault="005A03EA" w:rsidP="009A173A">
      <w:pPr>
        <w:spacing w:before="0" w:beforeAutospacing="0"/>
        <w:jc w:val="right"/>
        <w:rPr>
          <w:color w:val="FF0000"/>
        </w:rPr>
      </w:pPr>
    </w:p>
    <w:p w:rsidR="009A173A" w:rsidRDefault="00670AA0" w:rsidP="009A173A">
      <w:pPr>
        <w:spacing w:before="0" w:beforeAutospacing="0"/>
        <w:jc w:val="right"/>
      </w:pPr>
      <w:bookmarkStart w:id="0" w:name="_GoBack"/>
      <w:bookmarkEnd w:id="0"/>
      <w:r w:rsidRPr="00EA2B6B">
        <w:t>1 ноября</w:t>
      </w:r>
      <w:r w:rsidR="009A173A" w:rsidRPr="00EA2B6B">
        <w:t xml:space="preserve"> </w:t>
      </w:r>
      <w:r w:rsidR="009A173A" w:rsidRPr="00F120A9">
        <w:t>2016</w:t>
      </w:r>
      <w:r w:rsidR="009A173A">
        <w:t xml:space="preserve">, </w:t>
      </w:r>
      <w:r w:rsidR="005633BA">
        <w:t>Алматы</w:t>
      </w:r>
    </w:p>
    <w:p w:rsidR="009A173A" w:rsidRDefault="009A173A" w:rsidP="009A173A">
      <w:pPr>
        <w:spacing w:before="0" w:beforeAutospacing="0"/>
        <w:jc w:val="right"/>
      </w:pPr>
      <w:r>
        <w:t>Пресс-релиз</w:t>
      </w:r>
    </w:p>
    <w:p w:rsidR="00A2138B" w:rsidRDefault="00A2138B" w:rsidP="00244DAA">
      <w:pPr>
        <w:pStyle w:val="a3"/>
        <w:spacing w:after="0" w:afterAutospacing="0" w:line="360" w:lineRule="auto"/>
        <w:jc w:val="center"/>
        <w:rPr>
          <w:rFonts w:ascii="Arial" w:hAnsi="Arial" w:cs="Arial"/>
          <w:b/>
          <w:bCs/>
          <w:sz w:val="22"/>
          <w:szCs w:val="20"/>
        </w:rPr>
      </w:pPr>
    </w:p>
    <w:p w:rsidR="009A173A" w:rsidRDefault="00244DAA" w:rsidP="00244DAA">
      <w:pPr>
        <w:pStyle w:val="a3"/>
        <w:spacing w:after="0" w:afterAutospacing="0" w:line="360" w:lineRule="auto"/>
        <w:jc w:val="center"/>
        <w:rPr>
          <w:rFonts w:ascii="Arial" w:hAnsi="Arial" w:cs="Arial"/>
          <w:b/>
          <w:bCs/>
          <w:sz w:val="22"/>
          <w:szCs w:val="20"/>
        </w:rPr>
      </w:pPr>
      <w:r w:rsidRPr="005633BA">
        <w:rPr>
          <w:rFonts w:ascii="Arial" w:hAnsi="Arial" w:cs="Arial"/>
          <w:b/>
          <w:bCs/>
          <w:sz w:val="22"/>
          <w:szCs w:val="20"/>
          <w:lang w:val="en-US"/>
        </w:rPr>
        <w:t>Ruukki</w:t>
      </w:r>
      <w:r w:rsidRPr="005633BA">
        <w:rPr>
          <w:rFonts w:ascii="Arial" w:hAnsi="Arial" w:cs="Arial"/>
          <w:b/>
          <w:bCs/>
          <w:sz w:val="22"/>
          <w:szCs w:val="20"/>
        </w:rPr>
        <w:t xml:space="preserve"> </w:t>
      </w:r>
      <w:r w:rsidRPr="005633BA">
        <w:rPr>
          <w:rFonts w:ascii="Arial" w:hAnsi="Arial" w:cs="Arial"/>
          <w:b/>
          <w:bCs/>
          <w:sz w:val="22"/>
          <w:szCs w:val="20"/>
          <w:lang w:val="en-US"/>
        </w:rPr>
        <w:t>Construction</w:t>
      </w:r>
      <w:r w:rsidRPr="005633BA">
        <w:rPr>
          <w:rFonts w:ascii="Arial" w:hAnsi="Arial" w:cs="Arial"/>
          <w:b/>
          <w:bCs/>
          <w:sz w:val="22"/>
          <w:szCs w:val="20"/>
        </w:rPr>
        <w:t xml:space="preserve"> </w:t>
      </w:r>
      <w:r w:rsidR="00C12646">
        <w:rPr>
          <w:rFonts w:ascii="Arial" w:hAnsi="Arial" w:cs="Arial"/>
          <w:b/>
          <w:bCs/>
          <w:sz w:val="22"/>
          <w:szCs w:val="20"/>
        </w:rPr>
        <w:t>продолжит расширять</w:t>
      </w:r>
      <w:r w:rsidR="007C41AC">
        <w:rPr>
          <w:rFonts w:ascii="Arial" w:hAnsi="Arial" w:cs="Arial"/>
          <w:b/>
          <w:bCs/>
          <w:sz w:val="22"/>
          <w:szCs w:val="20"/>
        </w:rPr>
        <w:t xml:space="preserve"> присутствие в </w:t>
      </w:r>
      <w:r w:rsidR="00822660">
        <w:rPr>
          <w:rFonts w:ascii="Arial" w:hAnsi="Arial" w:cs="Arial"/>
          <w:b/>
          <w:bCs/>
          <w:sz w:val="22"/>
          <w:szCs w:val="20"/>
        </w:rPr>
        <w:t>Центральной</w:t>
      </w:r>
      <w:r w:rsidR="007C41AC">
        <w:rPr>
          <w:rFonts w:ascii="Arial" w:hAnsi="Arial" w:cs="Arial"/>
          <w:b/>
          <w:bCs/>
          <w:sz w:val="22"/>
          <w:szCs w:val="20"/>
        </w:rPr>
        <w:t xml:space="preserve"> Азии</w:t>
      </w:r>
    </w:p>
    <w:p w:rsidR="007C41AC" w:rsidRPr="007C41AC" w:rsidRDefault="007C41AC" w:rsidP="00244DAA">
      <w:pPr>
        <w:pStyle w:val="a3"/>
        <w:spacing w:after="0" w:afterAutospacing="0" w:line="360" w:lineRule="auto"/>
        <w:jc w:val="center"/>
        <w:rPr>
          <w:rFonts w:ascii="Arial" w:hAnsi="Arial" w:cs="Arial"/>
          <w:bCs/>
          <w:i/>
          <w:sz w:val="22"/>
          <w:szCs w:val="20"/>
        </w:rPr>
      </w:pPr>
      <w:r w:rsidRPr="007C41AC">
        <w:rPr>
          <w:rFonts w:ascii="Arial" w:hAnsi="Arial" w:cs="Arial"/>
          <w:bCs/>
          <w:i/>
          <w:sz w:val="22"/>
          <w:szCs w:val="20"/>
        </w:rPr>
        <w:t>компания смотрит оптимистично на развитие бизнеса в регионе</w:t>
      </w:r>
    </w:p>
    <w:p w:rsidR="00AE76F1" w:rsidRDefault="007C41AC" w:rsidP="00A2138B">
      <w:pPr>
        <w:ind w:left="0" w:firstLine="567"/>
        <w:jc w:val="both"/>
        <w:rPr>
          <w:rFonts w:cs="Arial"/>
          <w:bCs/>
        </w:rPr>
      </w:pPr>
      <w:r w:rsidRPr="006A79F5">
        <w:rPr>
          <w:rFonts w:cs="Arial"/>
          <w:b/>
          <w:bCs/>
        </w:rPr>
        <w:t>1 ноября, Алматы</w:t>
      </w:r>
      <w:r w:rsidRPr="00095A2B">
        <w:rPr>
          <w:rFonts w:cs="Arial"/>
          <w:bCs/>
        </w:rPr>
        <w:t xml:space="preserve"> - К</w:t>
      </w:r>
      <w:r w:rsidR="00244DAA" w:rsidRPr="00095A2B">
        <w:rPr>
          <w:rFonts w:cs="Arial"/>
          <w:bCs/>
        </w:rPr>
        <w:t xml:space="preserve">омпания </w:t>
      </w:r>
      <w:r w:rsidR="00244DAA" w:rsidRPr="00095A2B">
        <w:rPr>
          <w:rFonts w:cs="Arial"/>
          <w:bCs/>
          <w:lang w:val="en-US"/>
        </w:rPr>
        <w:t>Ruukki</w:t>
      </w:r>
      <w:r w:rsidR="00FC4E0C" w:rsidRPr="00095A2B">
        <w:rPr>
          <w:rFonts w:cs="Arial"/>
          <w:bCs/>
        </w:rPr>
        <w:t xml:space="preserve"> </w:t>
      </w:r>
      <w:r w:rsidR="00FC4E0C" w:rsidRPr="00095A2B">
        <w:rPr>
          <w:rFonts w:cs="Arial"/>
          <w:bCs/>
          <w:lang w:val="en-US"/>
        </w:rPr>
        <w:t>Construction</w:t>
      </w:r>
      <w:r w:rsidRPr="00095A2B">
        <w:rPr>
          <w:rFonts w:cs="Arial"/>
          <w:bCs/>
        </w:rPr>
        <w:t xml:space="preserve">, ведущий </w:t>
      </w:r>
      <w:r w:rsidR="006A79F5">
        <w:rPr>
          <w:rFonts w:cs="Arial"/>
          <w:bCs/>
        </w:rPr>
        <w:t xml:space="preserve">международный </w:t>
      </w:r>
      <w:r w:rsidRPr="00095A2B">
        <w:rPr>
          <w:rFonts w:cs="Arial"/>
          <w:bCs/>
        </w:rPr>
        <w:t>поставщик решений</w:t>
      </w:r>
      <w:r w:rsidR="00FC4E0C" w:rsidRPr="00095A2B">
        <w:rPr>
          <w:rFonts w:cs="Arial"/>
          <w:bCs/>
        </w:rPr>
        <w:t xml:space="preserve"> из стали и стальных конструкций</w:t>
      </w:r>
      <w:r w:rsidRPr="00095A2B">
        <w:rPr>
          <w:rFonts w:cs="Arial"/>
          <w:bCs/>
        </w:rPr>
        <w:t xml:space="preserve"> для строительства, </w:t>
      </w:r>
      <w:r w:rsidR="00195619">
        <w:rPr>
          <w:rFonts w:cs="Arial"/>
          <w:bCs/>
        </w:rPr>
        <w:t>подвела предварительные итоги по работе</w:t>
      </w:r>
      <w:r w:rsidR="00FC4E0C" w:rsidRPr="00095A2B">
        <w:rPr>
          <w:rFonts w:cs="Arial"/>
          <w:bCs/>
        </w:rPr>
        <w:t xml:space="preserve"> </w:t>
      </w:r>
      <w:r w:rsidR="00C12646">
        <w:rPr>
          <w:rFonts w:cs="Arial"/>
          <w:bCs/>
        </w:rPr>
        <w:t xml:space="preserve">в </w:t>
      </w:r>
      <w:r w:rsidR="008C41EC">
        <w:rPr>
          <w:rFonts w:cs="Arial"/>
          <w:bCs/>
        </w:rPr>
        <w:t>Центральной Азии</w:t>
      </w:r>
      <w:r w:rsidR="00C12646">
        <w:rPr>
          <w:rFonts w:cs="Arial"/>
          <w:bCs/>
        </w:rPr>
        <w:t xml:space="preserve"> за 2016 год. </w:t>
      </w:r>
      <w:r w:rsidR="00391094">
        <w:rPr>
          <w:rFonts w:cs="Arial"/>
          <w:bCs/>
        </w:rPr>
        <w:t xml:space="preserve">Вне зависимости </w:t>
      </w:r>
      <w:r w:rsidR="008C41EC">
        <w:rPr>
          <w:rFonts w:cs="Arial"/>
          <w:bCs/>
        </w:rPr>
        <w:t xml:space="preserve">от </w:t>
      </w:r>
      <w:r w:rsidR="00391094">
        <w:rPr>
          <w:rFonts w:cs="Arial"/>
          <w:bCs/>
        </w:rPr>
        <w:t>экономической турбулентности и конъюнктуры рынка, объемы продаж в регионе демонстрируют стабильность</w:t>
      </w:r>
      <w:r w:rsidR="008C41EC">
        <w:rPr>
          <w:rFonts w:cs="Arial"/>
          <w:bCs/>
        </w:rPr>
        <w:t xml:space="preserve"> благодаря расширению партнерства с крупными заказчиками</w:t>
      </w:r>
      <w:r w:rsidR="00391094">
        <w:rPr>
          <w:rFonts w:cs="Arial"/>
          <w:bCs/>
        </w:rPr>
        <w:t xml:space="preserve">. </w:t>
      </w:r>
      <w:r w:rsidR="00195619">
        <w:rPr>
          <w:rFonts w:cs="Arial"/>
          <w:bCs/>
        </w:rPr>
        <w:t xml:space="preserve">Компания </w:t>
      </w:r>
      <w:r w:rsidR="00EA2B6B">
        <w:rPr>
          <w:rFonts w:cs="Arial"/>
          <w:bCs/>
        </w:rPr>
        <w:t>реализовала</w:t>
      </w:r>
      <w:r w:rsidR="00195619">
        <w:rPr>
          <w:rFonts w:cs="Arial"/>
          <w:bCs/>
        </w:rPr>
        <w:t xml:space="preserve"> </w:t>
      </w:r>
      <w:r w:rsidR="00AE76F1" w:rsidRPr="00AE76F1">
        <w:rPr>
          <w:rFonts w:cs="Arial"/>
          <w:bCs/>
        </w:rPr>
        <w:t>8</w:t>
      </w:r>
      <w:r w:rsidR="00195619">
        <w:rPr>
          <w:rFonts w:cs="Arial"/>
          <w:bCs/>
        </w:rPr>
        <w:t xml:space="preserve"> проектов</w:t>
      </w:r>
      <w:r w:rsidR="008C41EC">
        <w:rPr>
          <w:rFonts w:cs="Arial"/>
          <w:bCs/>
        </w:rPr>
        <w:t>; до</w:t>
      </w:r>
      <w:r w:rsidR="00AE76F1">
        <w:rPr>
          <w:rFonts w:cs="Arial"/>
          <w:bCs/>
        </w:rPr>
        <w:t xml:space="preserve"> конца года завершаются поставки конструкций для Сборочно-испытательного комплекса космических аппаратов в </w:t>
      </w:r>
      <w:r w:rsidR="00391094">
        <w:rPr>
          <w:rFonts w:cs="Arial"/>
          <w:bCs/>
        </w:rPr>
        <w:t>г. Астана (</w:t>
      </w:r>
      <w:r w:rsidR="006A79F5">
        <w:rPr>
          <w:rFonts w:cs="Arial"/>
          <w:bCs/>
        </w:rPr>
        <w:t xml:space="preserve">Республика </w:t>
      </w:r>
      <w:r w:rsidR="00391094">
        <w:rPr>
          <w:rFonts w:cs="Arial"/>
          <w:bCs/>
        </w:rPr>
        <w:t>Казахстан)</w:t>
      </w:r>
      <w:r w:rsidR="00AE76F1">
        <w:rPr>
          <w:rFonts w:cs="Arial"/>
          <w:bCs/>
        </w:rPr>
        <w:t xml:space="preserve">, также </w:t>
      </w:r>
      <w:r w:rsidR="00391094">
        <w:rPr>
          <w:rFonts w:cs="Arial"/>
          <w:bCs/>
        </w:rPr>
        <w:t>продолжается</w:t>
      </w:r>
      <w:r w:rsidR="00AE76F1">
        <w:rPr>
          <w:rFonts w:cs="Arial"/>
          <w:bCs/>
        </w:rPr>
        <w:t xml:space="preserve"> возведение производственных зданий на о</w:t>
      </w:r>
      <w:r w:rsidR="006A79F5">
        <w:rPr>
          <w:rFonts w:cs="Arial"/>
          <w:bCs/>
        </w:rPr>
        <w:t>снове ЛСТК площадью свыше 55000</w:t>
      </w:r>
      <w:r w:rsidR="00AE76F1">
        <w:rPr>
          <w:rFonts w:cs="Arial"/>
          <w:bCs/>
        </w:rPr>
        <w:t>м</w:t>
      </w:r>
      <w:r w:rsidR="00AE76F1" w:rsidRPr="006A79F5">
        <w:rPr>
          <w:rFonts w:cs="Arial"/>
          <w:bCs/>
          <w:vertAlign w:val="superscript"/>
        </w:rPr>
        <w:t>2</w:t>
      </w:r>
      <w:r w:rsidR="00391094">
        <w:rPr>
          <w:rFonts w:cs="Arial"/>
          <w:bCs/>
        </w:rPr>
        <w:t xml:space="preserve"> и завода по выпуску </w:t>
      </w:r>
      <w:proofErr w:type="spellStart"/>
      <w:r w:rsidR="00391094">
        <w:rPr>
          <w:rFonts w:cs="Arial"/>
          <w:bCs/>
        </w:rPr>
        <w:t>керамогранита</w:t>
      </w:r>
      <w:proofErr w:type="spellEnd"/>
      <w:r w:rsidR="00391094">
        <w:rPr>
          <w:rFonts w:cs="Arial"/>
          <w:bCs/>
        </w:rPr>
        <w:t xml:space="preserve"> в г. Ангрен </w:t>
      </w:r>
      <w:r w:rsidR="006A79F5">
        <w:rPr>
          <w:rFonts w:cs="Arial"/>
          <w:bCs/>
        </w:rPr>
        <w:t>(Республика</w:t>
      </w:r>
      <w:r w:rsidR="00391094">
        <w:rPr>
          <w:rFonts w:cs="Arial"/>
          <w:bCs/>
        </w:rPr>
        <w:t xml:space="preserve"> Узбекистан</w:t>
      </w:r>
      <w:r w:rsidR="006A79F5">
        <w:rPr>
          <w:rFonts w:cs="Arial"/>
          <w:bCs/>
        </w:rPr>
        <w:t>)</w:t>
      </w:r>
      <w:r w:rsidR="00391094">
        <w:rPr>
          <w:rFonts w:cs="Arial"/>
          <w:bCs/>
        </w:rPr>
        <w:t xml:space="preserve">. </w:t>
      </w:r>
    </w:p>
    <w:p w:rsidR="004851DB" w:rsidRDefault="00EA2B6B" w:rsidP="00A2138B">
      <w:pPr>
        <w:ind w:left="0" w:firstLine="567"/>
        <w:jc w:val="both"/>
        <w:rPr>
          <w:rFonts w:cs="Arial"/>
        </w:rPr>
      </w:pPr>
      <w:r>
        <w:rPr>
          <w:rFonts w:cs="Arial"/>
        </w:rPr>
        <w:t xml:space="preserve"> </w:t>
      </w:r>
      <w:r w:rsidR="00FC4E0C">
        <w:rPr>
          <w:rFonts w:cs="Arial"/>
        </w:rPr>
        <w:t>«</w:t>
      </w:r>
      <w:r w:rsidR="004578EC">
        <w:rPr>
          <w:rFonts w:cs="Arial"/>
        </w:rPr>
        <w:t>Наша компания</w:t>
      </w:r>
      <w:r w:rsidR="00FC4E0C" w:rsidRPr="00704919">
        <w:rPr>
          <w:rFonts w:cs="Arial"/>
        </w:rPr>
        <w:t xml:space="preserve"> </w:t>
      </w:r>
      <w:r w:rsidR="00FC4E0C">
        <w:rPr>
          <w:rFonts w:cs="Arial"/>
        </w:rPr>
        <w:t>известна во всем мире благодаря высочайшему качеству</w:t>
      </w:r>
      <w:r w:rsidR="004578EC">
        <w:rPr>
          <w:rFonts w:cs="Arial"/>
        </w:rPr>
        <w:t xml:space="preserve"> стали</w:t>
      </w:r>
      <w:r w:rsidR="00FC4E0C">
        <w:rPr>
          <w:rFonts w:cs="Arial"/>
        </w:rPr>
        <w:t>,  инновационным разработкам и решени</w:t>
      </w:r>
      <w:r w:rsidR="004578EC">
        <w:rPr>
          <w:rFonts w:cs="Arial"/>
        </w:rPr>
        <w:t>ям</w:t>
      </w:r>
      <w:r w:rsidR="00FC4E0C">
        <w:rPr>
          <w:rFonts w:cs="Arial"/>
        </w:rPr>
        <w:t xml:space="preserve"> в сфере </w:t>
      </w:r>
      <w:proofErr w:type="spellStart"/>
      <w:r w:rsidR="00FC4E0C">
        <w:rPr>
          <w:rFonts w:cs="Arial"/>
        </w:rPr>
        <w:t>энергоэффективного</w:t>
      </w:r>
      <w:proofErr w:type="spellEnd"/>
      <w:r w:rsidR="00FC4E0C">
        <w:rPr>
          <w:rFonts w:cs="Arial"/>
        </w:rPr>
        <w:t xml:space="preserve"> строительства</w:t>
      </w:r>
      <w:r w:rsidR="004578EC">
        <w:rPr>
          <w:rFonts w:cs="Arial"/>
        </w:rPr>
        <w:t xml:space="preserve">. Мы рады, что нашу продукцию и </w:t>
      </w:r>
      <w:r w:rsidR="007F1EAE">
        <w:rPr>
          <w:rFonts w:cs="Arial"/>
        </w:rPr>
        <w:t>услуги</w:t>
      </w:r>
      <w:r w:rsidR="004578EC">
        <w:rPr>
          <w:rFonts w:cs="Arial"/>
        </w:rPr>
        <w:t xml:space="preserve"> по достоинству оценили заказчики в Казахстане, Узбекистане, Азербайджане и Киргизии. Данный сейсмоактивный регион всегда нуждался в надежных и экономически эффектив</w:t>
      </w:r>
      <w:r w:rsidR="004851DB">
        <w:rPr>
          <w:rFonts w:cs="Arial"/>
        </w:rPr>
        <w:t xml:space="preserve">ных решениях для строительства. </w:t>
      </w:r>
      <w:r w:rsidR="004578EC">
        <w:rPr>
          <w:rFonts w:cs="Arial"/>
        </w:rPr>
        <w:t xml:space="preserve"> </w:t>
      </w:r>
      <w:proofErr w:type="gramStart"/>
      <w:r w:rsidR="004578EC">
        <w:rPr>
          <w:rFonts w:cs="Arial"/>
          <w:lang w:val="en-US"/>
        </w:rPr>
        <w:t>Ruukki</w:t>
      </w:r>
      <w:r w:rsidR="004578EC">
        <w:rPr>
          <w:rFonts w:cs="Arial"/>
        </w:rPr>
        <w:t xml:space="preserve"> </w:t>
      </w:r>
      <w:r w:rsidR="004851DB">
        <w:rPr>
          <w:rFonts w:cs="Arial"/>
        </w:rPr>
        <w:t xml:space="preserve">обладает огромным международным опытом работы на территориях с экстремальными климатическими особенностями, что облегчает </w:t>
      </w:r>
      <w:r w:rsidR="008A0214">
        <w:rPr>
          <w:rFonts w:cs="Arial"/>
        </w:rPr>
        <w:t>взаимодействие</w:t>
      </w:r>
      <w:r w:rsidR="004851DB">
        <w:rPr>
          <w:rFonts w:cs="Arial"/>
        </w:rPr>
        <w:t xml:space="preserve"> с локальными </w:t>
      </w:r>
      <w:r w:rsidR="008A0214">
        <w:rPr>
          <w:rFonts w:cs="Arial"/>
        </w:rPr>
        <w:t>заказчиками</w:t>
      </w:r>
      <w:r w:rsidR="004851DB">
        <w:rPr>
          <w:rFonts w:cs="Arial"/>
        </w:rPr>
        <w:t>, поскольку мы</w:t>
      </w:r>
      <w:r w:rsidR="008A0214">
        <w:rPr>
          <w:rFonts w:cs="Arial"/>
        </w:rPr>
        <w:t xml:space="preserve"> точно</w:t>
      </w:r>
      <w:r w:rsidR="004851DB">
        <w:rPr>
          <w:rFonts w:cs="Arial"/>
        </w:rPr>
        <w:t xml:space="preserve"> знаем, что им нужно</w:t>
      </w:r>
      <w:r w:rsidR="004578EC">
        <w:rPr>
          <w:rFonts w:cs="Arial"/>
        </w:rPr>
        <w:t>»</w:t>
      </w:r>
      <w:r w:rsidR="00FC4E0C">
        <w:rPr>
          <w:rFonts w:cs="Arial"/>
        </w:rPr>
        <w:t xml:space="preserve">, </w:t>
      </w:r>
      <w:r w:rsidR="006A79F5">
        <w:rPr>
          <w:rFonts w:cs="Arial"/>
        </w:rPr>
        <w:t>–</w:t>
      </w:r>
      <w:r w:rsidR="004578EC">
        <w:rPr>
          <w:rFonts w:cs="Arial"/>
        </w:rPr>
        <w:t xml:space="preserve"> </w:t>
      </w:r>
      <w:r w:rsidR="00FC4E0C">
        <w:rPr>
          <w:rFonts w:cs="Arial"/>
        </w:rPr>
        <w:t>прокомментировал Роман Сенаторов,</w:t>
      </w:r>
      <w:r w:rsidR="004578EC">
        <w:rPr>
          <w:rFonts w:cs="Arial"/>
        </w:rPr>
        <w:t xml:space="preserve"> директор по продажам компонентов и экспортных продаж </w:t>
      </w:r>
      <w:r w:rsidR="004578EC">
        <w:rPr>
          <w:rFonts w:cs="Arial"/>
          <w:lang w:val="en-US"/>
        </w:rPr>
        <w:t>Ruukki</w:t>
      </w:r>
      <w:r w:rsidR="004578EC" w:rsidRPr="004578EC">
        <w:rPr>
          <w:rFonts w:cs="Arial"/>
        </w:rPr>
        <w:t xml:space="preserve"> </w:t>
      </w:r>
      <w:r w:rsidR="004578EC">
        <w:rPr>
          <w:rFonts w:cs="Arial"/>
          <w:lang w:val="en-US"/>
        </w:rPr>
        <w:t>Construction</w:t>
      </w:r>
      <w:r w:rsidR="004578EC" w:rsidRPr="004578EC">
        <w:rPr>
          <w:rFonts w:cs="Arial"/>
        </w:rPr>
        <w:t>.</w:t>
      </w:r>
      <w:proofErr w:type="gramEnd"/>
      <w:r w:rsidR="004578EC" w:rsidRPr="004578EC">
        <w:rPr>
          <w:rFonts w:cs="Arial"/>
        </w:rPr>
        <w:t xml:space="preserve"> </w:t>
      </w:r>
    </w:p>
    <w:p w:rsidR="003E00DD" w:rsidRPr="00892E25" w:rsidRDefault="00195619" w:rsidP="00195619">
      <w:pPr>
        <w:ind w:left="0" w:firstLine="567"/>
        <w:jc w:val="both"/>
        <w:rPr>
          <w:rFonts w:cs="Arial"/>
        </w:rPr>
      </w:pPr>
      <w:r w:rsidRPr="00FD3F12">
        <w:rPr>
          <w:rFonts w:cs="Arial"/>
        </w:rPr>
        <w:t xml:space="preserve">За последний год компания </w:t>
      </w:r>
      <w:r w:rsidR="006A79F5" w:rsidRPr="00FD3F12">
        <w:rPr>
          <w:rFonts w:cs="Arial"/>
        </w:rPr>
        <w:t>расширила</w:t>
      </w:r>
      <w:r w:rsidRPr="00FD3F12">
        <w:rPr>
          <w:rFonts w:cs="Arial"/>
        </w:rPr>
        <w:t xml:space="preserve"> поставки в Казахстан </w:t>
      </w:r>
      <w:r w:rsidR="00822660" w:rsidRPr="00FD3F12">
        <w:rPr>
          <w:rFonts w:cs="Arial"/>
        </w:rPr>
        <w:t>стальных каркасов</w:t>
      </w:r>
      <w:r w:rsidRPr="00FD3F12">
        <w:rPr>
          <w:rFonts w:cs="Arial"/>
        </w:rPr>
        <w:t>,</w:t>
      </w:r>
      <w:r w:rsidR="00822660" w:rsidRPr="00FD3F12">
        <w:rPr>
          <w:rFonts w:cs="Arial"/>
        </w:rPr>
        <w:t xml:space="preserve"> </w:t>
      </w:r>
      <w:r w:rsidR="00577E66" w:rsidRPr="00FD3F12">
        <w:rPr>
          <w:rFonts w:cs="Arial"/>
        </w:rPr>
        <w:t>сэндвич</w:t>
      </w:r>
      <w:r w:rsidR="00822660" w:rsidRPr="00FD3F12">
        <w:rPr>
          <w:rFonts w:cs="Arial"/>
        </w:rPr>
        <w:t xml:space="preserve"> панелей</w:t>
      </w:r>
      <w:r w:rsidR="00FD3F12" w:rsidRPr="00FD3F12">
        <w:rPr>
          <w:rFonts w:cs="Arial"/>
        </w:rPr>
        <w:t>, ограждающих конструкций, систем фасадных облицовок</w:t>
      </w:r>
      <w:r w:rsidR="00AB72CE" w:rsidRPr="00FD3F12">
        <w:rPr>
          <w:rFonts w:cs="Arial"/>
        </w:rPr>
        <w:t xml:space="preserve"> и </w:t>
      </w:r>
      <w:r w:rsidR="00FD3F12" w:rsidRPr="00FD3F12">
        <w:rPr>
          <w:rFonts w:cs="Arial"/>
        </w:rPr>
        <w:t>кровельных материалов</w:t>
      </w:r>
      <w:r w:rsidR="00822660" w:rsidRPr="00FD3F12">
        <w:rPr>
          <w:rFonts w:cs="Arial"/>
        </w:rPr>
        <w:t>, которые идеально подходят для использования</w:t>
      </w:r>
      <w:r w:rsidR="00577E66" w:rsidRPr="00FD3F12">
        <w:rPr>
          <w:rFonts w:cs="Arial"/>
        </w:rPr>
        <w:t xml:space="preserve"> при</w:t>
      </w:r>
      <w:r w:rsidR="00822660" w:rsidRPr="00FD3F12">
        <w:rPr>
          <w:rFonts w:cs="Arial"/>
        </w:rPr>
        <w:t xml:space="preserve"> </w:t>
      </w:r>
      <w:r w:rsidR="00577E66" w:rsidRPr="00FD3F12">
        <w:rPr>
          <w:rFonts w:cs="Arial"/>
        </w:rPr>
        <w:t xml:space="preserve">строительстве </w:t>
      </w:r>
      <w:r w:rsidR="00822660" w:rsidRPr="00FD3F12">
        <w:rPr>
          <w:rFonts w:cs="Arial"/>
        </w:rPr>
        <w:t>цехов, складов, ангаров промышленного и с</w:t>
      </w:r>
      <w:r w:rsidR="00AB72CE" w:rsidRPr="00FD3F12">
        <w:rPr>
          <w:rFonts w:cs="Arial"/>
        </w:rPr>
        <w:t>ельскохозяйственного назначения</w:t>
      </w:r>
      <w:r w:rsidRPr="00FD3F12">
        <w:rPr>
          <w:rFonts w:cs="Arial"/>
        </w:rPr>
        <w:t xml:space="preserve">. В 2017 году компания планирует вывести на рынок новые </w:t>
      </w:r>
      <w:r w:rsidR="006A79F5" w:rsidRPr="00FD3F12">
        <w:rPr>
          <w:rFonts w:cs="Arial"/>
        </w:rPr>
        <w:t>продукты</w:t>
      </w:r>
      <w:r w:rsidRPr="00FD3F12">
        <w:rPr>
          <w:rFonts w:cs="Arial"/>
        </w:rPr>
        <w:t xml:space="preserve">, в том числе  </w:t>
      </w:r>
      <w:r w:rsidR="00FD3F12" w:rsidRPr="00FD3F12">
        <w:rPr>
          <w:rFonts w:cs="Arial"/>
        </w:rPr>
        <w:t xml:space="preserve">сэндвич панели </w:t>
      </w:r>
      <w:proofErr w:type="spellStart"/>
      <w:r w:rsidR="00FD3F12" w:rsidRPr="00FD3F12">
        <w:rPr>
          <w:rFonts w:cs="Arial"/>
        </w:rPr>
        <w:t>Life</w:t>
      </w:r>
      <w:proofErr w:type="spellEnd"/>
      <w:r w:rsidR="00FD3F12" w:rsidRPr="00FD3F12">
        <w:rPr>
          <w:rFonts w:cs="Arial"/>
        </w:rPr>
        <w:t xml:space="preserve">, </w:t>
      </w:r>
      <w:r w:rsidR="00892E25">
        <w:rPr>
          <w:rFonts w:cs="Arial"/>
        </w:rPr>
        <w:t>энергосберегающие решения.</w:t>
      </w:r>
    </w:p>
    <w:p w:rsidR="00822660" w:rsidRDefault="00FC4E0C" w:rsidP="00A2138B">
      <w:pPr>
        <w:ind w:left="0" w:firstLine="567"/>
        <w:jc w:val="both"/>
        <w:rPr>
          <w:rFonts w:cs="Arial"/>
        </w:rPr>
      </w:pPr>
      <w:r>
        <w:rPr>
          <w:rFonts w:cs="Arial"/>
        </w:rPr>
        <w:lastRenderedPageBreak/>
        <w:t xml:space="preserve"> </w:t>
      </w:r>
      <w:r w:rsidR="00EA2B6B">
        <w:rPr>
          <w:rFonts w:cs="Arial"/>
        </w:rPr>
        <w:t>«За последние несколько лет мы значительно усилили свои позиции в Центральной Азии</w:t>
      </w:r>
      <w:r w:rsidR="00822660">
        <w:rPr>
          <w:rFonts w:cs="Arial"/>
        </w:rPr>
        <w:t xml:space="preserve">, </w:t>
      </w:r>
      <w:r w:rsidR="006A79F5">
        <w:rPr>
          <w:rFonts w:cs="Arial"/>
        </w:rPr>
        <w:t>–</w:t>
      </w:r>
      <w:r w:rsidR="00822660">
        <w:rPr>
          <w:rFonts w:cs="Arial"/>
        </w:rPr>
        <w:t xml:space="preserve"> отметил Евгений </w:t>
      </w:r>
      <w:proofErr w:type="spellStart"/>
      <w:r w:rsidR="00822660">
        <w:rPr>
          <w:rFonts w:cs="Arial"/>
        </w:rPr>
        <w:t>Коннов</w:t>
      </w:r>
      <w:proofErr w:type="spellEnd"/>
      <w:r w:rsidR="00822660">
        <w:rPr>
          <w:rFonts w:cs="Arial"/>
        </w:rPr>
        <w:t xml:space="preserve">, заместитель директора по продажам </w:t>
      </w:r>
      <w:r w:rsidR="00822660">
        <w:rPr>
          <w:rFonts w:cs="Arial"/>
          <w:lang w:val="en-US"/>
        </w:rPr>
        <w:t>Ruukki</w:t>
      </w:r>
      <w:r w:rsidR="00822660" w:rsidRPr="00822660">
        <w:rPr>
          <w:rFonts w:cs="Arial"/>
        </w:rPr>
        <w:t xml:space="preserve"> </w:t>
      </w:r>
      <w:r w:rsidR="00822660">
        <w:rPr>
          <w:rFonts w:cs="Arial"/>
          <w:lang w:val="en-US"/>
        </w:rPr>
        <w:t>Construction</w:t>
      </w:r>
      <w:r w:rsidR="00822660">
        <w:rPr>
          <w:rFonts w:cs="Arial"/>
        </w:rPr>
        <w:t>, глава представительств</w:t>
      </w:r>
      <w:proofErr w:type="gramStart"/>
      <w:r w:rsidR="00822660">
        <w:rPr>
          <w:rFonts w:cs="Arial"/>
        </w:rPr>
        <w:t>а ООО</w:t>
      </w:r>
      <w:proofErr w:type="gramEnd"/>
      <w:r w:rsidR="00822660">
        <w:rPr>
          <w:rFonts w:cs="Arial"/>
        </w:rPr>
        <w:t xml:space="preserve"> «</w:t>
      </w:r>
      <w:proofErr w:type="spellStart"/>
      <w:r w:rsidR="00822660">
        <w:rPr>
          <w:rFonts w:cs="Arial"/>
        </w:rPr>
        <w:t>Руукки</w:t>
      </w:r>
      <w:proofErr w:type="spellEnd"/>
      <w:r w:rsidR="00822660">
        <w:rPr>
          <w:rFonts w:cs="Arial"/>
        </w:rPr>
        <w:t xml:space="preserve"> Рус» в Казахстане</w:t>
      </w:r>
      <w:r w:rsidR="00577E66">
        <w:rPr>
          <w:rFonts w:cs="Arial"/>
        </w:rPr>
        <w:t>. -</w:t>
      </w:r>
      <w:r w:rsidR="00822660">
        <w:rPr>
          <w:rFonts w:cs="Arial"/>
        </w:rPr>
        <w:t xml:space="preserve"> Мы </w:t>
      </w:r>
      <w:r w:rsidR="00577E66">
        <w:rPr>
          <w:rFonts w:cs="Arial"/>
        </w:rPr>
        <w:t>прошли долгий путь, чтобы завоевать доверие и доказать на деле преимущества наших решений. Теперь наши проекты говорят здесь сами за себя</w:t>
      </w:r>
      <w:r w:rsidR="000001D5">
        <w:rPr>
          <w:rFonts w:cs="Arial"/>
        </w:rPr>
        <w:t xml:space="preserve"> – наша продукция отличается выдающимися характеристиками, а по</w:t>
      </w:r>
      <w:r w:rsidR="00EA2B6B">
        <w:rPr>
          <w:rFonts w:cs="Arial"/>
        </w:rPr>
        <w:t xml:space="preserve"> срокам гарантии на эксплуатацию</w:t>
      </w:r>
      <w:r w:rsidR="000001D5">
        <w:rPr>
          <w:rFonts w:cs="Arial"/>
        </w:rPr>
        <w:t xml:space="preserve"> здесь просто нет равных».  </w:t>
      </w:r>
      <w:r w:rsidR="00577E66">
        <w:rPr>
          <w:rFonts w:cs="Arial"/>
        </w:rPr>
        <w:t xml:space="preserve">  </w:t>
      </w:r>
    </w:p>
    <w:p w:rsidR="000001D5" w:rsidRPr="00FD3F12" w:rsidRDefault="00EA2B6B" w:rsidP="00EA2B6B">
      <w:pPr>
        <w:ind w:left="0" w:firstLine="567"/>
        <w:jc w:val="both"/>
        <w:rPr>
          <w:rFonts w:cs="Arial"/>
          <w:bCs/>
        </w:rPr>
      </w:pPr>
      <w:r w:rsidRPr="00095A2B">
        <w:rPr>
          <w:rFonts w:cs="Arial"/>
          <w:bCs/>
        </w:rPr>
        <w:t xml:space="preserve">Всего с момента открытия представительства компании в Казахстане в 2008 году </w:t>
      </w:r>
      <w:r w:rsidRPr="00095A2B">
        <w:rPr>
          <w:rFonts w:cs="Arial"/>
          <w:bCs/>
          <w:lang w:val="en-US"/>
        </w:rPr>
        <w:t>Ruukki</w:t>
      </w:r>
      <w:r w:rsidRPr="00095A2B">
        <w:rPr>
          <w:rFonts w:cs="Arial"/>
          <w:bCs/>
        </w:rPr>
        <w:t xml:space="preserve"> </w:t>
      </w:r>
      <w:r w:rsidRPr="00095A2B">
        <w:rPr>
          <w:rFonts w:cs="Arial"/>
          <w:bCs/>
          <w:lang w:val="en-US"/>
        </w:rPr>
        <w:t>Construction</w:t>
      </w:r>
      <w:r w:rsidRPr="00095A2B">
        <w:rPr>
          <w:rFonts w:cs="Arial"/>
          <w:bCs/>
        </w:rPr>
        <w:t xml:space="preserve"> </w:t>
      </w:r>
      <w:r>
        <w:rPr>
          <w:rFonts w:cs="Arial"/>
          <w:bCs/>
        </w:rPr>
        <w:t>реализовала</w:t>
      </w:r>
      <w:r w:rsidRPr="00095A2B">
        <w:rPr>
          <w:rFonts w:cs="Arial"/>
          <w:bCs/>
        </w:rPr>
        <w:t xml:space="preserve"> более 180 проектов </w:t>
      </w:r>
      <w:r w:rsidRPr="00095A2B">
        <w:rPr>
          <w:rFonts w:cs="Arial"/>
        </w:rPr>
        <w:t xml:space="preserve">для промышленности, сельского хозяйства, продуктового и </w:t>
      </w:r>
      <w:proofErr w:type="spellStart"/>
      <w:r w:rsidRPr="00095A2B">
        <w:rPr>
          <w:rFonts w:cs="Arial"/>
        </w:rPr>
        <w:t>авторитейла</w:t>
      </w:r>
      <w:proofErr w:type="spellEnd"/>
      <w:r w:rsidRPr="00095A2B">
        <w:rPr>
          <w:rFonts w:cs="Arial"/>
        </w:rPr>
        <w:t xml:space="preserve">, логистики, а также спортивных объектов в </w:t>
      </w:r>
      <w:r>
        <w:rPr>
          <w:rFonts w:cs="Arial"/>
        </w:rPr>
        <w:t xml:space="preserve">Центральной </w:t>
      </w:r>
      <w:r w:rsidRPr="00095A2B">
        <w:rPr>
          <w:rFonts w:cs="Arial"/>
        </w:rPr>
        <w:t xml:space="preserve"> Азии. </w:t>
      </w:r>
      <w:r w:rsidR="000001D5" w:rsidRPr="00FD3F12">
        <w:rPr>
          <w:rFonts w:cs="Arial"/>
          <w:bCs/>
        </w:rPr>
        <w:t>В число заказчиков Ruukki в Центральной Азии входят такие компании</w:t>
      </w:r>
      <w:r w:rsidRPr="00FD3F12">
        <w:rPr>
          <w:rFonts w:cs="Arial"/>
          <w:bCs/>
        </w:rPr>
        <w:t>, как «</w:t>
      </w:r>
      <w:r w:rsidRPr="00FD3F12">
        <w:t xml:space="preserve">Шеврон </w:t>
      </w:r>
      <w:proofErr w:type="spellStart"/>
      <w:r w:rsidRPr="00FD3F12">
        <w:t>Мунайгаз</w:t>
      </w:r>
      <w:proofErr w:type="spellEnd"/>
      <w:r w:rsidRPr="00FD3F12">
        <w:t xml:space="preserve"> Инк</w:t>
      </w:r>
      <w:proofErr w:type="gramStart"/>
      <w:r w:rsidRPr="00FD3F12">
        <w:rPr>
          <w:rFonts w:cs="Arial"/>
          <w:bCs/>
        </w:rPr>
        <w:t xml:space="preserve">.», </w:t>
      </w:r>
      <w:proofErr w:type="spellStart"/>
      <w:proofErr w:type="gramEnd"/>
      <w:r w:rsidRPr="00FD3F12">
        <w:rPr>
          <w:rFonts w:cs="Arial"/>
          <w:bCs/>
        </w:rPr>
        <w:t>Toyota</w:t>
      </w:r>
      <w:proofErr w:type="spellEnd"/>
      <w:r w:rsidRPr="00FD3F12">
        <w:rPr>
          <w:rFonts w:cs="Arial"/>
          <w:bCs/>
        </w:rPr>
        <w:t xml:space="preserve"> </w:t>
      </w:r>
      <w:proofErr w:type="spellStart"/>
      <w:r w:rsidRPr="00FD3F12">
        <w:rPr>
          <w:rFonts w:cs="Arial"/>
          <w:bCs/>
        </w:rPr>
        <w:t>City</w:t>
      </w:r>
      <w:proofErr w:type="spellEnd"/>
      <w:r w:rsidRPr="00FD3F12">
        <w:rPr>
          <w:rFonts w:cs="Arial"/>
          <w:bCs/>
        </w:rPr>
        <w:t xml:space="preserve"> </w:t>
      </w:r>
      <w:proofErr w:type="spellStart"/>
      <w:r w:rsidRPr="00FD3F12">
        <w:rPr>
          <w:rFonts w:cs="Arial"/>
          <w:bCs/>
        </w:rPr>
        <w:t>Astana</w:t>
      </w:r>
      <w:proofErr w:type="spellEnd"/>
      <w:r w:rsidRPr="00FD3F12">
        <w:rPr>
          <w:rFonts w:cs="Arial"/>
          <w:bCs/>
        </w:rPr>
        <w:t xml:space="preserve">, ICEBERG </w:t>
      </w:r>
      <w:proofErr w:type="spellStart"/>
      <w:r w:rsidRPr="00FD3F12">
        <w:rPr>
          <w:rFonts w:cs="Arial"/>
          <w:bCs/>
        </w:rPr>
        <w:t>Almaty</w:t>
      </w:r>
      <w:proofErr w:type="spellEnd"/>
      <w:r w:rsidR="006A79F5" w:rsidRPr="00FD3F12">
        <w:rPr>
          <w:rFonts w:cs="Arial"/>
          <w:bCs/>
        </w:rPr>
        <w:t xml:space="preserve">, ARSA </w:t>
      </w:r>
      <w:proofErr w:type="spellStart"/>
      <w:r w:rsidR="006A79F5" w:rsidRPr="00FD3F12">
        <w:rPr>
          <w:rFonts w:cs="Arial"/>
          <w:bCs/>
        </w:rPr>
        <w:t>Industry</w:t>
      </w:r>
      <w:proofErr w:type="spellEnd"/>
      <w:r w:rsidR="006A79F5" w:rsidRPr="00FD3F12">
        <w:rPr>
          <w:rFonts w:cs="Arial"/>
          <w:bCs/>
        </w:rPr>
        <w:t>, Бек+ и др</w:t>
      </w:r>
      <w:r w:rsidR="00A4790D" w:rsidRPr="00FD3F12">
        <w:rPr>
          <w:rFonts w:cs="Arial"/>
          <w:bCs/>
        </w:rPr>
        <w:t xml:space="preserve">угие.  Среди наиболее </w:t>
      </w:r>
      <w:r w:rsidR="000001D5" w:rsidRPr="00FD3F12">
        <w:rPr>
          <w:rFonts w:cs="Arial"/>
          <w:bCs/>
        </w:rPr>
        <w:t xml:space="preserve">узнаваемых объектов, </w:t>
      </w:r>
      <w:r w:rsidR="006A79F5" w:rsidRPr="00FD3F12">
        <w:rPr>
          <w:rFonts w:cs="Arial"/>
          <w:bCs/>
        </w:rPr>
        <w:t xml:space="preserve">построенных компанией в регионе – здание телецентра Атырау </w:t>
      </w:r>
      <w:proofErr w:type="spellStart"/>
      <w:r w:rsidR="006A79F5" w:rsidRPr="00FD3F12">
        <w:rPr>
          <w:rFonts w:cs="Arial"/>
          <w:bCs/>
        </w:rPr>
        <w:t>Акпарат</w:t>
      </w:r>
      <w:proofErr w:type="spellEnd"/>
      <w:r w:rsidR="00A4790D" w:rsidRPr="00FD3F12">
        <w:rPr>
          <w:rFonts w:cs="Arial"/>
          <w:bCs/>
        </w:rPr>
        <w:t xml:space="preserve">, многофункциональный спортивный комплекс в г. Петропавловск, автосалоны для компаний </w:t>
      </w:r>
      <w:proofErr w:type="spellStart"/>
      <w:r w:rsidR="00A4790D" w:rsidRPr="00FD3F12">
        <w:rPr>
          <w:rFonts w:cs="Arial"/>
          <w:bCs/>
        </w:rPr>
        <w:t>Lexus</w:t>
      </w:r>
      <w:proofErr w:type="spellEnd"/>
      <w:r w:rsidR="00A4790D" w:rsidRPr="00FD3F12">
        <w:rPr>
          <w:rFonts w:cs="Arial"/>
          <w:bCs/>
        </w:rPr>
        <w:t xml:space="preserve"> (г. Алматы) и </w:t>
      </w:r>
      <w:proofErr w:type="spellStart"/>
      <w:r w:rsidR="00A4790D" w:rsidRPr="00FD3F12">
        <w:rPr>
          <w:rFonts w:cs="Arial"/>
          <w:bCs/>
        </w:rPr>
        <w:t>Toyota</w:t>
      </w:r>
      <w:proofErr w:type="spellEnd"/>
      <w:r w:rsidR="00A4790D" w:rsidRPr="00FD3F12">
        <w:rPr>
          <w:rFonts w:cs="Arial"/>
          <w:bCs/>
        </w:rPr>
        <w:t xml:space="preserve"> (г. Астана).</w:t>
      </w:r>
    </w:p>
    <w:p w:rsidR="005633BA" w:rsidRDefault="005633BA" w:rsidP="00B4266F">
      <w:pPr>
        <w:spacing w:before="0" w:beforeAutospacing="0"/>
        <w:ind w:left="0" w:firstLine="709"/>
        <w:jc w:val="both"/>
        <w:rPr>
          <w:b/>
          <w:sz w:val="18"/>
        </w:rPr>
      </w:pPr>
    </w:p>
    <w:p w:rsidR="009C1D59" w:rsidRPr="00E77414" w:rsidRDefault="009C1D59" w:rsidP="009C1D59">
      <w:pPr>
        <w:spacing w:before="0" w:beforeAutospacing="0"/>
        <w:ind w:left="0" w:firstLine="709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9C1D59" w:rsidRDefault="009C1D59" w:rsidP="009C1D59">
      <w:pPr>
        <w:spacing w:before="0" w:beforeAutospacing="0"/>
        <w:ind w:left="0" w:firstLine="709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E77414">
        <w:rPr>
          <w:sz w:val="18"/>
        </w:rPr>
        <w:t>млн</w:t>
      </w:r>
      <w:proofErr w:type="gramStart"/>
      <w:r w:rsidRPr="00E77414">
        <w:rPr>
          <w:sz w:val="18"/>
        </w:rPr>
        <w:t>.ш</w:t>
      </w:r>
      <w:proofErr w:type="gramEnd"/>
      <w:r w:rsidRPr="00E77414">
        <w:rPr>
          <w:sz w:val="18"/>
        </w:rPr>
        <w:t>ведских</w:t>
      </w:r>
      <w:proofErr w:type="spellEnd"/>
      <w:r w:rsidRPr="00E77414">
        <w:rPr>
          <w:sz w:val="18"/>
        </w:rPr>
        <w:t xml:space="preserve"> крон.( ~ 574 млн. ЕВРО).</w:t>
      </w:r>
    </w:p>
    <w:p w:rsidR="009C1D59" w:rsidRDefault="009C1D59" w:rsidP="00AB72CE">
      <w:pPr>
        <w:spacing w:line="240" w:lineRule="auto"/>
        <w:ind w:left="0" w:firstLine="709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8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9C1D59" w:rsidRPr="009C1D59" w:rsidRDefault="009C1D59" w:rsidP="00AB72CE">
      <w:pPr>
        <w:spacing w:line="240" w:lineRule="auto"/>
        <w:ind w:left="0" w:firstLine="709"/>
        <w:jc w:val="both"/>
        <w:rPr>
          <w:sz w:val="16"/>
          <w:szCs w:val="16"/>
        </w:rPr>
      </w:pPr>
    </w:p>
    <w:p w:rsidR="009C1D59" w:rsidRPr="00E77414" w:rsidRDefault="009C1D59" w:rsidP="00AB72CE">
      <w:pPr>
        <w:spacing w:before="0" w:beforeAutospacing="0" w:line="240" w:lineRule="auto"/>
        <w:ind w:left="0" w:firstLine="709"/>
        <w:jc w:val="both"/>
        <w:rPr>
          <w:sz w:val="18"/>
        </w:rPr>
      </w:pPr>
      <w:r w:rsidRPr="00A4790D">
        <w:rPr>
          <w:sz w:val="18"/>
        </w:rPr>
        <w:t>С 2008 года работает представительство компании в Казахстане, отвечающее за регион Центральной Азии.</w:t>
      </w:r>
    </w:p>
    <w:p w:rsidR="009C1D59" w:rsidRPr="00E77414" w:rsidRDefault="009C1D59" w:rsidP="009C1D59">
      <w:pPr>
        <w:ind w:left="0" w:firstLine="709"/>
        <w:jc w:val="both"/>
        <w:rPr>
          <w:sz w:val="18"/>
        </w:rPr>
      </w:pPr>
    </w:p>
    <w:p w:rsidR="00885A36" w:rsidRPr="00B4266F" w:rsidRDefault="00885A36" w:rsidP="00A4790D">
      <w:pPr>
        <w:ind w:left="0"/>
      </w:pPr>
    </w:p>
    <w:sectPr w:rsidR="00885A36" w:rsidRPr="00B4266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E" w:rsidRDefault="00C8754E" w:rsidP="009A173A">
      <w:pPr>
        <w:spacing w:before="0" w:line="240" w:lineRule="auto"/>
      </w:pPr>
      <w:r>
        <w:separator/>
      </w:r>
    </w:p>
  </w:endnote>
  <w:endnote w:type="continuationSeparator" w:id="0">
    <w:p w:rsidR="00C8754E" w:rsidRDefault="00C8754E" w:rsidP="009A173A">
      <w:pPr>
        <w:spacing w:before="0" w:line="240" w:lineRule="auto"/>
      </w:pPr>
      <w:r>
        <w:continuationSeparator/>
      </w:r>
    </w:p>
  </w:endnote>
  <w:endnote w:type="continuationNotice" w:id="1">
    <w:p w:rsidR="00C8754E" w:rsidRDefault="00C8754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E25" w:rsidRDefault="00892E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E" w:rsidRDefault="00C8754E" w:rsidP="009A173A">
      <w:pPr>
        <w:spacing w:before="0" w:line="240" w:lineRule="auto"/>
      </w:pPr>
      <w:r>
        <w:separator/>
      </w:r>
    </w:p>
  </w:footnote>
  <w:footnote w:type="continuationSeparator" w:id="0">
    <w:p w:rsidR="00C8754E" w:rsidRDefault="00C8754E" w:rsidP="009A173A">
      <w:pPr>
        <w:spacing w:before="0" w:line="240" w:lineRule="auto"/>
      </w:pPr>
      <w:r>
        <w:continuationSeparator/>
      </w:r>
    </w:p>
  </w:footnote>
  <w:footnote w:type="continuationNotice" w:id="1">
    <w:p w:rsidR="00C8754E" w:rsidRDefault="00C8754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3A" w:rsidRDefault="009A173A" w:rsidP="009A173A">
    <w:pPr>
      <w:pStyle w:val="a4"/>
      <w:jc w:val="right"/>
    </w:pPr>
    <w:r>
      <w:rPr>
        <w:noProof/>
        <w:lang w:eastAsia="ru-RU"/>
      </w:rPr>
      <w:drawing>
        <wp:inline distT="0" distB="0" distL="0" distR="0" wp14:anchorId="2472241E" wp14:editId="49E05955">
          <wp:extent cx="1810385" cy="511810"/>
          <wp:effectExtent l="0" t="0" r="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A"/>
    <w:rsid w:val="000001D5"/>
    <w:rsid w:val="00095A2B"/>
    <w:rsid w:val="000E48A5"/>
    <w:rsid w:val="00113BFA"/>
    <w:rsid w:val="0015692A"/>
    <w:rsid w:val="00195619"/>
    <w:rsid w:val="001A219D"/>
    <w:rsid w:val="001B7E23"/>
    <w:rsid w:val="00244DAA"/>
    <w:rsid w:val="002A0CBA"/>
    <w:rsid w:val="00391094"/>
    <w:rsid w:val="003E00DD"/>
    <w:rsid w:val="00443976"/>
    <w:rsid w:val="004578EC"/>
    <w:rsid w:val="004851DB"/>
    <w:rsid w:val="005633BA"/>
    <w:rsid w:val="00577E66"/>
    <w:rsid w:val="005A03EA"/>
    <w:rsid w:val="00623527"/>
    <w:rsid w:val="00670AA0"/>
    <w:rsid w:val="00686EDB"/>
    <w:rsid w:val="006A79F5"/>
    <w:rsid w:val="007C41AC"/>
    <w:rsid w:val="007F1EAE"/>
    <w:rsid w:val="00822660"/>
    <w:rsid w:val="00865B85"/>
    <w:rsid w:val="00885A36"/>
    <w:rsid w:val="00892E25"/>
    <w:rsid w:val="008A0214"/>
    <w:rsid w:val="008C41EC"/>
    <w:rsid w:val="00915FD0"/>
    <w:rsid w:val="009A173A"/>
    <w:rsid w:val="009C1D59"/>
    <w:rsid w:val="009C44B1"/>
    <w:rsid w:val="00A2138B"/>
    <w:rsid w:val="00A26065"/>
    <w:rsid w:val="00A4790D"/>
    <w:rsid w:val="00A77BED"/>
    <w:rsid w:val="00AB72CE"/>
    <w:rsid w:val="00AE76F1"/>
    <w:rsid w:val="00B4266F"/>
    <w:rsid w:val="00B83600"/>
    <w:rsid w:val="00BA53E1"/>
    <w:rsid w:val="00BB34B6"/>
    <w:rsid w:val="00C12646"/>
    <w:rsid w:val="00C8754E"/>
    <w:rsid w:val="00CF1F5E"/>
    <w:rsid w:val="00D83DE0"/>
    <w:rsid w:val="00DC44D1"/>
    <w:rsid w:val="00E46599"/>
    <w:rsid w:val="00EA2B6B"/>
    <w:rsid w:val="00FB2178"/>
    <w:rsid w:val="00FC4E0C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73A"/>
    <w:pPr>
      <w:spacing w:after="100" w:afterAutospacing="1" w:line="240" w:lineRule="auto"/>
      <w:ind w:left="0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17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73A"/>
    <w:rPr>
      <w:rFonts w:ascii="Arial" w:hAnsi="Arial" w:cs="Times New Roman"/>
    </w:rPr>
  </w:style>
  <w:style w:type="paragraph" w:styleId="a6">
    <w:name w:val="footer"/>
    <w:basedOn w:val="a"/>
    <w:link w:val="a7"/>
    <w:uiPriority w:val="99"/>
    <w:unhideWhenUsed/>
    <w:rsid w:val="009A17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73A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17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3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5619"/>
    <w:rPr>
      <w:i/>
      <w:iCs/>
    </w:rPr>
  </w:style>
  <w:style w:type="character" w:customStyle="1" w:styleId="apple-converted-space">
    <w:name w:val="apple-converted-space"/>
    <w:basedOn w:val="a0"/>
    <w:rsid w:val="00822660"/>
  </w:style>
  <w:style w:type="character" w:customStyle="1" w:styleId="quote1">
    <w:name w:val="quote1"/>
    <w:basedOn w:val="a0"/>
    <w:rsid w:val="00FD3F12"/>
    <w:rPr>
      <w:rFonts w:ascii="Roboto" w:hAnsi="Roboto" w:hint="default"/>
      <w:b w:val="0"/>
      <w:bCs w:val="0"/>
      <w:color w:val="666666"/>
      <w:sz w:val="36"/>
      <w:szCs w:val="36"/>
    </w:rPr>
  </w:style>
  <w:style w:type="paragraph" w:styleId="ab">
    <w:name w:val="Revision"/>
    <w:hidden/>
    <w:uiPriority w:val="99"/>
    <w:semiHidden/>
    <w:rsid w:val="00892E25"/>
    <w:pPr>
      <w:spacing w:after="0" w:line="240" w:lineRule="auto"/>
    </w:pPr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A5"/>
    <w:pPr>
      <w:spacing w:before="100" w:beforeAutospacing="1" w:after="0" w:line="360" w:lineRule="auto"/>
      <w:ind w:left="1429"/>
    </w:pPr>
    <w:rPr>
      <w:rFonts w:ascii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73A"/>
    <w:pPr>
      <w:spacing w:after="100" w:afterAutospacing="1" w:line="240" w:lineRule="auto"/>
      <w:ind w:left="0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17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73A"/>
    <w:rPr>
      <w:rFonts w:ascii="Arial" w:hAnsi="Arial" w:cs="Times New Roman"/>
    </w:rPr>
  </w:style>
  <w:style w:type="paragraph" w:styleId="a6">
    <w:name w:val="footer"/>
    <w:basedOn w:val="a"/>
    <w:link w:val="a7"/>
    <w:uiPriority w:val="99"/>
    <w:unhideWhenUsed/>
    <w:rsid w:val="009A173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73A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173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73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5619"/>
    <w:rPr>
      <w:i/>
      <w:iCs/>
    </w:rPr>
  </w:style>
  <w:style w:type="character" w:customStyle="1" w:styleId="apple-converted-space">
    <w:name w:val="apple-converted-space"/>
    <w:basedOn w:val="a0"/>
    <w:rsid w:val="00822660"/>
  </w:style>
  <w:style w:type="character" w:customStyle="1" w:styleId="quote1">
    <w:name w:val="quote1"/>
    <w:basedOn w:val="a0"/>
    <w:rsid w:val="00FD3F12"/>
    <w:rPr>
      <w:rFonts w:ascii="Roboto" w:hAnsi="Roboto" w:hint="default"/>
      <w:b w:val="0"/>
      <w:bCs w:val="0"/>
      <w:color w:val="666666"/>
      <w:sz w:val="36"/>
      <w:szCs w:val="36"/>
    </w:rPr>
  </w:style>
  <w:style w:type="paragraph" w:styleId="ab">
    <w:name w:val="Revision"/>
    <w:hidden/>
    <w:uiPriority w:val="99"/>
    <w:semiHidden/>
    <w:rsid w:val="00892E25"/>
    <w:pPr>
      <w:spacing w:after="0" w:line="240" w:lineRule="auto"/>
    </w:pPr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9519-1A34-4FFB-8F9D-0FF0B5A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Kristina L</cp:lastModifiedBy>
  <cp:revision>2</cp:revision>
  <dcterms:created xsi:type="dcterms:W3CDTF">2016-10-28T11:51:00Z</dcterms:created>
  <dcterms:modified xsi:type="dcterms:W3CDTF">2016-10-28T11:51:00Z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