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:rsidTr="00175DC1">
            <w:trPr>
              <w:trHeight w:val="964"/>
            </w:trPr>
            <w:tc>
              <w:tcPr>
                <w:tcW w:w="9628" w:type="dxa"/>
                <w:shd w:val="clear" w:color="auto" w:fill="auto"/>
                <w:vAlign w:val="center"/>
              </w:tcPr>
              <w:p w:rsidR="00FB3477" w:rsidRPr="00E54F8E" w:rsidRDefault="00254072" w:rsidP="00E54F8E">
                <w:pPr>
                  <w:rPr>
                    <w:sz w:val="44"/>
                    <w:szCs w:val="60"/>
                    <w:lang w:val="en-GB"/>
                  </w:rPr>
                </w:pPr>
                <w:r>
                  <w:rPr>
                    <w:sz w:val="44"/>
                    <w:lang w:val="ru-RU"/>
                  </w:rPr>
                  <w:t>Новость</w:t>
                </w:r>
              </w:p>
            </w:tc>
          </w:tr>
          <w:tr w:rsidR="00FB3477" w:rsidRPr="00E54F8E" w:rsidTr="00175DC1">
            <w:tc>
              <w:tcPr>
                <w:tcW w:w="9628" w:type="dxa"/>
                <w:shd w:val="clear" w:color="auto" w:fill="009FDA" w:themeFill="accent1"/>
              </w:tcPr>
              <w:p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:rsidR="007D0743" w:rsidRDefault="00007319" w:rsidP="00BE7E5D"/>
      </w:sdtContent>
    </w:sdt>
    <w:p w:rsidR="00421790" w:rsidRPr="002617B9" w:rsidRDefault="00254072" w:rsidP="00421790">
      <w:pPr>
        <w:pStyle w:val="11"/>
        <w:rPr>
          <w:b/>
        </w:rPr>
      </w:pPr>
      <w:r>
        <w:rPr>
          <w:b/>
          <w:sz w:val="28"/>
          <w:szCs w:val="28"/>
        </w:rPr>
        <w:t xml:space="preserve">ЮИТ Казань подвела итоги конкурса </w:t>
      </w:r>
      <w:r w:rsidR="002617B9">
        <w:rPr>
          <w:b/>
          <w:sz w:val="28"/>
          <w:szCs w:val="28"/>
        </w:rPr>
        <w:t>на архитектурно-градостроительную концепцию жилого комплекса «</w:t>
      </w:r>
      <w:r w:rsidR="002617B9">
        <w:rPr>
          <w:b/>
          <w:sz w:val="28"/>
          <w:szCs w:val="28"/>
          <w:lang w:val="en-US"/>
        </w:rPr>
        <w:t>Taloni</w:t>
      </w:r>
      <w:r w:rsidR="002617B9">
        <w:rPr>
          <w:b/>
          <w:sz w:val="28"/>
          <w:szCs w:val="28"/>
        </w:rPr>
        <w:t>»</w:t>
      </w:r>
    </w:p>
    <w:p w:rsidR="002617B9" w:rsidRDefault="002617B9" w:rsidP="007D0743">
      <w:pPr>
        <w:pStyle w:val="11"/>
      </w:pPr>
      <w:r>
        <w:t>14 июля в Казани состоялось подведение итогов</w:t>
      </w:r>
      <w:r w:rsidR="002A7307" w:rsidRPr="00BE7E5D">
        <w:t xml:space="preserve"> </w:t>
      </w:r>
      <w:r w:rsidR="002A7307">
        <w:t>конкурса на</w:t>
      </w:r>
      <w:r>
        <w:t xml:space="preserve"> архитектурно-градостроительн</w:t>
      </w:r>
      <w:r w:rsidR="002A7307">
        <w:t>ую</w:t>
      </w:r>
      <w:r>
        <w:t xml:space="preserve"> концепци</w:t>
      </w:r>
      <w:r w:rsidR="002A7307">
        <w:t>ю</w:t>
      </w:r>
      <w:r>
        <w:t xml:space="preserve"> нового </w:t>
      </w:r>
      <w:r w:rsidR="00210B52">
        <w:t xml:space="preserve">жилого комплекса </w:t>
      </w:r>
      <w:r>
        <w:t>компании ЮИТ Казань</w:t>
      </w:r>
      <w:r w:rsidR="00210B52">
        <w:t>. Данное мероприятие является первым этапом разработки проекта застройки земельного участка на улице Гаврилова в Ново-Савиновском районе г. Казани.</w:t>
      </w:r>
      <w:r w:rsidR="00A72639" w:rsidRPr="00A72639">
        <w:t xml:space="preserve"> </w:t>
      </w:r>
      <w:r w:rsidR="00A72639">
        <w:t>В составе жилого комплекса предусматривается строительство многоквартирных жилых домов класса «комфорт+», паркинга, детского сада</w:t>
      </w:r>
      <w:r w:rsidR="00BE7E5D">
        <w:t xml:space="preserve">, </w:t>
      </w:r>
      <w:r w:rsidR="00A72639">
        <w:t>мест для отдыха и занятий спортом.</w:t>
      </w:r>
    </w:p>
    <w:p w:rsidR="00210B52" w:rsidRDefault="00986C19" w:rsidP="00210B52">
      <w:pPr>
        <w:pStyle w:val="11"/>
      </w:pPr>
      <w:r>
        <w:t>На суд жюри были выставлены</w:t>
      </w:r>
      <w:r w:rsidR="00210B52">
        <w:t xml:space="preserve"> пять концепций, разработанных компаниями-конкурсантами: MLA+ (Нидерланды), Semrén+Månsson (Швеция), Homeland</w:t>
      </w:r>
      <w:r w:rsidR="00842C1B">
        <w:t xml:space="preserve"> </w:t>
      </w:r>
      <w:r w:rsidR="00210B52">
        <w:t xml:space="preserve">Group (Израиль). </w:t>
      </w:r>
      <w:r>
        <w:t>Председателем ж</w:t>
      </w:r>
      <w:r w:rsidR="00210B52">
        <w:t xml:space="preserve">юри </w:t>
      </w:r>
      <w:r>
        <w:t xml:space="preserve">стала </w:t>
      </w:r>
      <w:r w:rsidR="00210B52">
        <w:t>главный архитектор Казани</w:t>
      </w:r>
      <w:r w:rsidR="00740D65">
        <w:t xml:space="preserve"> </w:t>
      </w:r>
      <w:r>
        <w:t xml:space="preserve">Татьяна Георгиевна </w:t>
      </w:r>
      <w:r w:rsidR="00740D65">
        <w:t>Прокофьева</w:t>
      </w:r>
      <w:r w:rsidR="00210B52">
        <w:t xml:space="preserve">, членами жюри глава </w:t>
      </w:r>
      <w:r>
        <w:t>А</w:t>
      </w:r>
      <w:r w:rsidR="00210B52">
        <w:t>дминистрации Авиастроительного и Ново-Савиновского района</w:t>
      </w:r>
      <w:r w:rsidR="00842C1B">
        <w:t xml:space="preserve"> </w:t>
      </w:r>
      <w:r>
        <w:t xml:space="preserve">Тимур Лазович </w:t>
      </w:r>
      <w:r w:rsidR="00740D65">
        <w:t>Алибаев</w:t>
      </w:r>
      <w:r w:rsidR="00210B52">
        <w:t xml:space="preserve">, </w:t>
      </w:r>
      <w:r w:rsidR="00740D65">
        <w:t xml:space="preserve">заслуженный архитектор РФ и РТ </w:t>
      </w:r>
      <w:r>
        <w:t xml:space="preserve">Герман Алексеевич </w:t>
      </w:r>
      <w:r w:rsidR="00740D65">
        <w:t xml:space="preserve">Бакулин, директор по развитию бизнеса и инвестиций сегмента </w:t>
      </w:r>
      <w:r w:rsidR="00842C1B">
        <w:t>«</w:t>
      </w:r>
      <w:r w:rsidR="00740D65">
        <w:t>Жилищное строительство</w:t>
      </w:r>
      <w:r>
        <w:t>,</w:t>
      </w:r>
      <w:r w:rsidR="00740D65">
        <w:t xml:space="preserve"> Россия</w:t>
      </w:r>
      <w:r w:rsidR="00842C1B">
        <w:t xml:space="preserve">» </w:t>
      </w:r>
      <w:r w:rsidR="00740D65">
        <w:t>концерна ЮИТ</w:t>
      </w:r>
      <w:r>
        <w:t xml:space="preserve"> Артак Александрович</w:t>
      </w:r>
      <w:r w:rsidR="00740D65">
        <w:t xml:space="preserve"> Макарян и главный инженер проектов Мухамедзянова З</w:t>
      </w:r>
      <w:r>
        <w:t xml:space="preserve">емфира </w:t>
      </w:r>
      <w:r w:rsidR="00740D65">
        <w:t>Н</w:t>
      </w:r>
      <w:r>
        <w:t>аилевна.</w:t>
      </w:r>
    </w:p>
    <w:p w:rsidR="00A72639" w:rsidRDefault="00986C19" w:rsidP="00210B52">
      <w:pPr>
        <w:pStyle w:val="11"/>
      </w:pPr>
      <w:r>
        <w:t>К</w:t>
      </w:r>
      <w:r w:rsidR="00740D65">
        <w:t>лючевы</w:t>
      </w:r>
      <w:r>
        <w:t>ми</w:t>
      </w:r>
      <w:r w:rsidR="00740D65">
        <w:t xml:space="preserve"> критери</w:t>
      </w:r>
      <w:r>
        <w:t>ями</w:t>
      </w:r>
      <w:r w:rsidR="00A72639">
        <w:t>,</w:t>
      </w:r>
      <w:r>
        <w:t xml:space="preserve"> по которым</w:t>
      </w:r>
      <w:r w:rsidR="00740D65">
        <w:t xml:space="preserve"> </w:t>
      </w:r>
      <w:r>
        <w:t>оценивались проекты</w:t>
      </w:r>
      <w:r w:rsidR="00A72639">
        <w:t>,</w:t>
      </w:r>
      <w:r>
        <w:t xml:space="preserve"> стали</w:t>
      </w:r>
      <w:r w:rsidR="00A72639">
        <w:t>:</w:t>
      </w:r>
      <w:r>
        <w:t xml:space="preserve"> </w:t>
      </w:r>
      <w:r w:rsidR="00740D65">
        <w:t>оригинальность</w:t>
      </w:r>
      <w:r w:rsidR="00A72639">
        <w:t xml:space="preserve"> </w:t>
      </w:r>
      <w:r w:rsidR="00007319">
        <w:t>задумки, соблюдение</w:t>
      </w:r>
      <w:r w:rsidR="00A72639">
        <w:t xml:space="preserve"> концепции «Д</w:t>
      </w:r>
      <w:r w:rsidR="00740D65">
        <w:t>воры без машин</w:t>
      </w:r>
      <w:r w:rsidR="00A72639">
        <w:t>»</w:t>
      </w:r>
      <w:r w:rsidR="00740D65">
        <w:t>, наличие пешеходной зоны, обеспечивающей доступ горожан к реке Казанка, создание центра притяжения для жителей микрорайона.</w:t>
      </w:r>
      <w:r w:rsidR="00D46EAD">
        <w:t xml:space="preserve"> </w:t>
      </w:r>
    </w:p>
    <w:p w:rsidR="00D46EAD" w:rsidRDefault="00D46EAD" w:rsidP="008A1F02">
      <w:pPr>
        <w:pStyle w:val="11"/>
      </w:pPr>
      <w:r>
        <w:t>В</w:t>
      </w:r>
      <w:r w:rsidR="00A72639">
        <w:t xml:space="preserve"> итоге победителем</w:t>
      </w:r>
      <w:r>
        <w:t xml:space="preserve"> конкурс</w:t>
      </w:r>
      <w:r w:rsidR="00A72639">
        <w:t>а стала</w:t>
      </w:r>
      <w:r>
        <w:t xml:space="preserve"> концепция компании MLA+</w:t>
      </w:r>
      <w:r w:rsidR="00A72639">
        <w:t xml:space="preserve">. Согласно проекту, комплекс должен состоять </w:t>
      </w:r>
      <w:bookmarkStart w:id="0" w:name="_GoBack"/>
      <w:bookmarkEnd w:id="0"/>
      <w:r w:rsidR="00007319">
        <w:t>из шести</w:t>
      </w:r>
      <w:r w:rsidR="008A1F02">
        <w:t xml:space="preserve"> домов различной этажности</w:t>
      </w:r>
      <w:r w:rsidR="00A72639">
        <w:t>,</w:t>
      </w:r>
      <w:r w:rsidR="008A1F02">
        <w:t xml:space="preserve"> </w:t>
      </w:r>
      <w:r w:rsidR="00A72639">
        <w:t>н</w:t>
      </w:r>
      <w:r w:rsidR="008A1F02">
        <w:t xml:space="preserve">а первой линии к улице Гаврилова располагается многофункциональное здание, совмещающее </w:t>
      </w:r>
      <w:r w:rsidR="00A72639">
        <w:t xml:space="preserve">в себе </w:t>
      </w:r>
      <w:r w:rsidR="008A1F02">
        <w:t>торгов</w:t>
      </w:r>
      <w:r w:rsidR="00A72639">
        <w:t>ый</w:t>
      </w:r>
      <w:r w:rsidR="008A1F02">
        <w:t xml:space="preserve"> центр и паркинг. </w:t>
      </w:r>
      <w:r w:rsidR="00A72639">
        <w:t>Здание</w:t>
      </w:r>
      <w:r w:rsidR="008A1F02">
        <w:t xml:space="preserve"> детского сада</w:t>
      </w:r>
      <w:r w:rsidR="00A72639">
        <w:t xml:space="preserve"> </w:t>
      </w:r>
      <w:r w:rsidR="00BE7E5D">
        <w:t>запроектировано в</w:t>
      </w:r>
      <w:r w:rsidR="008A1F02">
        <w:t xml:space="preserve"> удалении от транспортной магистрали, пройти к </w:t>
      </w:r>
      <w:r w:rsidR="00A72639">
        <w:t xml:space="preserve">нему </w:t>
      </w:r>
      <w:r w:rsidR="008A1F02">
        <w:t xml:space="preserve">можно будет </w:t>
      </w:r>
      <w:r w:rsidR="00A72639">
        <w:t xml:space="preserve">через </w:t>
      </w:r>
      <w:r w:rsidR="008A1F02">
        <w:t>центральн</w:t>
      </w:r>
      <w:r w:rsidR="00A72639">
        <w:t>ую</w:t>
      </w:r>
      <w:r w:rsidR="008A1F02">
        <w:t xml:space="preserve"> част</w:t>
      </w:r>
      <w:r w:rsidR="00A72639">
        <w:t>ь</w:t>
      </w:r>
      <w:r w:rsidR="008A1F02">
        <w:t xml:space="preserve"> жилого комплекса, отведенн</w:t>
      </w:r>
      <w:r w:rsidR="00A72639">
        <w:t>ую</w:t>
      </w:r>
      <w:r w:rsidR="008A1F02">
        <w:t xml:space="preserve"> под пешеходную прогулочную зону.</w:t>
      </w:r>
    </w:p>
    <w:p w:rsidR="008A1F02" w:rsidRDefault="008A1F02" w:rsidP="008A1F02">
      <w:pPr>
        <w:pStyle w:val="11"/>
      </w:pPr>
      <w:r>
        <w:t>«Осваивая земельные участки, мы ставим себе задачу создать комфортную среду для жизни и обеспечить высокий уровень</w:t>
      </w:r>
      <w:r w:rsidR="00BE7E5D">
        <w:t xml:space="preserve"> удобства</w:t>
      </w:r>
      <w:r>
        <w:t xml:space="preserve"> проживания. Я рад, что работу над проектом нового жилого комплекса мы начинаем совместно с экспертами и профессионалами международного уровня»</w:t>
      </w:r>
      <w:r w:rsidR="00842C1B">
        <w:t>,</w:t>
      </w:r>
      <w:r>
        <w:t xml:space="preserve"> </w:t>
      </w:r>
      <w:r w:rsidR="00A72639">
        <w:t>–</w:t>
      </w:r>
      <w:r>
        <w:t xml:space="preserve"> прокомментировал </w:t>
      </w:r>
      <w:r w:rsidR="00A72639">
        <w:t xml:space="preserve">итоги </w:t>
      </w:r>
      <w:r>
        <w:t>конкурса Владимир Сорокин, генеральный директор компании ЮИТ Казань.</w:t>
      </w:r>
    </w:p>
    <w:p w:rsidR="008A1F02" w:rsidRDefault="008A1F02" w:rsidP="00210B52">
      <w:pPr>
        <w:pStyle w:val="11"/>
      </w:pP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BE7E5D">
        <w:rPr>
          <w:rFonts w:ascii="Arial" w:hAnsi="Arial" w:cs="Arial"/>
          <w:b/>
          <w:color w:val="000000" w:themeColor="text1"/>
          <w:lang w:val="ru-RU"/>
        </w:rPr>
        <w:t>О концерне ЮИТ</w:t>
      </w: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BE7E5D">
        <w:rPr>
          <w:rFonts w:ascii="Arial" w:hAnsi="Arial" w:cs="Arial"/>
          <w:color w:val="000000" w:themeColor="text1"/>
          <w:lang w:val="ru-RU"/>
        </w:rPr>
        <w:t xml:space="preserve">ЮИТ создает благоприятную среду для жизни: мы занимаемся девелопментом и строительством жилья, коммерческих помещений и объектов инфраструктуры, а также осуществляем комплексную застройку территорий. Наше видение – "Больше жизни в устойчивых городах". Мы хотим отличаться от конкурентов искренней заботой о клиентах, стратегическим развитием городов и увлеченностью делом. Вдохновляющее лидерство помогает нам раскрывать потенциал каждого сотрудника. Нами движет стремление к развитию городской среды совместно с нашими партнерами. </w:t>
      </w: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BE7E5D">
        <w:rPr>
          <w:rFonts w:ascii="Arial" w:hAnsi="Arial" w:cs="Arial"/>
          <w:color w:val="000000" w:themeColor="text1"/>
          <w:lang w:val="ru-RU"/>
        </w:rPr>
        <w:t xml:space="preserve">Территория нашей деятельности охватывает Финляндию, Россию, страны Балтии, Чехию, Словакию и Польшу.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</w:t>
      </w:r>
      <w:r w:rsidRPr="00BE7E5D">
        <w:rPr>
          <w:rFonts w:ascii="Arial" w:hAnsi="Arial" w:cs="Arial"/>
          <w:color w:val="000000" w:themeColor="text1"/>
          <w:lang w:val="ru-RU"/>
        </w:rPr>
        <w:lastRenderedPageBreak/>
        <w:t>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Тюмени, Ростове-на-Дону и Казани. В 2016 г. наш торговый оборот составил 1,8 млрд. евро. ЮИТ обеспечивает работой около 5300 человек. Наши акции котируются на Хельсинской бирже NASDAQ OMX Helsinki Oy.</w:t>
      </w: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BE7E5D">
        <w:rPr>
          <w:rFonts w:ascii="Arial" w:hAnsi="Arial" w:cs="Arial"/>
          <w:color w:val="000000" w:themeColor="text1"/>
          <w:lang w:val="ru-RU"/>
        </w:rPr>
        <w:t>www.yit.ru</w:t>
      </w: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b/>
          <w:color w:val="000000" w:themeColor="text1"/>
          <w:lang w:val="ru-RU"/>
        </w:rPr>
      </w:pPr>
      <w:r w:rsidRPr="00BE7E5D">
        <w:rPr>
          <w:rFonts w:ascii="Arial" w:hAnsi="Arial" w:cs="Arial"/>
          <w:b/>
          <w:color w:val="000000" w:themeColor="text1"/>
          <w:lang w:val="ru-RU"/>
        </w:rPr>
        <w:t>О ЮИТ Казань</w:t>
      </w: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BE7E5D">
        <w:rPr>
          <w:rFonts w:ascii="Arial" w:hAnsi="Arial" w:cs="Arial"/>
          <w:color w:val="000000" w:themeColor="text1"/>
          <w:lang w:val="ru-RU"/>
        </w:rPr>
        <w:t xml:space="preserve"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спорта. В данный момент компанией ЮИТ Казань реализован масштабный проект по строительству жилого комплекса «Современник», состоящий из 11 домов, трех многоуровневых паркингов и здания детского сада. Также в 2014 году началось строительство жилого комплекса «Гармония», а в 2017 – ЖК «Green». </w:t>
      </w: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</w:p>
    <w:p w:rsidR="00A72639" w:rsidRPr="00BE7E5D" w:rsidRDefault="00A72639" w:rsidP="00BE7E5D">
      <w:pPr>
        <w:spacing w:line="252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BE7E5D">
        <w:rPr>
          <w:rFonts w:ascii="Arial" w:hAnsi="Arial" w:cs="Arial"/>
          <w:color w:val="000000" w:themeColor="text1"/>
          <w:lang w:val="ru-RU"/>
        </w:rPr>
        <w:t>www.yitkazan.ru</w:t>
      </w:r>
    </w:p>
    <w:p w:rsidR="00A72639" w:rsidRPr="00A72639" w:rsidRDefault="00A72639" w:rsidP="00A72639">
      <w:pPr>
        <w:pStyle w:val="11"/>
        <w:rPr>
          <w:rFonts w:ascii="yandex-sans" w:hAnsi="yandex-sans" w:cs="Times New Roman"/>
          <w:b/>
          <w:bCs/>
          <w:color w:val="000000"/>
          <w:sz w:val="23"/>
          <w:szCs w:val="23"/>
          <w:lang w:val="fi-FI" w:eastAsia="fi-FI"/>
        </w:rPr>
      </w:pPr>
    </w:p>
    <w:p w:rsidR="00A72639" w:rsidRPr="00A72639" w:rsidRDefault="00A72639" w:rsidP="00A72639">
      <w:pPr>
        <w:pStyle w:val="11"/>
        <w:rPr>
          <w:rFonts w:ascii="yandex-sans" w:hAnsi="yandex-sans" w:cs="Times New Roman"/>
          <w:b/>
          <w:bCs/>
          <w:color w:val="000000"/>
          <w:sz w:val="23"/>
          <w:szCs w:val="23"/>
          <w:lang w:val="fi-FI" w:eastAsia="fi-FI"/>
        </w:rPr>
      </w:pPr>
    </w:p>
    <w:p w:rsidR="007C27F1" w:rsidRDefault="007C27F1" w:rsidP="00210B52">
      <w:pPr>
        <w:pStyle w:val="11"/>
      </w:pPr>
    </w:p>
    <w:sectPr w:rsidR="007C27F1" w:rsidSect="00A933F8">
      <w:headerReference w:type="default" r:id="rId12"/>
      <w:headerReference w:type="first" r:id="rId13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7F" w:rsidRDefault="00F81A7F" w:rsidP="00FF4A0B">
      <w:r>
        <w:separator/>
      </w:r>
    </w:p>
  </w:endnote>
  <w:endnote w:type="continuationSeparator" w:id="0">
    <w:p w:rsidR="00F81A7F" w:rsidRDefault="00F81A7F" w:rsidP="00FF4A0B">
      <w:r>
        <w:continuationSeparator/>
      </w:r>
    </w:p>
  </w:endnote>
  <w:endnote w:type="continuationNotice" w:id="1">
    <w:p w:rsidR="00F81A7F" w:rsidRDefault="00F81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7F" w:rsidRDefault="00F81A7F" w:rsidP="00FF4A0B">
      <w:r>
        <w:separator/>
      </w:r>
    </w:p>
  </w:footnote>
  <w:footnote w:type="continuationSeparator" w:id="0">
    <w:p w:rsidR="00F81A7F" w:rsidRDefault="00F81A7F" w:rsidP="00FF4A0B">
      <w:r>
        <w:continuationSeparator/>
      </w:r>
    </w:p>
  </w:footnote>
  <w:footnote w:type="continuationNotice" w:id="1">
    <w:p w:rsidR="00F81A7F" w:rsidRDefault="00F81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:rsidTr="00640D33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56C9F48" wp14:editId="6327759B">
                <wp:extent cx="1360170" cy="359410"/>
                <wp:effectExtent l="0" t="0" r="0" b="254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:rsidR="00A448D3" w:rsidRPr="00A933F8" w:rsidRDefault="00007319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-1486464797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7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42C1B">
                <w:rPr>
                  <w:lang w:val="en-GB"/>
                </w:rPr>
                <w:t>17 July 2017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85226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85226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85226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007319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0D33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:rsidTr="00D71B52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46E2AD4" wp14:editId="416E0EDC">
                <wp:extent cx="1360170" cy="359410"/>
                <wp:effectExtent l="0" t="0" r="0" b="254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:rsidR="00A448D3" w:rsidRPr="00A933F8" w:rsidRDefault="00007319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1589661232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7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42C1B">
                <w:rPr>
                  <w:lang w:val="en-GB"/>
                </w:rPr>
                <w:t>1</w:t>
              </w:r>
              <w:r w:rsidR="00842C1B">
                <w:rPr>
                  <w:lang w:val="ru-RU"/>
                </w:rPr>
                <w:t>7</w:t>
              </w:r>
              <w:r w:rsidR="002617B9">
                <w:rPr>
                  <w:lang w:val="en-GB"/>
                </w:rPr>
                <w:t xml:space="preserve"> July 2017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85226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85226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85226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007319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254072" w:rsidRDefault="00254072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Казань</w:t>
          </w: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D71B52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75B1C"/>
    <w:rsid w:val="00007319"/>
    <w:rsid w:val="000363DD"/>
    <w:rsid w:val="00036970"/>
    <w:rsid w:val="000437FF"/>
    <w:rsid w:val="000537EA"/>
    <w:rsid w:val="00054CC0"/>
    <w:rsid w:val="00060BCE"/>
    <w:rsid w:val="00064F52"/>
    <w:rsid w:val="000766CB"/>
    <w:rsid w:val="00077175"/>
    <w:rsid w:val="00087DA6"/>
    <w:rsid w:val="000917C6"/>
    <w:rsid w:val="000B12A3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500A"/>
    <w:rsid w:val="001534E8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B7D12"/>
    <w:rsid w:val="001D6100"/>
    <w:rsid w:val="001F6222"/>
    <w:rsid w:val="00204326"/>
    <w:rsid w:val="002073E0"/>
    <w:rsid w:val="00210B52"/>
    <w:rsid w:val="00210E3E"/>
    <w:rsid w:val="00212536"/>
    <w:rsid w:val="00225F38"/>
    <w:rsid w:val="00234C2B"/>
    <w:rsid w:val="002417E1"/>
    <w:rsid w:val="002431FC"/>
    <w:rsid w:val="0024637B"/>
    <w:rsid w:val="002513C7"/>
    <w:rsid w:val="00252EEC"/>
    <w:rsid w:val="00254072"/>
    <w:rsid w:val="00255EFB"/>
    <w:rsid w:val="002617B9"/>
    <w:rsid w:val="00271538"/>
    <w:rsid w:val="002765A2"/>
    <w:rsid w:val="00280A9C"/>
    <w:rsid w:val="00290067"/>
    <w:rsid w:val="00295717"/>
    <w:rsid w:val="002A10BF"/>
    <w:rsid w:val="002A4BD0"/>
    <w:rsid w:val="002A6410"/>
    <w:rsid w:val="002A7307"/>
    <w:rsid w:val="002B5C46"/>
    <w:rsid w:val="002C60CB"/>
    <w:rsid w:val="002D2A57"/>
    <w:rsid w:val="00305EF8"/>
    <w:rsid w:val="003130BB"/>
    <w:rsid w:val="00322945"/>
    <w:rsid w:val="0032352C"/>
    <w:rsid w:val="0032460A"/>
    <w:rsid w:val="00326577"/>
    <w:rsid w:val="00336041"/>
    <w:rsid w:val="003654D2"/>
    <w:rsid w:val="0036709D"/>
    <w:rsid w:val="003736DE"/>
    <w:rsid w:val="00383469"/>
    <w:rsid w:val="00391045"/>
    <w:rsid w:val="003960FF"/>
    <w:rsid w:val="003A1E2F"/>
    <w:rsid w:val="003A4C10"/>
    <w:rsid w:val="003E00E0"/>
    <w:rsid w:val="003E5C97"/>
    <w:rsid w:val="003F2447"/>
    <w:rsid w:val="00410F00"/>
    <w:rsid w:val="00421790"/>
    <w:rsid w:val="00431672"/>
    <w:rsid w:val="0045073B"/>
    <w:rsid w:val="00473C88"/>
    <w:rsid w:val="0049400D"/>
    <w:rsid w:val="004A23FA"/>
    <w:rsid w:val="004B41A3"/>
    <w:rsid w:val="004C277D"/>
    <w:rsid w:val="004E46B4"/>
    <w:rsid w:val="004E4C23"/>
    <w:rsid w:val="004E7654"/>
    <w:rsid w:val="005242CB"/>
    <w:rsid w:val="00530462"/>
    <w:rsid w:val="00551408"/>
    <w:rsid w:val="00556C90"/>
    <w:rsid w:val="00562E40"/>
    <w:rsid w:val="00580B59"/>
    <w:rsid w:val="005828F1"/>
    <w:rsid w:val="00582F90"/>
    <w:rsid w:val="005B24DE"/>
    <w:rsid w:val="005C01FE"/>
    <w:rsid w:val="005C08FF"/>
    <w:rsid w:val="005C2A8C"/>
    <w:rsid w:val="005D44F9"/>
    <w:rsid w:val="005E16B0"/>
    <w:rsid w:val="005E3015"/>
    <w:rsid w:val="005F6AC7"/>
    <w:rsid w:val="00600ECF"/>
    <w:rsid w:val="00601185"/>
    <w:rsid w:val="0060331E"/>
    <w:rsid w:val="006160B9"/>
    <w:rsid w:val="00620DE7"/>
    <w:rsid w:val="00623DD3"/>
    <w:rsid w:val="006360A3"/>
    <w:rsid w:val="006365E7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B7CFB"/>
    <w:rsid w:val="006C66F3"/>
    <w:rsid w:val="006E6BC4"/>
    <w:rsid w:val="006F0811"/>
    <w:rsid w:val="006F3F0D"/>
    <w:rsid w:val="00700537"/>
    <w:rsid w:val="00705A31"/>
    <w:rsid w:val="00712297"/>
    <w:rsid w:val="00720315"/>
    <w:rsid w:val="007234AA"/>
    <w:rsid w:val="0073198B"/>
    <w:rsid w:val="00732342"/>
    <w:rsid w:val="00740D65"/>
    <w:rsid w:val="007471DC"/>
    <w:rsid w:val="007512D7"/>
    <w:rsid w:val="00756994"/>
    <w:rsid w:val="00771B21"/>
    <w:rsid w:val="0077522C"/>
    <w:rsid w:val="00775B1C"/>
    <w:rsid w:val="00775E08"/>
    <w:rsid w:val="00780235"/>
    <w:rsid w:val="0078580A"/>
    <w:rsid w:val="007909E5"/>
    <w:rsid w:val="0079299F"/>
    <w:rsid w:val="007974B6"/>
    <w:rsid w:val="007A5B61"/>
    <w:rsid w:val="007B2E76"/>
    <w:rsid w:val="007B3A43"/>
    <w:rsid w:val="007B4337"/>
    <w:rsid w:val="007B7C10"/>
    <w:rsid w:val="007C27F1"/>
    <w:rsid w:val="007D0743"/>
    <w:rsid w:val="007F2BCA"/>
    <w:rsid w:val="007F4AE9"/>
    <w:rsid w:val="008032C6"/>
    <w:rsid w:val="00806A10"/>
    <w:rsid w:val="00823D9C"/>
    <w:rsid w:val="0082602D"/>
    <w:rsid w:val="008343C6"/>
    <w:rsid w:val="00834F65"/>
    <w:rsid w:val="00842446"/>
    <w:rsid w:val="00842C1B"/>
    <w:rsid w:val="00856F0A"/>
    <w:rsid w:val="008713A8"/>
    <w:rsid w:val="00873403"/>
    <w:rsid w:val="00885C31"/>
    <w:rsid w:val="00891C85"/>
    <w:rsid w:val="008946E6"/>
    <w:rsid w:val="00894C3E"/>
    <w:rsid w:val="00896152"/>
    <w:rsid w:val="008A1F02"/>
    <w:rsid w:val="008A7C29"/>
    <w:rsid w:val="008B1416"/>
    <w:rsid w:val="008D6CE2"/>
    <w:rsid w:val="008E536B"/>
    <w:rsid w:val="008F1F28"/>
    <w:rsid w:val="008F33C5"/>
    <w:rsid w:val="00901F4B"/>
    <w:rsid w:val="00905F6A"/>
    <w:rsid w:val="009060D6"/>
    <w:rsid w:val="00932396"/>
    <w:rsid w:val="009446DA"/>
    <w:rsid w:val="009521B8"/>
    <w:rsid w:val="00955588"/>
    <w:rsid w:val="00962E55"/>
    <w:rsid w:val="00980EAC"/>
    <w:rsid w:val="00986C19"/>
    <w:rsid w:val="00996AB9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5430D"/>
    <w:rsid w:val="00A668B5"/>
    <w:rsid w:val="00A72639"/>
    <w:rsid w:val="00A77104"/>
    <w:rsid w:val="00A85226"/>
    <w:rsid w:val="00A933F8"/>
    <w:rsid w:val="00A96DC8"/>
    <w:rsid w:val="00AA392B"/>
    <w:rsid w:val="00AA50A3"/>
    <w:rsid w:val="00AB6C0D"/>
    <w:rsid w:val="00AC5E5A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A0610"/>
    <w:rsid w:val="00BA37DA"/>
    <w:rsid w:val="00BC063C"/>
    <w:rsid w:val="00BC5706"/>
    <w:rsid w:val="00BC657A"/>
    <w:rsid w:val="00BD2167"/>
    <w:rsid w:val="00BD7A5A"/>
    <w:rsid w:val="00BE6433"/>
    <w:rsid w:val="00BE7E5D"/>
    <w:rsid w:val="00C01637"/>
    <w:rsid w:val="00C016BE"/>
    <w:rsid w:val="00C03E06"/>
    <w:rsid w:val="00C33410"/>
    <w:rsid w:val="00C42A5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9D4"/>
    <w:rsid w:val="00CE4009"/>
    <w:rsid w:val="00CE60CF"/>
    <w:rsid w:val="00CF2454"/>
    <w:rsid w:val="00CF43D7"/>
    <w:rsid w:val="00D03A8C"/>
    <w:rsid w:val="00D2023C"/>
    <w:rsid w:val="00D20AFE"/>
    <w:rsid w:val="00D27300"/>
    <w:rsid w:val="00D37E17"/>
    <w:rsid w:val="00D46EAD"/>
    <w:rsid w:val="00D60572"/>
    <w:rsid w:val="00D7084C"/>
    <w:rsid w:val="00D71360"/>
    <w:rsid w:val="00D71B52"/>
    <w:rsid w:val="00D739AA"/>
    <w:rsid w:val="00D865DD"/>
    <w:rsid w:val="00DA4495"/>
    <w:rsid w:val="00DA4A35"/>
    <w:rsid w:val="00DA4D53"/>
    <w:rsid w:val="00DB197C"/>
    <w:rsid w:val="00DC3B6B"/>
    <w:rsid w:val="00DE4941"/>
    <w:rsid w:val="00DE643E"/>
    <w:rsid w:val="00DF5A73"/>
    <w:rsid w:val="00E045AD"/>
    <w:rsid w:val="00E10FA1"/>
    <w:rsid w:val="00E135EB"/>
    <w:rsid w:val="00E14D6D"/>
    <w:rsid w:val="00E20E07"/>
    <w:rsid w:val="00E44EDA"/>
    <w:rsid w:val="00E4754F"/>
    <w:rsid w:val="00E5072A"/>
    <w:rsid w:val="00E54F8E"/>
    <w:rsid w:val="00E664FA"/>
    <w:rsid w:val="00E6730E"/>
    <w:rsid w:val="00E7125D"/>
    <w:rsid w:val="00E80605"/>
    <w:rsid w:val="00E93401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81A7F"/>
    <w:rsid w:val="00F8527D"/>
    <w:rsid w:val="00F8658B"/>
    <w:rsid w:val="00F94A08"/>
    <w:rsid w:val="00FA638B"/>
    <w:rsid w:val="00FB3477"/>
    <w:rsid w:val="00FC0771"/>
    <w:rsid w:val="00FC213B"/>
    <w:rsid w:val="00FC2FA7"/>
    <w:rsid w:val="00FD04B3"/>
    <w:rsid w:val="00FD517B"/>
    <w:rsid w:val="00FE491E"/>
    <w:rsid w:val="00FF0A86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0804EDBB-0C1A-4B9E-9F84-E044FBC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a3"/>
    <w:rsid w:val="007C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3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B2B57"/>
    <w:rsid w:val="001F0715"/>
    <w:rsid w:val="00205F36"/>
    <w:rsid w:val="002722B4"/>
    <w:rsid w:val="002B5A92"/>
    <w:rsid w:val="002B6789"/>
    <w:rsid w:val="00324069"/>
    <w:rsid w:val="003F58E6"/>
    <w:rsid w:val="004B4392"/>
    <w:rsid w:val="004C1C73"/>
    <w:rsid w:val="00565AEC"/>
    <w:rsid w:val="00685943"/>
    <w:rsid w:val="00762A76"/>
    <w:rsid w:val="007E1224"/>
    <w:rsid w:val="008A0ACD"/>
    <w:rsid w:val="008E56CD"/>
    <w:rsid w:val="0092425C"/>
    <w:rsid w:val="00A51AED"/>
    <w:rsid w:val="00C907E0"/>
    <w:rsid w:val="00CF1CFB"/>
    <w:rsid w:val="00CF7B12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2017-07-17T00:00:00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98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овост</dc:subject>
  <dc:creator>Olga Boris</dc:creator>
  <cp:lastModifiedBy>Olga Boris</cp:lastModifiedBy>
  <cp:revision>10</cp:revision>
  <cp:lastPrinted>2015-04-03T07:16:00Z</cp:lastPrinted>
  <dcterms:created xsi:type="dcterms:W3CDTF">2017-07-13T14:31:00Z</dcterms:created>
  <dcterms:modified xsi:type="dcterms:W3CDTF">2017-07-17T10:23:00Z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