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485"/>
      </w:tblGrid>
      <w:tr w:rsidR="00EC168C">
        <w:trPr>
          <w:cantSplit/>
          <w:trHeight w:val="1304"/>
        </w:trPr>
        <w:tc>
          <w:tcPr>
            <w:tcW w:w="6804" w:type="dxa"/>
          </w:tcPr>
          <w:p w:rsidR="00EC168C" w:rsidRPr="002622BA" w:rsidRDefault="0000741C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1416D0" wp14:editId="27BBE0A3">
                  <wp:extent cx="2055813" cy="5334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cheng-Dentons-logo-purple-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813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EC168C" w:rsidRPr="002622BA" w:rsidRDefault="00EC168C" w:rsidP="002622BA">
            <w:pPr>
              <w:tabs>
                <w:tab w:val="left" w:pos="288"/>
              </w:tabs>
              <w:rPr>
                <w:rFonts w:eastAsia="Arial"/>
                <w:szCs w:val="22"/>
              </w:rPr>
            </w:pPr>
          </w:p>
        </w:tc>
      </w:tr>
    </w:tbl>
    <w:p w:rsidR="00EC168C" w:rsidRPr="00BA09CC" w:rsidRDefault="00241BA2" w:rsidP="005B376F">
      <w:pPr>
        <w:pStyle w:val="BodyText"/>
        <w:rPr>
          <w:lang w:val="ru-RU"/>
        </w:rPr>
      </w:pPr>
      <w:r>
        <w:rPr>
          <w:lang w:val="ru-RU"/>
        </w:rPr>
        <w:t>Пресс</w:t>
      </w:r>
      <w:r w:rsidRPr="00BA09CC">
        <w:rPr>
          <w:lang w:val="ru-RU"/>
        </w:rPr>
        <w:t>-</w:t>
      </w:r>
      <w:r>
        <w:rPr>
          <w:lang w:val="ru-RU"/>
        </w:rPr>
        <w:t>релиз</w:t>
      </w:r>
    </w:p>
    <w:p w:rsidR="00D25113" w:rsidRPr="0000741C" w:rsidRDefault="00D25113" w:rsidP="00D25113">
      <w:pPr>
        <w:jc w:val="center"/>
        <w:rPr>
          <w:b/>
          <w:kern w:val="28"/>
          <w:sz w:val="26"/>
          <w:szCs w:val="26"/>
          <w:lang w:val="ru-RU"/>
        </w:rPr>
      </w:pPr>
      <w:r w:rsidRPr="00D25113">
        <w:rPr>
          <w:b/>
          <w:kern w:val="28"/>
          <w:sz w:val="26"/>
          <w:szCs w:val="26"/>
          <w:lang w:val="ru-RU"/>
        </w:rPr>
        <w:t xml:space="preserve">Dentons </w:t>
      </w:r>
      <w:proofErr w:type="gramStart"/>
      <w:r w:rsidRPr="00D25113">
        <w:rPr>
          <w:b/>
          <w:kern w:val="28"/>
          <w:sz w:val="26"/>
          <w:szCs w:val="26"/>
          <w:lang w:val="ru-RU"/>
        </w:rPr>
        <w:t>признана</w:t>
      </w:r>
      <w:proofErr w:type="gramEnd"/>
      <w:r w:rsidRPr="00D25113">
        <w:rPr>
          <w:b/>
          <w:kern w:val="28"/>
          <w:sz w:val="26"/>
          <w:szCs w:val="26"/>
          <w:lang w:val="ru-RU"/>
        </w:rPr>
        <w:t xml:space="preserve"> луч</w:t>
      </w:r>
      <w:r w:rsidR="007A2A2A">
        <w:rPr>
          <w:b/>
          <w:kern w:val="28"/>
          <w:sz w:val="26"/>
          <w:szCs w:val="26"/>
          <w:lang w:val="ru-RU"/>
        </w:rPr>
        <w:t>шей юридической фирмой в России</w:t>
      </w:r>
      <w:r w:rsidR="007A2A2A" w:rsidRPr="007A2A2A">
        <w:rPr>
          <w:b/>
          <w:kern w:val="28"/>
          <w:sz w:val="26"/>
          <w:szCs w:val="26"/>
          <w:lang w:val="ru-RU"/>
        </w:rPr>
        <w:br/>
      </w:r>
      <w:r w:rsidRPr="00D25113">
        <w:rPr>
          <w:b/>
          <w:kern w:val="28"/>
          <w:sz w:val="26"/>
          <w:szCs w:val="26"/>
          <w:lang w:val="ru-RU"/>
        </w:rPr>
        <w:t xml:space="preserve">на церемонии </w:t>
      </w:r>
      <w:proofErr w:type="spellStart"/>
      <w:r w:rsidRPr="0078728D">
        <w:rPr>
          <w:b/>
          <w:i/>
          <w:kern w:val="28"/>
          <w:sz w:val="26"/>
          <w:szCs w:val="26"/>
          <w:lang w:val="ru-RU"/>
        </w:rPr>
        <w:t>Chambers</w:t>
      </w:r>
      <w:proofErr w:type="spellEnd"/>
      <w:r w:rsidRPr="0078728D">
        <w:rPr>
          <w:b/>
          <w:i/>
          <w:kern w:val="28"/>
          <w:sz w:val="26"/>
          <w:szCs w:val="26"/>
          <w:lang w:val="ru-RU"/>
        </w:rPr>
        <w:t xml:space="preserve"> Europe </w:t>
      </w:r>
      <w:proofErr w:type="spellStart"/>
      <w:r w:rsidRPr="0078728D">
        <w:rPr>
          <w:b/>
          <w:i/>
          <w:kern w:val="28"/>
          <w:sz w:val="26"/>
          <w:szCs w:val="26"/>
          <w:lang w:val="ru-RU"/>
        </w:rPr>
        <w:t>Awards</w:t>
      </w:r>
      <w:proofErr w:type="spellEnd"/>
      <w:r w:rsidRPr="00D25113">
        <w:rPr>
          <w:b/>
          <w:kern w:val="28"/>
          <w:sz w:val="26"/>
          <w:szCs w:val="26"/>
          <w:lang w:val="ru-RU"/>
        </w:rPr>
        <w:t xml:space="preserve"> 201</w:t>
      </w:r>
      <w:r w:rsidR="0000741C" w:rsidRPr="0000741C">
        <w:rPr>
          <w:b/>
          <w:kern w:val="28"/>
          <w:sz w:val="26"/>
          <w:szCs w:val="26"/>
          <w:lang w:val="ru-RU"/>
        </w:rPr>
        <w:t>8</w:t>
      </w:r>
    </w:p>
    <w:p w:rsidR="00D25113" w:rsidRPr="003F17A0" w:rsidRDefault="00D25113" w:rsidP="003C58CC">
      <w:pPr>
        <w:pStyle w:val="BodyText"/>
        <w:jc w:val="both"/>
        <w:rPr>
          <w:b/>
          <w:bCs/>
          <w:lang w:val="ru-RU"/>
        </w:rPr>
      </w:pPr>
    </w:p>
    <w:p w:rsidR="00D25113" w:rsidRDefault="004319A8" w:rsidP="0000741C">
      <w:pPr>
        <w:jc w:val="both"/>
        <w:rPr>
          <w:rFonts w:cs="Arial"/>
          <w:szCs w:val="20"/>
          <w:lang w:val="ru-RU"/>
        </w:rPr>
      </w:pPr>
      <w:r>
        <w:rPr>
          <w:b/>
          <w:bCs/>
          <w:lang w:val="ru-RU"/>
        </w:rPr>
        <w:t>Москва</w:t>
      </w:r>
      <w:r w:rsidR="006419ED" w:rsidRPr="004319A8">
        <w:rPr>
          <w:b/>
          <w:bCs/>
          <w:lang w:val="ru-RU"/>
        </w:rPr>
        <w:t>,</w:t>
      </w:r>
      <w:r w:rsidR="00631BC0">
        <w:rPr>
          <w:b/>
          <w:bCs/>
          <w:lang w:val="ru-RU"/>
        </w:rPr>
        <w:t xml:space="preserve"> </w:t>
      </w:r>
      <w:r w:rsidR="0000741C" w:rsidRPr="0000741C">
        <w:rPr>
          <w:b/>
          <w:bCs/>
          <w:lang w:val="ru-RU"/>
        </w:rPr>
        <w:t xml:space="preserve">24 </w:t>
      </w:r>
      <w:r w:rsidR="00D25113">
        <w:rPr>
          <w:b/>
          <w:bCs/>
          <w:lang w:val="ru-RU"/>
        </w:rPr>
        <w:t>апрел</w:t>
      </w:r>
      <w:r w:rsidR="0000741C">
        <w:rPr>
          <w:b/>
          <w:bCs/>
          <w:lang w:val="ru-RU"/>
        </w:rPr>
        <w:t>я</w:t>
      </w:r>
      <w:r w:rsidRPr="004319A8">
        <w:rPr>
          <w:b/>
          <w:bCs/>
          <w:lang w:val="ru-RU"/>
        </w:rPr>
        <w:t xml:space="preserve"> </w:t>
      </w:r>
      <w:r w:rsidR="00A8368F" w:rsidRPr="004319A8">
        <w:rPr>
          <w:b/>
          <w:bCs/>
          <w:lang w:val="ru-RU"/>
        </w:rPr>
        <w:t>201</w:t>
      </w:r>
      <w:r w:rsidR="0000741C" w:rsidRPr="0000741C">
        <w:rPr>
          <w:b/>
          <w:bCs/>
          <w:lang w:val="ru-RU"/>
        </w:rPr>
        <w:t>8</w:t>
      </w:r>
      <w:r w:rsidRPr="004319A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</w:t>
      </w:r>
      <w:r w:rsidRPr="004319A8">
        <w:rPr>
          <w:b/>
          <w:bCs/>
          <w:lang w:val="ru-RU"/>
        </w:rPr>
        <w:t>.</w:t>
      </w:r>
      <w:r w:rsidR="00AA4DA8" w:rsidRPr="004319A8">
        <w:rPr>
          <w:lang w:val="ru-RU"/>
        </w:rPr>
        <w:t xml:space="preserve"> </w:t>
      </w:r>
      <w:r w:rsidR="000063B5" w:rsidRPr="004319A8">
        <w:rPr>
          <w:lang w:val="ru-RU"/>
        </w:rPr>
        <w:t>–</w:t>
      </w:r>
      <w:r w:rsidR="00AA4DA8" w:rsidRPr="004319A8">
        <w:rPr>
          <w:lang w:val="ru-RU"/>
        </w:rPr>
        <w:t xml:space="preserve"> </w:t>
      </w:r>
      <w:r w:rsidR="00D25113">
        <w:rPr>
          <w:rFonts w:cs="Arial"/>
          <w:szCs w:val="20"/>
        </w:rPr>
        <w:t>Dentons</w:t>
      </w:r>
      <w:r w:rsidR="00D25113" w:rsidRPr="00D25113">
        <w:rPr>
          <w:rFonts w:cs="Arial"/>
          <w:szCs w:val="20"/>
          <w:lang w:val="ru-RU"/>
        </w:rPr>
        <w:t xml:space="preserve"> </w:t>
      </w:r>
      <w:r w:rsidR="0000741C">
        <w:rPr>
          <w:rFonts w:cs="Arial"/>
          <w:color w:val="000000"/>
          <w:szCs w:val="20"/>
          <w:lang w:val="ru-RU"/>
        </w:rPr>
        <w:t>получила наград</w:t>
      </w:r>
      <w:r w:rsidR="003B7FF1">
        <w:rPr>
          <w:rFonts w:cs="Arial"/>
          <w:color w:val="000000"/>
          <w:szCs w:val="20"/>
          <w:lang w:val="ru-RU"/>
        </w:rPr>
        <w:t>ы</w:t>
      </w:r>
      <w:r w:rsidR="0000741C">
        <w:rPr>
          <w:rFonts w:cs="Arial"/>
          <w:color w:val="000000"/>
          <w:szCs w:val="20"/>
          <w:lang w:val="ru-RU"/>
        </w:rPr>
        <w:t xml:space="preserve"> «Юридическая фирма </w:t>
      </w:r>
      <w:r w:rsidR="0000741C">
        <w:rPr>
          <w:rFonts w:cs="Arial"/>
          <w:szCs w:val="20"/>
          <w:lang w:val="ru-RU"/>
        </w:rPr>
        <w:t xml:space="preserve">года в России» </w:t>
      </w:r>
      <w:r w:rsidR="003B7FF1">
        <w:rPr>
          <w:rFonts w:cs="Arial"/>
          <w:szCs w:val="20"/>
          <w:lang w:val="ru-RU"/>
        </w:rPr>
        <w:t>и</w:t>
      </w:r>
      <w:r w:rsidR="0000741C">
        <w:rPr>
          <w:rFonts w:cs="Arial"/>
          <w:szCs w:val="20"/>
          <w:lang w:val="ru-RU"/>
        </w:rPr>
        <w:t xml:space="preserve"> «Юридическая фирма года в Центральной и Восточной Европе» на ежегодной церемонии</w:t>
      </w:r>
      <w:r w:rsidR="00D25113">
        <w:rPr>
          <w:rFonts w:cs="Arial"/>
          <w:szCs w:val="20"/>
          <w:lang w:val="ru-RU"/>
        </w:rPr>
        <w:t xml:space="preserve"> </w:t>
      </w:r>
      <w:r w:rsidR="00D25113">
        <w:rPr>
          <w:rFonts w:cs="Arial"/>
          <w:i/>
          <w:iCs/>
          <w:szCs w:val="20"/>
          <w:lang w:val="en-US"/>
        </w:rPr>
        <w:t>Chambers</w:t>
      </w:r>
      <w:r w:rsidR="00D25113" w:rsidRPr="00D25113">
        <w:rPr>
          <w:rFonts w:cs="Arial"/>
          <w:i/>
          <w:iCs/>
          <w:szCs w:val="20"/>
          <w:lang w:val="ru-RU"/>
        </w:rPr>
        <w:t xml:space="preserve"> </w:t>
      </w:r>
      <w:r w:rsidR="00D25113">
        <w:rPr>
          <w:rFonts w:cs="Arial"/>
          <w:i/>
          <w:iCs/>
          <w:szCs w:val="20"/>
          <w:lang w:val="en-US"/>
        </w:rPr>
        <w:t>Europe</w:t>
      </w:r>
      <w:r w:rsidR="00D25113" w:rsidRPr="00D25113">
        <w:rPr>
          <w:rFonts w:cs="Arial"/>
          <w:i/>
          <w:iCs/>
          <w:szCs w:val="20"/>
          <w:lang w:val="ru-RU"/>
        </w:rPr>
        <w:t xml:space="preserve"> </w:t>
      </w:r>
      <w:r w:rsidR="00D25113">
        <w:rPr>
          <w:rFonts w:cs="Arial"/>
          <w:i/>
          <w:iCs/>
          <w:szCs w:val="20"/>
          <w:lang w:val="en-US"/>
        </w:rPr>
        <w:t>Awards</w:t>
      </w:r>
      <w:r w:rsidR="0000741C">
        <w:rPr>
          <w:rFonts w:cs="Arial"/>
          <w:i/>
          <w:iCs/>
          <w:szCs w:val="20"/>
          <w:lang w:val="ru-RU"/>
        </w:rPr>
        <w:t>,</w:t>
      </w:r>
      <w:r w:rsidR="00D25113" w:rsidRPr="00D25113">
        <w:rPr>
          <w:rFonts w:cs="Arial"/>
          <w:i/>
          <w:iCs/>
          <w:szCs w:val="20"/>
          <w:lang w:val="ru-RU"/>
        </w:rPr>
        <w:t xml:space="preserve"> </w:t>
      </w:r>
      <w:r w:rsidR="00D25113">
        <w:rPr>
          <w:rFonts w:cs="Arial"/>
          <w:szCs w:val="20"/>
          <w:lang w:val="ru-RU"/>
        </w:rPr>
        <w:t xml:space="preserve">которая состоялась в </w:t>
      </w:r>
      <w:r w:rsidR="0000741C">
        <w:rPr>
          <w:rFonts w:cs="Arial"/>
          <w:szCs w:val="20"/>
          <w:lang w:val="ru-RU"/>
        </w:rPr>
        <w:t>Мадриде 20</w:t>
      </w:r>
      <w:r w:rsidR="00D25113">
        <w:rPr>
          <w:rFonts w:cs="Arial"/>
          <w:szCs w:val="20"/>
          <w:lang w:val="ru-RU"/>
        </w:rPr>
        <w:t xml:space="preserve"> апреля 201</w:t>
      </w:r>
      <w:r w:rsidR="0000741C">
        <w:rPr>
          <w:rFonts w:cs="Arial"/>
          <w:szCs w:val="20"/>
          <w:lang w:val="ru-RU"/>
        </w:rPr>
        <w:t>8</w:t>
      </w:r>
      <w:r w:rsidR="00D25113">
        <w:rPr>
          <w:rFonts w:cs="Arial"/>
          <w:szCs w:val="20"/>
          <w:lang w:val="ru-RU"/>
        </w:rPr>
        <w:t xml:space="preserve"> года.</w:t>
      </w:r>
    </w:p>
    <w:p w:rsidR="00D25113" w:rsidRDefault="00D25113" w:rsidP="0000741C">
      <w:pPr>
        <w:jc w:val="both"/>
        <w:rPr>
          <w:rFonts w:cs="Arial"/>
          <w:szCs w:val="20"/>
          <w:lang w:val="ru-RU"/>
        </w:rPr>
      </w:pPr>
    </w:p>
    <w:p w:rsidR="0000741C" w:rsidRPr="0000741C" w:rsidRDefault="0000741C" w:rsidP="0000741C">
      <w:pPr>
        <w:jc w:val="both"/>
        <w:rPr>
          <w:lang w:val="ru-RU"/>
        </w:rPr>
      </w:pPr>
      <w:proofErr w:type="spellStart"/>
      <w:r>
        <w:rPr>
          <w:lang w:val="ru-RU"/>
        </w:rPr>
        <w:t>Флориан</w:t>
      </w:r>
      <w:proofErr w:type="spellEnd"/>
      <w:r w:rsidRPr="00AA344D">
        <w:rPr>
          <w:lang w:val="ru-RU"/>
        </w:rPr>
        <w:t xml:space="preserve"> </w:t>
      </w:r>
      <w:r>
        <w:rPr>
          <w:lang w:val="ru-RU"/>
        </w:rPr>
        <w:t>Шнайдер</w:t>
      </w:r>
      <w:r w:rsidRPr="00AA344D">
        <w:rPr>
          <w:lang w:val="ru-RU"/>
        </w:rPr>
        <w:t xml:space="preserve">, </w:t>
      </w:r>
      <w:r>
        <w:rPr>
          <w:lang w:val="ru-RU"/>
        </w:rPr>
        <w:t>управляющий</w:t>
      </w:r>
      <w:r w:rsidRPr="00AA344D">
        <w:rPr>
          <w:lang w:val="ru-RU"/>
        </w:rPr>
        <w:t xml:space="preserve"> </w:t>
      </w:r>
      <w:r>
        <w:rPr>
          <w:lang w:val="ru-RU"/>
        </w:rPr>
        <w:t>партнер</w:t>
      </w:r>
      <w:r w:rsidRPr="00AA344D">
        <w:rPr>
          <w:lang w:val="ru-RU"/>
        </w:rPr>
        <w:t xml:space="preserve"> </w:t>
      </w:r>
      <w:r>
        <w:rPr>
          <w:lang w:val="ru-RU"/>
        </w:rPr>
        <w:t>московского</w:t>
      </w:r>
      <w:r w:rsidRPr="00AA344D">
        <w:rPr>
          <w:lang w:val="ru-RU"/>
        </w:rPr>
        <w:t xml:space="preserve"> </w:t>
      </w:r>
      <w:r>
        <w:rPr>
          <w:lang w:val="ru-RU"/>
        </w:rPr>
        <w:t>офиса</w:t>
      </w:r>
      <w:r w:rsidRPr="00AA344D">
        <w:rPr>
          <w:lang w:val="ru-RU"/>
        </w:rPr>
        <w:t xml:space="preserve"> </w:t>
      </w:r>
      <w:r>
        <w:rPr>
          <w:lang w:val="en-US"/>
        </w:rPr>
        <w:t>Dentons</w:t>
      </w:r>
      <w:r w:rsidRPr="00AA344D">
        <w:rPr>
          <w:lang w:val="ru-RU"/>
        </w:rPr>
        <w:t xml:space="preserve">: </w:t>
      </w:r>
      <w:r w:rsidRPr="00546E84">
        <w:rPr>
          <w:i/>
          <w:lang w:val="ru-RU"/>
        </w:rPr>
        <w:t>«</w:t>
      </w:r>
      <w:r w:rsidR="00AA344D" w:rsidRPr="00546E84">
        <w:rPr>
          <w:szCs w:val="20"/>
          <w:lang w:val="ru-RU"/>
        </w:rPr>
        <w:t>Несмотря на непростую ситуацию на рынке</w:t>
      </w:r>
      <w:r w:rsidRPr="00546E84">
        <w:rPr>
          <w:szCs w:val="20"/>
          <w:lang w:val="ru-RU"/>
        </w:rPr>
        <w:t xml:space="preserve">, </w:t>
      </w:r>
      <w:r w:rsidRPr="00546E84">
        <w:rPr>
          <w:szCs w:val="20"/>
        </w:rPr>
        <w:t>Dentons</w:t>
      </w:r>
      <w:r w:rsidRPr="00546E84">
        <w:rPr>
          <w:szCs w:val="20"/>
          <w:lang w:val="ru-RU"/>
        </w:rPr>
        <w:t xml:space="preserve"> </w:t>
      </w:r>
      <w:r w:rsidR="00AA344D" w:rsidRPr="00546E84">
        <w:rPr>
          <w:szCs w:val="20"/>
          <w:lang w:val="ru-RU"/>
        </w:rPr>
        <w:t xml:space="preserve">продолжает </w:t>
      </w:r>
      <w:r w:rsidR="00546E84" w:rsidRPr="00546E84">
        <w:rPr>
          <w:szCs w:val="20"/>
          <w:lang w:val="ru-RU"/>
        </w:rPr>
        <w:t xml:space="preserve">активно развивать свою практику в </w:t>
      </w:r>
      <w:r w:rsidR="00AA344D" w:rsidRPr="00546E84">
        <w:rPr>
          <w:szCs w:val="20"/>
          <w:lang w:val="ru-RU"/>
        </w:rPr>
        <w:t>России</w:t>
      </w:r>
      <w:r w:rsidR="00ED1756" w:rsidRPr="00546E84">
        <w:rPr>
          <w:szCs w:val="20"/>
          <w:lang w:val="ru-RU"/>
        </w:rPr>
        <w:t>. Получение этой престижной награды является для нас большой честью и</w:t>
      </w:r>
      <w:r w:rsidR="001F4742" w:rsidRPr="00546E84">
        <w:rPr>
          <w:szCs w:val="20"/>
          <w:lang w:val="ru-RU"/>
        </w:rPr>
        <w:t xml:space="preserve"> свидетельством признания </w:t>
      </w:r>
      <w:r w:rsidR="00ED1756" w:rsidRPr="00546E84">
        <w:rPr>
          <w:szCs w:val="20"/>
          <w:lang w:val="ru-RU"/>
        </w:rPr>
        <w:t>огромной</w:t>
      </w:r>
      <w:r w:rsidR="00AA344D" w:rsidRPr="00546E84">
        <w:rPr>
          <w:szCs w:val="20"/>
          <w:lang w:val="ru-RU"/>
        </w:rPr>
        <w:t xml:space="preserve"> работы</w:t>
      </w:r>
      <w:r w:rsidR="001F4742" w:rsidRPr="00546E84">
        <w:rPr>
          <w:szCs w:val="20"/>
          <w:lang w:val="ru-RU"/>
        </w:rPr>
        <w:t>, продела</w:t>
      </w:r>
      <w:r w:rsidR="00ED1756" w:rsidRPr="00546E84">
        <w:rPr>
          <w:szCs w:val="20"/>
          <w:lang w:val="ru-RU"/>
        </w:rPr>
        <w:t xml:space="preserve">нной </w:t>
      </w:r>
      <w:r w:rsidR="00AA344D" w:rsidRPr="00546E84">
        <w:rPr>
          <w:szCs w:val="20"/>
          <w:lang w:val="ru-RU"/>
        </w:rPr>
        <w:t>наш</w:t>
      </w:r>
      <w:r w:rsidR="00ED1756" w:rsidRPr="00546E84">
        <w:rPr>
          <w:szCs w:val="20"/>
          <w:lang w:val="ru-RU"/>
        </w:rPr>
        <w:t>ей</w:t>
      </w:r>
      <w:r w:rsidR="00AA344D" w:rsidRPr="00546E84">
        <w:rPr>
          <w:szCs w:val="20"/>
          <w:lang w:val="ru-RU"/>
        </w:rPr>
        <w:t xml:space="preserve"> команд</w:t>
      </w:r>
      <w:r w:rsidR="00ED1756" w:rsidRPr="00546E84">
        <w:rPr>
          <w:szCs w:val="20"/>
          <w:lang w:val="ru-RU"/>
        </w:rPr>
        <w:t>ой</w:t>
      </w:r>
      <w:r w:rsidR="001F4742" w:rsidRPr="00546E84">
        <w:rPr>
          <w:szCs w:val="20"/>
          <w:lang w:val="ru-RU"/>
        </w:rPr>
        <w:t>, а также д</w:t>
      </w:r>
      <w:r w:rsidR="00AA344D" w:rsidRPr="00546E84">
        <w:rPr>
          <w:szCs w:val="20"/>
          <w:lang w:val="ru-RU"/>
        </w:rPr>
        <w:t>овери</w:t>
      </w:r>
      <w:r w:rsidR="001F4742" w:rsidRPr="00546E84">
        <w:rPr>
          <w:szCs w:val="20"/>
          <w:lang w:val="ru-RU"/>
        </w:rPr>
        <w:t>я</w:t>
      </w:r>
      <w:r w:rsidR="00AA344D" w:rsidRPr="00546E84">
        <w:rPr>
          <w:szCs w:val="20"/>
          <w:lang w:val="ru-RU"/>
        </w:rPr>
        <w:t xml:space="preserve"> </w:t>
      </w:r>
      <w:r w:rsidR="00AA344D" w:rsidRPr="00546E84">
        <w:rPr>
          <w:lang w:val="ru-RU"/>
        </w:rPr>
        <w:t>наших клиентов</w:t>
      </w:r>
      <w:r w:rsidRPr="00546E84">
        <w:rPr>
          <w:i/>
          <w:color w:val="000000"/>
          <w:lang w:val="ru-RU"/>
        </w:rPr>
        <w:t>».</w:t>
      </w:r>
    </w:p>
    <w:p w:rsidR="0000741C" w:rsidRDefault="0000741C" w:rsidP="0000741C">
      <w:pPr>
        <w:jc w:val="both"/>
        <w:rPr>
          <w:rFonts w:cs="Arial"/>
          <w:szCs w:val="20"/>
          <w:lang w:val="ru-RU"/>
        </w:rPr>
      </w:pPr>
    </w:p>
    <w:p w:rsidR="00D25113" w:rsidRPr="001B5F8E" w:rsidRDefault="00D25113" w:rsidP="0000741C">
      <w:pPr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 xml:space="preserve">Награда </w:t>
      </w:r>
      <w:r>
        <w:rPr>
          <w:rFonts w:cs="Arial"/>
          <w:i/>
          <w:iCs/>
          <w:szCs w:val="20"/>
        </w:rPr>
        <w:t>Chambers</w:t>
      </w:r>
      <w:r w:rsidRPr="00D25113">
        <w:rPr>
          <w:rFonts w:cs="Arial"/>
          <w:i/>
          <w:iCs/>
          <w:szCs w:val="20"/>
          <w:lang w:val="ru-RU"/>
        </w:rPr>
        <w:t xml:space="preserve"> </w:t>
      </w:r>
      <w:r>
        <w:rPr>
          <w:rFonts w:cs="Arial"/>
          <w:i/>
          <w:iCs/>
          <w:szCs w:val="20"/>
        </w:rPr>
        <w:t>Europe</w:t>
      </w:r>
      <w:r w:rsidRPr="00D25113">
        <w:rPr>
          <w:rFonts w:cs="Arial"/>
          <w:szCs w:val="20"/>
          <w:lang w:val="ru-RU"/>
        </w:rPr>
        <w:t xml:space="preserve"> </w:t>
      </w:r>
      <w:r>
        <w:rPr>
          <w:rFonts w:cs="Arial"/>
          <w:szCs w:val="20"/>
          <w:lang w:val="ru-RU"/>
        </w:rPr>
        <w:t>считается одной из самых престижных на рынке юридических</w:t>
      </w:r>
      <w:r w:rsidR="00955F30">
        <w:rPr>
          <w:rFonts w:cs="Arial"/>
          <w:szCs w:val="20"/>
          <w:lang w:val="ru-RU"/>
        </w:rPr>
        <w:t xml:space="preserve"> услуг</w:t>
      </w:r>
      <w:r>
        <w:rPr>
          <w:rFonts w:cs="Arial"/>
          <w:szCs w:val="20"/>
          <w:lang w:val="ru-RU"/>
        </w:rPr>
        <w:t xml:space="preserve">, поскольку победители определяются по результатам </w:t>
      </w:r>
      <w:bookmarkStart w:id="0" w:name="_GoBack"/>
      <w:bookmarkEnd w:id="0"/>
      <w:r>
        <w:rPr>
          <w:rFonts w:cs="Arial"/>
          <w:szCs w:val="20"/>
          <w:lang w:val="ru-RU"/>
        </w:rPr>
        <w:t xml:space="preserve">независимых исследований, проводимых профессионалами </w:t>
      </w:r>
      <w:r>
        <w:rPr>
          <w:rFonts w:cs="Arial"/>
          <w:i/>
          <w:iCs/>
          <w:szCs w:val="20"/>
        </w:rPr>
        <w:t>Chambers</w:t>
      </w:r>
      <w:r>
        <w:rPr>
          <w:rFonts w:cs="Arial"/>
          <w:szCs w:val="20"/>
          <w:lang w:val="ru-RU"/>
        </w:rPr>
        <w:t xml:space="preserve">. Она присуждается в знак признания достижений фирмы за последние 12 месяцев, включая ее блестящую работу, </w:t>
      </w:r>
      <w:r>
        <w:rPr>
          <w:rFonts w:cs="Arial"/>
          <w:color w:val="000000"/>
          <w:szCs w:val="20"/>
          <w:lang w:val="ru-RU"/>
        </w:rPr>
        <w:t>впечатляющий стратегический рост и превосходное качество обслуживания клиентов</w:t>
      </w:r>
      <w:r>
        <w:rPr>
          <w:rFonts w:cs="Arial"/>
          <w:szCs w:val="20"/>
          <w:lang w:val="ru-RU"/>
        </w:rPr>
        <w:t xml:space="preserve">. </w:t>
      </w:r>
    </w:p>
    <w:p w:rsidR="003F17A0" w:rsidRPr="001B5F8E" w:rsidRDefault="003F17A0" w:rsidP="00D25113">
      <w:pPr>
        <w:jc w:val="both"/>
        <w:rPr>
          <w:rFonts w:cs="Arial"/>
          <w:szCs w:val="20"/>
          <w:lang w:val="ru-RU"/>
        </w:rPr>
      </w:pPr>
    </w:p>
    <w:p w:rsidR="00D25113" w:rsidRPr="0000741C" w:rsidRDefault="00D25113" w:rsidP="00D25113">
      <w:pPr>
        <w:jc w:val="both"/>
        <w:rPr>
          <w:rFonts w:cs="Arial"/>
          <w:szCs w:val="20"/>
          <w:lang w:val="ru-RU"/>
        </w:rPr>
      </w:pPr>
    </w:p>
    <w:p w:rsidR="0000741C" w:rsidRPr="00CA05E4" w:rsidRDefault="0000741C" w:rsidP="0000741C">
      <w:pPr>
        <w:pStyle w:val="BodyText"/>
        <w:spacing w:after="120"/>
        <w:jc w:val="both"/>
        <w:rPr>
          <w:rFonts w:cs="Arial"/>
          <w:lang w:val="ru-RU"/>
        </w:rPr>
      </w:pPr>
      <w:r w:rsidRPr="00CA05E4">
        <w:rPr>
          <w:rFonts w:cs="Arial"/>
          <w:b/>
          <w:bCs/>
          <w:lang w:val="ru-RU"/>
        </w:rPr>
        <w:t xml:space="preserve">О </w:t>
      </w:r>
      <w:r w:rsidRPr="00CA05E4">
        <w:rPr>
          <w:rFonts w:cs="Arial"/>
          <w:b/>
          <w:bCs/>
        </w:rPr>
        <w:t>Dentons</w:t>
      </w:r>
    </w:p>
    <w:p w:rsidR="0000741C" w:rsidRDefault="0000741C" w:rsidP="0000741C">
      <w:pPr>
        <w:jc w:val="both"/>
        <w:rPr>
          <w:lang w:val="ru-RU"/>
        </w:rPr>
      </w:pPr>
      <w:r>
        <w:rPr>
          <w:rFonts w:cs="Arial"/>
        </w:rPr>
        <w:t>Dentons</w:t>
      </w:r>
      <w:r>
        <w:rPr>
          <w:rFonts w:cs="Arial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>
        <w:rPr>
          <w:rFonts w:cs="Arial"/>
        </w:rPr>
        <w:t>Dentons</w:t>
      </w:r>
      <w:r>
        <w:rPr>
          <w:rFonts w:cs="Arial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>
        <w:rPr>
          <w:rFonts w:cs="Arial"/>
        </w:rPr>
        <w:t>Acritas</w:t>
      </w:r>
      <w:proofErr w:type="spellEnd"/>
      <w:r>
        <w:rPr>
          <w:rFonts w:cs="Arial"/>
          <w:lang w:val="ru-RU"/>
        </w:rPr>
        <w:t xml:space="preserve">, получила награду </w:t>
      </w:r>
      <w:r>
        <w:rPr>
          <w:rFonts w:cs="Arial"/>
        </w:rPr>
        <w:t>BTI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Client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Service</w:t>
      </w:r>
      <w:r>
        <w:rPr>
          <w:rFonts w:cs="Arial"/>
          <w:lang w:val="ru-RU"/>
        </w:rPr>
        <w:t xml:space="preserve"> 30 </w:t>
      </w:r>
      <w:r>
        <w:rPr>
          <w:rFonts w:cs="Arial"/>
        </w:rPr>
        <w:t>Award</w:t>
      </w:r>
      <w:r>
        <w:rPr>
          <w:rFonts w:cs="Arial"/>
          <w:lang w:val="ru-RU"/>
        </w:rPr>
        <w:t xml:space="preserve">, а также – высокую оценку деловых и юридических изданий за инновации, включая создание </w:t>
      </w:r>
      <w:r>
        <w:rPr>
          <w:rFonts w:cs="Arial"/>
        </w:rPr>
        <w:t>Nextlaw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Labs</w:t>
      </w:r>
      <w:r>
        <w:rPr>
          <w:rFonts w:cs="Arial"/>
          <w:lang w:val="ru-RU"/>
        </w:rPr>
        <w:t xml:space="preserve"> и </w:t>
      </w:r>
      <w:r>
        <w:rPr>
          <w:rFonts w:cs="Arial"/>
        </w:rPr>
        <w:t>Nextlaw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Global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Referral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Network</w:t>
      </w:r>
      <w:r>
        <w:rPr>
          <w:rFonts w:cs="Arial"/>
          <w:lang w:val="ru-RU"/>
        </w:rPr>
        <w:t xml:space="preserve">. </w:t>
      </w:r>
      <w:proofErr w:type="gramStart"/>
      <w:r>
        <w:rPr>
          <w:rFonts w:cs="Arial"/>
        </w:rPr>
        <w:t>Dentons</w:t>
      </w:r>
      <w:r>
        <w:rPr>
          <w:rFonts w:cs="Arial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proofErr w:type="gramEnd"/>
      <w:r>
        <w:rPr>
          <w:rFonts w:cs="Arial"/>
        </w:rPr>
        <w:t> </w:t>
      </w:r>
      <w:hyperlink r:id="rId10" w:history="1">
        <w:r>
          <w:rPr>
            <w:rStyle w:val="Hyperlink"/>
            <w:rFonts w:cs="Arial"/>
          </w:rPr>
          <w:t>www</w:t>
        </w:r>
        <w:r>
          <w:rPr>
            <w:rStyle w:val="Hyperlink"/>
            <w:rFonts w:cs="Arial"/>
            <w:lang w:val="ru-RU"/>
          </w:rPr>
          <w:t>.</w:t>
        </w:r>
        <w:proofErr w:type="spellStart"/>
        <w:r>
          <w:rPr>
            <w:rStyle w:val="Hyperlink"/>
            <w:rFonts w:cs="Arial"/>
          </w:rPr>
          <w:t>dentons</w:t>
        </w:r>
        <w:proofErr w:type="spellEnd"/>
        <w:r>
          <w:rPr>
            <w:rStyle w:val="Hyperlink"/>
            <w:rFonts w:cs="Arial"/>
            <w:lang w:val="ru-RU"/>
          </w:rPr>
          <w:t>.</w:t>
        </w:r>
        <w:r>
          <w:rPr>
            <w:rStyle w:val="Hyperlink"/>
            <w:rFonts w:cs="Arial"/>
          </w:rPr>
          <w:t>com</w:t>
        </w:r>
      </w:hyperlink>
    </w:p>
    <w:p w:rsidR="0000741C" w:rsidRPr="006F275A" w:rsidRDefault="0000741C" w:rsidP="0000741C">
      <w:pPr>
        <w:tabs>
          <w:tab w:val="left" w:pos="1032"/>
        </w:tabs>
        <w:jc w:val="both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ab/>
      </w:r>
    </w:p>
    <w:p w:rsidR="0000741C" w:rsidRPr="00CA05E4" w:rsidRDefault="0000741C" w:rsidP="0000741C">
      <w:pPr>
        <w:jc w:val="both"/>
        <w:rPr>
          <w:rFonts w:cs="Arial"/>
          <w:i/>
          <w:color w:val="000000"/>
          <w:sz w:val="18"/>
          <w:szCs w:val="18"/>
          <w:lang w:val="ru-RU"/>
        </w:rPr>
      </w:pPr>
      <w:r w:rsidRPr="00CA05E4">
        <w:rPr>
          <w:rFonts w:cs="Arial"/>
          <w:i/>
          <w:color w:val="000000"/>
          <w:sz w:val="18"/>
          <w:szCs w:val="18"/>
          <w:lang w:val="ru-RU"/>
        </w:rPr>
        <w:t xml:space="preserve">* </w:t>
      </w:r>
      <w:proofErr w:type="spellStart"/>
      <w:r w:rsidRPr="00CA05E4">
        <w:rPr>
          <w:rFonts w:cs="Arial"/>
          <w:i/>
          <w:color w:val="000000"/>
          <w:sz w:val="18"/>
          <w:szCs w:val="18"/>
          <w:lang w:val="ru-RU"/>
        </w:rPr>
        <w:t>The</w:t>
      </w:r>
      <w:proofErr w:type="spellEnd"/>
      <w:r w:rsidRPr="00CA05E4">
        <w:rPr>
          <w:rFonts w:cs="Arial"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CA05E4">
        <w:rPr>
          <w:rFonts w:cs="Arial"/>
          <w:i/>
          <w:color w:val="000000"/>
          <w:sz w:val="18"/>
          <w:szCs w:val="18"/>
          <w:lang w:val="ru-RU"/>
        </w:rPr>
        <w:t>American</w:t>
      </w:r>
      <w:proofErr w:type="spellEnd"/>
      <w:r w:rsidRPr="00CA05E4">
        <w:rPr>
          <w:rFonts w:cs="Arial"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CA05E4">
        <w:rPr>
          <w:rFonts w:cs="Arial"/>
          <w:i/>
          <w:color w:val="000000"/>
          <w:sz w:val="18"/>
          <w:szCs w:val="18"/>
          <w:lang w:val="ru-RU"/>
        </w:rPr>
        <w:t>Lawyer</w:t>
      </w:r>
      <w:proofErr w:type="spellEnd"/>
      <w:r w:rsidRPr="00653BA9">
        <w:rPr>
          <w:rFonts w:cs="Arial"/>
          <w:i/>
          <w:color w:val="000000"/>
          <w:sz w:val="18"/>
          <w:szCs w:val="18"/>
          <w:lang w:val="ru-RU"/>
        </w:rPr>
        <w:t xml:space="preserve"> </w:t>
      </w:r>
      <w:r w:rsidRPr="00653BA9">
        <w:rPr>
          <w:rFonts w:cs="Arial"/>
          <w:color w:val="000000"/>
          <w:sz w:val="18"/>
          <w:szCs w:val="18"/>
          <w:lang w:val="ru-RU"/>
        </w:rPr>
        <w:t>2017</w:t>
      </w:r>
      <w:r w:rsidRPr="00CA05E4">
        <w:rPr>
          <w:rFonts w:cs="Arial"/>
          <w:i/>
          <w:color w:val="000000"/>
          <w:sz w:val="18"/>
          <w:szCs w:val="18"/>
          <w:lang w:val="ru-RU"/>
        </w:rPr>
        <w:t xml:space="preserve"> – Рейтинг 100 международных юридических фирм по количеству юристов.</w:t>
      </w:r>
    </w:p>
    <w:p w:rsidR="007F028E" w:rsidRPr="00EE5DF3" w:rsidRDefault="007F028E" w:rsidP="00D0109F">
      <w:pPr>
        <w:jc w:val="both"/>
        <w:rPr>
          <w:rFonts w:cs="Arial"/>
          <w:szCs w:val="20"/>
          <w:lang w:val="ru-RU"/>
        </w:rPr>
      </w:pPr>
    </w:p>
    <w:p w:rsidR="00B94035" w:rsidRPr="00EE5DF3" w:rsidRDefault="00B94035" w:rsidP="00D0109F">
      <w:pPr>
        <w:jc w:val="both"/>
        <w:rPr>
          <w:rFonts w:cs="Arial"/>
          <w:color w:val="000000"/>
          <w:szCs w:val="20"/>
          <w:lang w:val="ru-RU"/>
        </w:rPr>
      </w:pPr>
    </w:p>
    <w:p w:rsidR="00EC168C" w:rsidRPr="00EE5DF3" w:rsidRDefault="00EC168C" w:rsidP="00D0109F">
      <w:pPr>
        <w:pStyle w:val="BodyText"/>
        <w:jc w:val="both"/>
        <w:rPr>
          <w:lang w:val="ru-RU"/>
        </w:rPr>
      </w:pPr>
    </w:p>
    <w:sectPr w:rsidR="00EC168C" w:rsidRPr="00EE5DF3" w:rsidSect="00F34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720" w:footer="58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80" w:rsidRDefault="000C4580">
      <w:r>
        <w:separator/>
      </w:r>
    </w:p>
  </w:endnote>
  <w:endnote w:type="continuationSeparator" w:id="0">
    <w:p w:rsidR="000C4580" w:rsidRDefault="000C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63" w:rsidRDefault="00F45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BB" w:rsidRDefault="00B77DBB">
    <w:pPr>
      <w:pStyle w:val="Footer"/>
    </w:pPr>
  </w:p>
  <w:p w:rsidR="00B77DBB" w:rsidRPr="00B36052" w:rsidRDefault="00B77DBB">
    <w:pPr>
      <w:pStyle w:val="Footer"/>
      <w:rPr>
        <w:color w:val="FFFFFF" w:themeColor="background1"/>
      </w:rPr>
    </w:pPr>
    <w:r w:rsidRPr="00B36052">
      <w:rPr>
        <w:color w:val="FFFFFF" w:themeColor="background1"/>
      </w:rPr>
      <w:fldChar w:fldCharType="begin"/>
    </w:r>
    <w:r w:rsidRPr="00B36052">
      <w:rPr>
        <w:rFonts w:ascii="Verdana" w:hAnsi="Verdana"/>
        <w:color w:val="FFFFFF" w:themeColor="background1"/>
      </w:rPr>
      <w:instrText xml:space="preserve"> DOCPROPERTY ImanageFooterVariable </w:instrText>
    </w:r>
    <w:r w:rsidRPr="00B36052">
      <w:rPr>
        <w:color w:val="FFFFFF" w:themeColor="background1"/>
      </w:rPr>
      <w:fldChar w:fldCharType="separate"/>
    </w:r>
    <w:r w:rsidR="00F34405">
      <w:rPr>
        <w:rFonts w:ascii="Verdana" w:hAnsi="Verdana"/>
        <w:color w:val="FFFFFF" w:themeColor="background1"/>
      </w:rPr>
      <w:t>Moscow 5441719.1</w:t>
    </w:r>
    <w:r w:rsidRPr="00B36052">
      <w:rPr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9A" w:rsidRDefault="00735F9A">
    <w:pPr>
      <w:tabs>
        <w:tab w:val="right" w:pos="9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80" w:rsidRDefault="000C4580">
      <w:r>
        <w:separator/>
      </w:r>
    </w:p>
  </w:footnote>
  <w:footnote w:type="continuationSeparator" w:id="0">
    <w:p w:rsidR="000C4580" w:rsidRDefault="000C4580">
      <w:r>
        <w:separator/>
      </w:r>
    </w:p>
    <w:p w:rsidR="000C4580" w:rsidRDefault="000C4580"/>
  </w:footnote>
  <w:footnote w:type="continuationNotice" w:id="1">
    <w:p w:rsidR="000C4580" w:rsidRDefault="000C4580">
      <w:pPr>
        <w:jc w:val="right"/>
      </w:pPr>
      <w:r>
        <w:t>Continued…/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63" w:rsidRDefault="00F45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63" w:rsidRDefault="00F45E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63" w:rsidRDefault="00F45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173C3D"/>
    <w:multiLevelType w:val="singleLevel"/>
    <w:tmpl w:val="300A38C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>
    <w:nsid w:val="0F1A19FD"/>
    <w:multiLevelType w:val="singleLevel"/>
    <w:tmpl w:val="3DB265BC"/>
    <w:lvl w:ilvl="0">
      <w:start w:val="1"/>
      <w:numFmt w:val="upperLetter"/>
      <w:pStyle w:val="Recit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>
    <w:nsid w:val="0FA27E6D"/>
    <w:multiLevelType w:val="multilevel"/>
    <w:tmpl w:val="7818D6AA"/>
    <w:lvl w:ilvl="0">
      <w:start w:val="1"/>
      <w:numFmt w:val="bullet"/>
      <w:pStyle w:val="Bullet"/>
      <w:lvlText w:val="●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color w:val="4F81BD" w:themeColor="accent1"/>
      </w:rPr>
    </w:lvl>
    <w:lvl w:ilvl="1">
      <w:start w:val="1"/>
      <w:numFmt w:val="bullet"/>
      <w:pStyle w:val="Bullet1"/>
      <w:lvlText w:val="●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color w:val="4F81BD" w:themeColor="accent1"/>
      </w:rPr>
    </w:lvl>
    <w:lvl w:ilvl="2">
      <w:start w:val="1"/>
      <w:numFmt w:val="bullet"/>
      <w:pStyle w:val="Bullet2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cs="Symbol" w:hint="default"/>
        <w:color w:val="1F497D" w:themeColor="text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9A425F6"/>
    <w:multiLevelType w:val="multilevel"/>
    <w:tmpl w:val="B30AF28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2CA62202"/>
    <w:multiLevelType w:val="multilevel"/>
    <w:tmpl w:val="5C660B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2347"/>
        </w:tabs>
        <w:ind w:left="2347" w:hanging="907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D745A4A"/>
    <w:multiLevelType w:val="multilevel"/>
    <w:tmpl w:val="4104CA64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DB40D3E"/>
    <w:multiLevelType w:val="multilevel"/>
    <w:tmpl w:val="36AE117C"/>
    <w:lvl w:ilvl="0">
      <w:start w:val="1"/>
      <w:numFmt w:val="none"/>
      <w:lvlRestart w:val="0"/>
      <w:pStyle w:val="Definition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27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>
    <w:nsid w:val="71D30242"/>
    <w:multiLevelType w:val="multilevel"/>
    <w:tmpl w:val="E60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GrammaticalErrors/>
  <w:activeWritingStyle w:appName="MSWord" w:lang="en-GB" w:vendorID="8" w:dllVersion="513" w:checkStyle="1"/>
  <w:activeWritingStyle w:appName="MSWord" w:lang="ru-RU" w:vendorID="1" w:dllVersion="512" w:checkStyle="1"/>
  <w:proofState w:spelling="clean" w:grammar="clean"/>
  <w:defaultTabStop w:val="720"/>
  <w:hyphenationZone w:val="425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B"/>
    <w:rsid w:val="00005174"/>
    <w:rsid w:val="000063B5"/>
    <w:rsid w:val="0000654A"/>
    <w:rsid w:val="0000741C"/>
    <w:rsid w:val="0003071F"/>
    <w:rsid w:val="0003192C"/>
    <w:rsid w:val="00033AC0"/>
    <w:rsid w:val="000666EC"/>
    <w:rsid w:val="00080837"/>
    <w:rsid w:val="00091965"/>
    <w:rsid w:val="000A1D37"/>
    <w:rsid w:val="000B16BB"/>
    <w:rsid w:val="000B2899"/>
    <w:rsid w:val="000C4580"/>
    <w:rsid w:val="000E2B60"/>
    <w:rsid w:val="00110D81"/>
    <w:rsid w:val="001564D7"/>
    <w:rsid w:val="00171414"/>
    <w:rsid w:val="00173C20"/>
    <w:rsid w:val="0018216B"/>
    <w:rsid w:val="001B0A84"/>
    <w:rsid w:val="001B5F8E"/>
    <w:rsid w:val="001C2349"/>
    <w:rsid w:val="001C6305"/>
    <w:rsid w:val="001E1DAB"/>
    <w:rsid w:val="001F4742"/>
    <w:rsid w:val="002075D3"/>
    <w:rsid w:val="0021255E"/>
    <w:rsid w:val="002242F6"/>
    <w:rsid w:val="002248FF"/>
    <w:rsid w:val="0024070B"/>
    <w:rsid w:val="00241BA2"/>
    <w:rsid w:val="00243F89"/>
    <w:rsid w:val="00245FFD"/>
    <w:rsid w:val="002622BA"/>
    <w:rsid w:val="0026502A"/>
    <w:rsid w:val="00280400"/>
    <w:rsid w:val="00287299"/>
    <w:rsid w:val="002947C3"/>
    <w:rsid w:val="002A064B"/>
    <w:rsid w:val="002B3D08"/>
    <w:rsid w:val="002E66C2"/>
    <w:rsid w:val="002F3A8A"/>
    <w:rsid w:val="0031600A"/>
    <w:rsid w:val="0031729E"/>
    <w:rsid w:val="003439D2"/>
    <w:rsid w:val="00363E9B"/>
    <w:rsid w:val="00367989"/>
    <w:rsid w:val="003941F1"/>
    <w:rsid w:val="003B541B"/>
    <w:rsid w:val="003B75BB"/>
    <w:rsid w:val="003B7FF1"/>
    <w:rsid w:val="003C58CC"/>
    <w:rsid w:val="003F17A0"/>
    <w:rsid w:val="004319A8"/>
    <w:rsid w:val="00437AC1"/>
    <w:rsid w:val="00443E63"/>
    <w:rsid w:val="0045159B"/>
    <w:rsid w:val="00456BB0"/>
    <w:rsid w:val="00466185"/>
    <w:rsid w:val="004779E7"/>
    <w:rsid w:val="00477E6D"/>
    <w:rsid w:val="00480AD3"/>
    <w:rsid w:val="00481FE6"/>
    <w:rsid w:val="00484FB6"/>
    <w:rsid w:val="004B7DC7"/>
    <w:rsid w:val="004D632D"/>
    <w:rsid w:val="0051507A"/>
    <w:rsid w:val="005226A8"/>
    <w:rsid w:val="00546E84"/>
    <w:rsid w:val="005779EB"/>
    <w:rsid w:val="005920D3"/>
    <w:rsid w:val="005B376F"/>
    <w:rsid w:val="00600FBD"/>
    <w:rsid w:val="00631BC0"/>
    <w:rsid w:val="006330CB"/>
    <w:rsid w:val="006419ED"/>
    <w:rsid w:val="006450AC"/>
    <w:rsid w:val="00645C33"/>
    <w:rsid w:val="0068702B"/>
    <w:rsid w:val="00687182"/>
    <w:rsid w:val="006A28B9"/>
    <w:rsid w:val="006A4A27"/>
    <w:rsid w:val="006C4A4F"/>
    <w:rsid w:val="006C573C"/>
    <w:rsid w:val="006E117B"/>
    <w:rsid w:val="006E7B23"/>
    <w:rsid w:val="007103E6"/>
    <w:rsid w:val="00735F9A"/>
    <w:rsid w:val="0074404F"/>
    <w:rsid w:val="0074580E"/>
    <w:rsid w:val="0078728D"/>
    <w:rsid w:val="007900E5"/>
    <w:rsid w:val="007909F7"/>
    <w:rsid w:val="00794013"/>
    <w:rsid w:val="007A2A2A"/>
    <w:rsid w:val="007B6997"/>
    <w:rsid w:val="007B6CB2"/>
    <w:rsid w:val="007C03C2"/>
    <w:rsid w:val="007F028E"/>
    <w:rsid w:val="00801185"/>
    <w:rsid w:val="00815554"/>
    <w:rsid w:val="008556FA"/>
    <w:rsid w:val="00873612"/>
    <w:rsid w:val="008776C2"/>
    <w:rsid w:val="008A7AEE"/>
    <w:rsid w:val="008C7633"/>
    <w:rsid w:val="008E55CA"/>
    <w:rsid w:val="00921A00"/>
    <w:rsid w:val="009303E6"/>
    <w:rsid w:val="0095093E"/>
    <w:rsid w:val="00955F30"/>
    <w:rsid w:val="00993C8D"/>
    <w:rsid w:val="00995BE4"/>
    <w:rsid w:val="0099700D"/>
    <w:rsid w:val="009A43B3"/>
    <w:rsid w:val="009B2E62"/>
    <w:rsid w:val="009C1E44"/>
    <w:rsid w:val="009E7285"/>
    <w:rsid w:val="009F5794"/>
    <w:rsid w:val="00A25A21"/>
    <w:rsid w:val="00A42A4E"/>
    <w:rsid w:val="00A513EE"/>
    <w:rsid w:val="00A51E16"/>
    <w:rsid w:val="00A542BF"/>
    <w:rsid w:val="00A5467F"/>
    <w:rsid w:val="00A6389D"/>
    <w:rsid w:val="00A8368F"/>
    <w:rsid w:val="00AA344D"/>
    <w:rsid w:val="00AA4DA8"/>
    <w:rsid w:val="00AB484E"/>
    <w:rsid w:val="00AE59BC"/>
    <w:rsid w:val="00B26859"/>
    <w:rsid w:val="00B36052"/>
    <w:rsid w:val="00B42288"/>
    <w:rsid w:val="00B4293A"/>
    <w:rsid w:val="00B77DBB"/>
    <w:rsid w:val="00B94035"/>
    <w:rsid w:val="00BA09CC"/>
    <w:rsid w:val="00BD178E"/>
    <w:rsid w:val="00BF60DD"/>
    <w:rsid w:val="00BF64C0"/>
    <w:rsid w:val="00C365A8"/>
    <w:rsid w:val="00C57F77"/>
    <w:rsid w:val="00C75C67"/>
    <w:rsid w:val="00C87803"/>
    <w:rsid w:val="00CA6E93"/>
    <w:rsid w:val="00CC46CD"/>
    <w:rsid w:val="00CE41C5"/>
    <w:rsid w:val="00D0109F"/>
    <w:rsid w:val="00D0452B"/>
    <w:rsid w:val="00D25113"/>
    <w:rsid w:val="00D26B9D"/>
    <w:rsid w:val="00D3183F"/>
    <w:rsid w:val="00D34B81"/>
    <w:rsid w:val="00D4273C"/>
    <w:rsid w:val="00D44C4B"/>
    <w:rsid w:val="00D45267"/>
    <w:rsid w:val="00D545B6"/>
    <w:rsid w:val="00D63F59"/>
    <w:rsid w:val="00D85093"/>
    <w:rsid w:val="00DB653A"/>
    <w:rsid w:val="00DC05C9"/>
    <w:rsid w:val="00E45980"/>
    <w:rsid w:val="00E52DD5"/>
    <w:rsid w:val="00E75383"/>
    <w:rsid w:val="00E82054"/>
    <w:rsid w:val="00E97871"/>
    <w:rsid w:val="00EA177A"/>
    <w:rsid w:val="00EC168C"/>
    <w:rsid w:val="00EC56E5"/>
    <w:rsid w:val="00EC5921"/>
    <w:rsid w:val="00ED1756"/>
    <w:rsid w:val="00ED41A8"/>
    <w:rsid w:val="00EE1036"/>
    <w:rsid w:val="00EE5DF3"/>
    <w:rsid w:val="00F34405"/>
    <w:rsid w:val="00F4590D"/>
    <w:rsid w:val="00F45E63"/>
    <w:rsid w:val="00F47A69"/>
    <w:rsid w:val="00F52DA3"/>
    <w:rsid w:val="00F53C45"/>
    <w:rsid w:val="00F91584"/>
    <w:rsid w:val="00F94B80"/>
    <w:rsid w:val="00FA5DE9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link w:val="CommentTextChar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">
    <w:name w:val="Bullet"/>
    <w:basedOn w:val="BodyText"/>
    <w:qFormat/>
    <w:rsid w:val="008C7633"/>
    <w:pPr>
      <w:numPr>
        <w:numId w:val="14"/>
      </w:numPr>
      <w:spacing w:after="120" w:line="312" w:lineRule="auto"/>
    </w:pPr>
    <w:rPr>
      <w:rFonts w:eastAsia="Times"/>
      <w:kern w:val="2"/>
      <w:sz w:val="18"/>
      <w:szCs w:val="22"/>
    </w:rPr>
  </w:style>
  <w:style w:type="paragraph" w:customStyle="1" w:styleId="Bullet1">
    <w:name w:val="Bullet 1"/>
    <w:basedOn w:val="BodyText"/>
    <w:rsid w:val="008C7633"/>
    <w:pPr>
      <w:numPr>
        <w:ilvl w:val="1"/>
        <w:numId w:val="14"/>
      </w:numPr>
      <w:spacing w:after="120" w:line="312" w:lineRule="auto"/>
    </w:pPr>
    <w:rPr>
      <w:rFonts w:eastAsia="Times"/>
      <w:sz w:val="18"/>
      <w:szCs w:val="22"/>
    </w:rPr>
  </w:style>
  <w:style w:type="paragraph" w:customStyle="1" w:styleId="Bullet2">
    <w:name w:val="Bullet 2"/>
    <w:basedOn w:val="BodyText"/>
    <w:rsid w:val="008C7633"/>
    <w:pPr>
      <w:numPr>
        <w:ilvl w:val="2"/>
        <w:numId w:val="14"/>
      </w:numPr>
      <w:spacing w:after="120" w:line="312" w:lineRule="auto"/>
    </w:pPr>
    <w:rPr>
      <w:rFonts w:eastAsia="Times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5B376F"/>
    <w:rPr>
      <w:rFonts w:ascii="Arial" w:hAnsi="Arial" w:cs="Arabic Transparent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00A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00A"/>
    <w:rPr>
      <w:rFonts w:ascii="Arial" w:hAnsi="Arial" w:cs="Arabic Transparent"/>
      <w:szCs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00A"/>
    <w:rPr>
      <w:rFonts w:ascii="Arial" w:hAnsi="Arial" w:cs="Arabic Transparent"/>
      <w:b/>
      <w:bCs/>
      <w:szCs w:val="24"/>
      <w:lang w:val="en-GB" w:eastAsia="en-US"/>
    </w:rPr>
  </w:style>
  <w:style w:type="paragraph" w:styleId="Revision">
    <w:name w:val="Revision"/>
    <w:hidden/>
    <w:uiPriority w:val="99"/>
    <w:semiHidden/>
    <w:rsid w:val="0031600A"/>
    <w:rPr>
      <w:rFonts w:ascii="Arial" w:hAnsi="Arial" w:cs="Arabic Transparent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link w:val="CommentTextChar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">
    <w:name w:val="Bullet"/>
    <w:basedOn w:val="BodyText"/>
    <w:qFormat/>
    <w:rsid w:val="008C7633"/>
    <w:pPr>
      <w:numPr>
        <w:numId w:val="14"/>
      </w:numPr>
      <w:spacing w:after="120" w:line="312" w:lineRule="auto"/>
    </w:pPr>
    <w:rPr>
      <w:rFonts w:eastAsia="Times"/>
      <w:kern w:val="2"/>
      <w:sz w:val="18"/>
      <w:szCs w:val="22"/>
    </w:rPr>
  </w:style>
  <w:style w:type="paragraph" w:customStyle="1" w:styleId="Bullet1">
    <w:name w:val="Bullet 1"/>
    <w:basedOn w:val="BodyText"/>
    <w:rsid w:val="008C7633"/>
    <w:pPr>
      <w:numPr>
        <w:ilvl w:val="1"/>
        <w:numId w:val="14"/>
      </w:numPr>
      <w:spacing w:after="120" w:line="312" w:lineRule="auto"/>
    </w:pPr>
    <w:rPr>
      <w:rFonts w:eastAsia="Times"/>
      <w:sz w:val="18"/>
      <w:szCs w:val="22"/>
    </w:rPr>
  </w:style>
  <w:style w:type="paragraph" w:customStyle="1" w:styleId="Bullet2">
    <w:name w:val="Bullet 2"/>
    <w:basedOn w:val="BodyText"/>
    <w:rsid w:val="008C7633"/>
    <w:pPr>
      <w:numPr>
        <w:ilvl w:val="2"/>
        <w:numId w:val="14"/>
      </w:numPr>
      <w:spacing w:after="120" w:line="312" w:lineRule="auto"/>
    </w:pPr>
    <w:rPr>
      <w:rFonts w:eastAsia="Times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5B376F"/>
    <w:rPr>
      <w:rFonts w:ascii="Arial" w:hAnsi="Arial" w:cs="Arabic Transparent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00A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00A"/>
    <w:rPr>
      <w:rFonts w:ascii="Arial" w:hAnsi="Arial" w:cs="Arabic Transparent"/>
      <w:szCs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00A"/>
    <w:rPr>
      <w:rFonts w:ascii="Arial" w:hAnsi="Arial" w:cs="Arabic Transparent"/>
      <w:b/>
      <w:bCs/>
      <w:szCs w:val="24"/>
      <w:lang w:val="en-GB" w:eastAsia="en-US"/>
    </w:rPr>
  </w:style>
  <w:style w:type="paragraph" w:styleId="Revision">
    <w:name w:val="Revision"/>
    <w:hidden/>
    <w:uiPriority w:val="99"/>
    <w:semiHidden/>
    <w:rsid w:val="0031600A"/>
    <w:rPr>
      <w:rFonts w:ascii="Arial" w:hAnsi="Arial" w:cs="Arabic Transparent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2426">
                                  <w:marLeft w:val="-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87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7013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218">
                                  <w:marLeft w:val="-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800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859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enton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2FBF-EF51-48BD-874A-159C7992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Track Changes_Philipp Windemuth Joins Dentons Moscow and Berlin ENG</vt:lpstr>
      <vt:lpstr>Track Changes_Philipp Windemuth Joins Dentons Moscow and Berlin ENG</vt:lpstr>
    </vt:vector>
  </TitlesOfParts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Changes_Philipp Windemuth Joins Dentons Moscow and Berlin ENG</dc:title>
  <dc:creator/>
  <cp:lastModifiedBy/>
  <cp:revision>1</cp:revision>
  <cp:lastPrinted>2004-05-24T15:32:00Z</cp:lastPrinted>
  <dcterms:created xsi:type="dcterms:W3CDTF">2018-04-23T14:58:00Z</dcterms:created>
  <dcterms:modified xsi:type="dcterms:W3CDTF">2018-04-24T08:43:00Z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ABAAVOAfoSrQoyzXeph0PKK1fYzMCzqbpdWUNsCDBJFH7HwzNY/Nym85Noj/ajPFQcsO</vt:lpwstr>
  </property>
  <property fmtid="{D5CDD505-2E9C-101B-9397-08002B2CF9AE}" pid="3" name="MAIL_MSG_ID2">
    <vt:lpwstr>hpIFZx3WAR/O4S5Q9g+TcmPz8netnKbNWWxRXaNuFMx/1fqOPsj7ctf6/xN
KeobtXWHVrtllk2kUbp0fUehiTX4MG8UssatcQ==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ABAAJXrvhtoYpC4NXypT9kd7ObLfLSDHLQeicLR5MFZOZIMNXJmLf69NLtgH8egcXTLV</vt:lpwstr>
  </property>
  <property fmtid="{D5CDD505-2E9C-101B-9397-08002B2CF9AE}" pid="6" name="ImanageFooterVariable">
    <vt:lpwstr>Moscow 5441719.1</vt:lpwstr>
  </property>
</Properties>
</file>