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5172"/>
      </w:tblGrid>
      <w:tr w:rsidR="00DF2BA0" w:rsidRPr="00C2290D" w:rsidTr="00D114BD">
        <w:tc>
          <w:tcPr>
            <w:tcW w:w="4581" w:type="dxa"/>
            <w:vMerge w:val="restart"/>
            <w:shd w:val="clear" w:color="auto" w:fill="auto"/>
          </w:tcPr>
          <w:p w:rsidR="00DF2BA0" w:rsidRPr="00887635" w:rsidRDefault="00F30E94" w:rsidP="00887635">
            <w:pPr>
              <w:spacing w:before="0" w:after="0"/>
              <w:ind w:firstLine="0"/>
              <w:jc w:val="both"/>
              <w:rPr>
                <w:rStyle w:val="a9"/>
                <w:rFonts w:cs="Calibri"/>
                <w:i w:val="0"/>
                <w:iCs w:val="0"/>
                <w:color w:val="0E101A"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2725" cy="2032635"/>
                  <wp:effectExtent l="0" t="0" r="952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" r="7245"/>
                          <a:stretch/>
                        </pic:blipFill>
                        <pic:spPr bwMode="auto">
                          <a:xfrm>
                            <a:off x="0" y="0"/>
                            <a:ext cx="2768365" cy="204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  <w:shd w:val="clear" w:color="auto" w:fill="ACFADE"/>
          </w:tcPr>
          <w:p w:rsidR="00DF2BA0" w:rsidRPr="009A5711" w:rsidRDefault="00101E82" w:rsidP="00101E82">
            <w:pPr>
              <w:pStyle w:val="BLcons-1-"/>
              <w:spacing w:before="240" w:after="240"/>
              <w:ind w:left="36"/>
              <w:jc w:val="left"/>
              <w:rPr>
                <w:rStyle w:val="a9"/>
                <w:rFonts w:cs="Calibri"/>
                <w:i w:val="0"/>
                <w:iCs w:val="0"/>
                <w:color w:val="0E101A"/>
                <w:sz w:val="26"/>
                <w:szCs w:val="26"/>
              </w:rPr>
            </w:pPr>
            <w:r>
              <w:rPr>
                <w:i/>
                <w:iCs/>
                <w:color w:val="808080"/>
                <w:sz w:val="28"/>
                <w:szCs w:val="28"/>
              </w:rPr>
              <w:t xml:space="preserve">                  П</w:t>
            </w:r>
            <w:r w:rsidRPr="00101E82">
              <w:rPr>
                <w:i/>
                <w:iCs/>
                <w:color w:val="808080"/>
                <w:sz w:val="28"/>
                <w:szCs w:val="28"/>
              </w:rPr>
              <w:t>РИ</w:t>
            </w:r>
            <w:r>
              <w:rPr>
                <w:i/>
                <w:iCs/>
                <w:color w:val="808080"/>
                <w:sz w:val="28"/>
                <w:szCs w:val="28"/>
              </w:rPr>
              <w:t>ГЛАШЕНИЕ</w:t>
            </w:r>
          </w:p>
        </w:tc>
      </w:tr>
      <w:tr w:rsidR="00DF2BA0" w:rsidRPr="00C2290D" w:rsidTr="00D114BD">
        <w:tc>
          <w:tcPr>
            <w:tcW w:w="4581" w:type="dxa"/>
            <w:vMerge/>
            <w:shd w:val="clear" w:color="auto" w:fill="auto"/>
          </w:tcPr>
          <w:p w:rsidR="00DF2BA0" w:rsidRPr="00DF2BA0" w:rsidRDefault="00DF2BA0" w:rsidP="00DF2BA0">
            <w:pPr>
              <w:ind w:firstLine="0"/>
              <w:jc w:val="both"/>
              <w:rPr>
                <w:rStyle w:val="a9"/>
                <w:rFonts w:cs="Calibri"/>
                <w:i w:val="0"/>
                <w:iCs w:val="0"/>
                <w:color w:val="0E101A"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  <w:shd w:val="clear" w:color="auto" w:fill="auto"/>
          </w:tcPr>
          <w:p w:rsidR="00DF2BA0" w:rsidRPr="00FD0132" w:rsidRDefault="00DF2BA0" w:rsidP="00B012BE">
            <w:pPr>
              <w:ind w:left="36" w:right="176" w:firstLine="0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DF2BA0">
              <w:rPr>
                <w:i/>
                <w:color w:val="808080"/>
                <w:sz w:val="20"/>
                <w:szCs w:val="20"/>
              </w:rPr>
              <w:t>ДАТА И ВРЕМЯ</w:t>
            </w:r>
            <w:r w:rsidRPr="00DF2BA0">
              <w:rPr>
                <w:i/>
                <w:color w:val="808080"/>
                <w:sz w:val="20"/>
                <w:szCs w:val="20"/>
              </w:rPr>
              <w:br/>
            </w:r>
            <w:r w:rsidR="00A10D54">
              <w:rPr>
                <w:rFonts w:cs="Calibri"/>
                <w:b/>
                <w:bCs/>
                <w:color w:val="212121"/>
                <w:sz w:val="24"/>
                <w:szCs w:val="24"/>
              </w:rPr>
              <w:t>1</w:t>
            </w:r>
            <w:r w:rsidR="00783A97">
              <w:rPr>
                <w:rFonts w:cs="Calibri"/>
                <w:b/>
                <w:bCs/>
                <w:color w:val="212121"/>
                <w:sz w:val="24"/>
                <w:szCs w:val="24"/>
              </w:rPr>
              <w:t>9</w:t>
            </w:r>
            <w:r w:rsidR="00F30E94">
              <w:rPr>
                <w:rFonts w:cs="Calibri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783A97">
              <w:rPr>
                <w:rFonts w:cs="Calibri"/>
                <w:b/>
                <w:bCs/>
                <w:color w:val="212121"/>
                <w:sz w:val="24"/>
                <w:szCs w:val="24"/>
              </w:rPr>
              <w:t>дека</w:t>
            </w:r>
            <w:r w:rsidR="00F30E94">
              <w:rPr>
                <w:rFonts w:cs="Calibri"/>
                <w:b/>
                <w:bCs/>
                <w:color w:val="212121"/>
                <w:sz w:val="24"/>
                <w:szCs w:val="24"/>
              </w:rPr>
              <w:t>бря</w:t>
            </w:r>
            <w:r w:rsidR="00F30E94">
              <w:rPr>
                <w:rFonts w:cs="Calibri"/>
                <w:b/>
                <w:bCs/>
                <w:color w:val="212121"/>
                <w:spacing w:val="-3"/>
                <w:sz w:val="24"/>
                <w:szCs w:val="24"/>
              </w:rPr>
              <w:t xml:space="preserve"> </w:t>
            </w:r>
            <w:r w:rsidR="00F30E94" w:rsidRPr="00D61248">
              <w:rPr>
                <w:rFonts w:cs="Calibri"/>
                <w:color w:val="212121"/>
                <w:spacing w:val="-1"/>
                <w:sz w:val="24"/>
                <w:szCs w:val="24"/>
              </w:rPr>
              <w:t>(</w:t>
            </w:r>
            <w:r w:rsidR="00F30E94">
              <w:rPr>
                <w:rFonts w:cs="Calibri"/>
                <w:color w:val="212121"/>
                <w:spacing w:val="-1"/>
                <w:sz w:val="24"/>
                <w:szCs w:val="24"/>
              </w:rPr>
              <w:t>четверг</w:t>
            </w:r>
            <w:r w:rsidR="00F30E94" w:rsidRPr="00D61248">
              <w:rPr>
                <w:rFonts w:cs="Calibri"/>
                <w:color w:val="212121"/>
                <w:spacing w:val="-1"/>
                <w:sz w:val="24"/>
                <w:szCs w:val="24"/>
              </w:rPr>
              <w:t>)</w:t>
            </w:r>
            <w:r w:rsidRPr="008149FD">
              <w:rPr>
                <w:rFonts w:cs="Arial"/>
                <w:bCs/>
                <w:i/>
                <w:color w:val="222222"/>
                <w:sz w:val="24"/>
                <w:szCs w:val="24"/>
              </w:rPr>
              <w:t xml:space="preserve">, </w:t>
            </w:r>
            <w:r w:rsidR="00F30E94" w:rsidRPr="00F13D70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1</w:t>
            </w:r>
            <w:r w:rsidR="00F30E94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6</w:t>
            </w:r>
            <w:r w:rsidR="00F30E94" w:rsidRPr="00F13D70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:00–1</w:t>
            </w:r>
            <w:r w:rsidR="00783A97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9</w:t>
            </w:r>
            <w:r w:rsidR="00F30E94" w:rsidRPr="00F13D70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:</w:t>
            </w:r>
            <w:r w:rsidR="00783A97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0</w:t>
            </w:r>
            <w:r w:rsidR="00F30E94" w:rsidRPr="00F13D70">
              <w:rPr>
                <w:rFonts w:cs="Calibri"/>
                <w:b/>
                <w:bCs/>
                <w:color w:val="212121"/>
                <w:spacing w:val="-1"/>
                <w:sz w:val="24"/>
                <w:szCs w:val="24"/>
              </w:rPr>
              <w:t>0</w:t>
            </w:r>
            <w:r w:rsidR="00F30E94" w:rsidRPr="00F13D70">
              <w:rPr>
                <w:rFonts w:cs="Calibri"/>
                <w:b/>
                <w:bCs/>
                <w:color w:val="212121"/>
                <w:spacing w:val="-4"/>
                <w:sz w:val="24"/>
                <w:szCs w:val="24"/>
              </w:rPr>
              <w:t xml:space="preserve"> </w:t>
            </w:r>
            <w:r w:rsidRPr="008149FD">
              <w:rPr>
                <w:rFonts w:cs="Arial"/>
                <w:color w:val="222222"/>
                <w:sz w:val="24"/>
                <w:szCs w:val="24"/>
              </w:rPr>
              <w:t>МСК</w:t>
            </w:r>
          </w:p>
          <w:p w:rsidR="00DF2BA0" w:rsidRPr="00DF2BA0" w:rsidRDefault="00DF2BA0" w:rsidP="00B93963">
            <w:pPr>
              <w:ind w:left="36" w:firstLine="0"/>
              <w:rPr>
                <w:rStyle w:val="a9"/>
                <w:rFonts w:cs="Calibri"/>
                <w:i w:val="0"/>
                <w:iCs w:val="0"/>
                <w:color w:val="0E101A"/>
                <w:sz w:val="20"/>
                <w:szCs w:val="20"/>
                <w:lang w:eastAsia="ru-RU"/>
              </w:rPr>
            </w:pPr>
            <w:r w:rsidRPr="00DF2BA0">
              <w:rPr>
                <w:i/>
                <w:color w:val="808080"/>
                <w:sz w:val="20"/>
                <w:szCs w:val="20"/>
              </w:rPr>
              <w:t>МЕСТО ПРОВЕДЕНИЯ</w:t>
            </w:r>
            <w:r w:rsidRPr="00DF2BA0">
              <w:rPr>
                <w:i/>
                <w:color w:val="808080"/>
                <w:sz w:val="20"/>
                <w:szCs w:val="20"/>
              </w:rPr>
              <w:br/>
            </w:r>
            <w:r w:rsidR="00B012BE" w:rsidRPr="00B012BE">
              <w:rPr>
                <w:rFonts w:cs="Arial"/>
                <w:b/>
                <w:bCs/>
                <w:color w:val="222222"/>
                <w:sz w:val="24"/>
                <w:szCs w:val="24"/>
              </w:rPr>
              <w:t xml:space="preserve">бизнес-бар </w:t>
            </w:r>
            <w:r w:rsidR="00B93963">
              <w:rPr>
                <w:rFonts w:cs="Arial"/>
                <w:b/>
                <w:bCs/>
                <w:color w:val="222222"/>
                <w:sz w:val="24"/>
                <w:szCs w:val="24"/>
              </w:rPr>
              <w:t>Люблю</w:t>
            </w:r>
            <w:r w:rsidR="00B012BE" w:rsidRPr="00B012BE">
              <w:rPr>
                <w:rFonts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B012BE" w:rsidRPr="00B012BE">
              <w:rPr>
                <w:rFonts w:cs="Arial"/>
                <w:i/>
                <w:iCs/>
                <w:color w:val="222222"/>
                <w:sz w:val="24"/>
                <w:szCs w:val="24"/>
              </w:rPr>
              <w:t>(Фонтанка, 45)</w:t>
            </w:r>
          </w:p>
        </w:tc>
      </w:tr>
      <w:tr w:rsidR="00DF2BA0" w:rsidRPr="00C2290D" w:rsidTr="00D114BD">
        <w:tc>
          <w:tcPr>
            <w:tcW w:w="4581" w:type="dxa"/>
            <w:vMerge/>
            <w:shd w:val="clear" w:color="auto" w:fill="auto"/>
          </w:tcPr>
          <w:p w:rsidR="00DF2BA0" w:rsidRPr="00DF2BA0" w:rsidRDefault="00DF2BA0" w:rsidP="00DF2BA0">
            <w:pPr>
              <w:ind w:firstLine="0"/>
              <w:jc w:val="both"/>
              <w:rPr>
                <w:rStyle w:val="a9"/>
                <w:rFonts w:cs="Calibri"/>
                <w:i w:val="0"/>
                <w:iCs w:val="0"/>
                <w:color w:val="0E101A"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  <w:shd w:val="clear" w:color="auto" w:fill="F2F2F2"/>
          </w:tcPr>
          <w:p w:rsidR="00DF2BA0" w:rsidRPr="00BD37F0" w:rsidRDefault="00BD37F0" w:rsidP="00101E82">
            <w:pPr>
              <w:ind w:left="36" w:firstLine="0"/>
              <w:rPr>
                <w:b/>
                <w:iCs/>
                <w:color w:val="808080"/>
                <w:sz w:val="28"/>
                <w:szCs w:val="28"/>
              </w:rPr>
            </w:pPr>
            <w:r>
              <w:rPr>
                <w:i/>
                <w:iCs/>
                <w:color w:val="808080"/>
                <w:sz w:val="28"/>
                <w:szCs w:val="28"/>
              </w:rPr>
              <w:t xml:space="preserve">                   </w:t>
            </w:r>
            <w:hyperlink r:id="rId9" w:history="1">
              <w:r w:rsidRPr="00BD37F0">
                <w:rPr>
                  <w:rStyle w:val="a6"/>
                  <w:b/>
                  <w:iCs/>
                  <w:sz w:val="28"/>
                  <w:szCs w:val="28"/>
                </w:rPr>
                <w:t xml:space="preserve"> РЕГИСТРАЦИЯ</w:t>
              </w:r>
            </w:hyperlink>
            <w:r w:rsidRPr="00BD37F0">
              <w:rPr>
                <w:b/>
                <w:iCs/>
                <w:color w:val="808080"/>
                <w:sz w:val="28"/>
                <w:szCs w:val="28"/>
              </w:rPr>
              <w:t xml:space="preserve"> </w:t>
            </w:r>
          </w:p>
        </w:tc>
      </w:tr>
      <w:tr w:rsidR="00AA22B9" w:rsidRPr="00AA22B9" w:rsidTr="00D114BD">
        <w:tc>
          <w:tcPr>
            <w:tcW w:w="4581" w:type="dxa"/>
            <w:shd w:val="clear" w:color="auto" w:fill="FFFFFF"/>
          </w:tcPr>
          <w:p w:rsidR="00AA22B9" w:rsidRPr="00AA22B9" w:rsidRDefault="00AA22B9" w:rsidP="00DF2BA0">
            <w:pPr>
              <w:ind w:firstLine="0"/>
              <w:jc w:val="both"/>
              <w:rPr>
                <w:rStyle w:val="a9"/>
                <w:rFonts w:cs="Calibri"/>
                <w:i w:val="0"/>
                <w:iCs w:val="0"/>
                <w:color w:val="0E101A"/>
                <w:sz w:val="2"/>
                <w:szCs w:val="2"/>
                <w:lang w:eastAsia="ru-RU"/>
              </w:rPr>
            </w:pPr>
          </w:p>
        </w:tc>
        <w:tc>
          <w:tcPr>
            <w:tcW w:w="5308" w:type="dxa"/>
            <w:shd w:val="clear" w:color="auto" w:fill="FFFFFF"/>
          </w:tcPr>
          <w:p w:rsidR="00AA22B9" w:rsidRPr="00AA22B9" w:rsidRDefault="00AA22B9" w:rsidP="007C112C">
            <w:pPr>
              <w:ind w:firstLine="0"/>
              <w:rPr>
                <w:rStyle w:val="a9"/>
                <w:rFonts w:cs="Calibri"/>
                <w:i w:val="0"/>
                <w:iCs w:val="0"/>
                <w:color w:val="0E101A"/>
                <w:sz w:val="2"/>
                <w:szCs w:val="2"/>
                <w:lang w:eastAsia="ru-RU"/>
              </w:rPr>
            </w:pPr>
          </w:p>
        </w:tc>
      </w:tr>
    </w:tbl>
    <w:p w:rsidR="00F10E39" w:rsidRPr="000C333C" w:rsidRDefault="00836A90" w:rsidP="009D6D97">
      <w:pPr>
        <w:pStyle w:val="2BLCONS"/>
        <w:pBdr>
          <w:left w:val="single" w:sz="18" w:space="4" w:color="FF0000"/>
        </w:pBdr>
        <w:spacing w:before="120"/>
        <w:ind w:firstLine="0"/>
        <w:jc w:val="left"/>
      </w:pPr>
      <w:r>
        <w:t>НАЛОГОВ</w:t>
      </w:r>
      <w:r w:rsidR="00783A97">
        <w:t>ЫЕ Т</w:t>
      </w:r>
      <w:r w:rsidR="00A10D54">
        <w:t>РЕ</w:t>
      </w:r>
      <w:r w:rsidR="00783A97">
        <w:t xml:space="preserve">НДЫ В </w:t>
      </w:r>
      <w:r w:rsidR="00783A97" w:rsidRPr="00783A97">
        <w:t xml:space="preserve">2025 </w:t>
      </w:r>
      <w:r w:rsidR="00783A97">
        <w:t>ГОДУ</w:t>
      </w:r>
      <w:r w:rsidR="00783A97" w:rsidRPr="00783A97">
        <w:t xml:space="preserve">: </w:t>
      </w:r>
      <w:r w:rsidR="00783A97">
        <w:t>ПРОГНОЗЫ И МНЕНИЯ</w:t>
      </w:r>
    </w:p>
    <w:p w:rsidR="00783A97" w:rsidRPr="00BD37F0" w:rsidRDefault="00A10D54" w:rsidP="00783A97">
      <w:pPr>
        <w:spacing w:before="240"/>
        <w:ind w:firstLine="0"/>
        <w:jc w:val="both"/>
        <w:rPr>
          <w:sz w:val="24"/>
          <w:szCs w:val="24"/>
        </w:rPr>
      </w:pPr>
      <w:r w:rsidRPr="00BD37F0">
        <w:rPr>
          <w:iCs/>
          <w:sz w:val="24"/>
          <w:szCs w:val="24"/>
        </w:rPr>
        <w:t>1</w:t>
      </w:r>
      <w:r w:rsidR="00783A97" w:rsidRPr="00BD37F0">
        <w:rPr>
          <w:iCs/>
          <w:sz w:val="24"/>
          <w:szCs w:val="24"/>
        </w:rPr>
        <w:t>9</w:t>
      </w:r>
      <w:r w:rsidR="00D50D41" w:rsidRPr="00BD37F0">
        <w:rPr>
          <w:iCs/>
          <w:sz w:val="24"/>
          <w:szCs w:val="24"/>
        </w:rPr>
        <w:t xml:space="preserve"> </w:t>
      </w:r>
      <w:r w:rsidR="00783A97" w:rsidRPr="00BD37F0">
        <w:rPr>
          <w:iCs/>
          <w:sz w:val="24"/>
          <w:szCs w:val="24"/>
        </w:rPr>
        <w:t xml:space="preserve">декабря финансовый комитет бизнес-ассоциации СПИБА и аудиторско-консалтинговая компания BLCONS GROUP проводят </w:t>
      </w:r>
      <w:r w:rsidR="00783A97" w:rsidRPr="00BD37F0">
        <w:rPr>
          <w:sz w:val="24"/>
          <w:szCs w:val="24"/>
        </w:rPr>
        <w:t>предпраздничную встречу в формате </w:t>
      </w:r>
      <w:proofErr w:type="spellStart"/>
      <w:r w:rsidR="00783A97" w:rsidRPr="00BD37F0">
        <w:rPr>
          <w:b/>
          <w:bCs/>
          <w:sz w:val="24"/>
          <w:szCs w:val="24"/>
        </w:rPr>
        <w:t>Tax</w:t>
      </w:r>
      <w:proofErr w:type="spellEnd"/>
      <w:r w:rsidR="00783A97" w:rsidRPr="00BD37F0">
        <w:rPr>
          <w:b/>
          <w:bCs/>
          <w:sz w:val="24"/>
          <w:szCs w:val="24"/>
        </w:rPr>
        <w:t xml:space="preserve"> </w:t>
      </w:r>
      <w:proofErr w:type="spellStart"/>
      <w:r w:rsidR="00783A97" w:rsidRPr="00BD37F0">
        <w:rPr>
          <w:b/>
          <w:bCs/>
          <w:sz w:val="24"/>
          <w:szCs w:val="24"/>
        </w:rPr>
        <w:t>Talks</w:t>
      </w:r>
      <w:proofErr w:type="spellEnd"/>
      <w:r w:rsidR="00783A97" w:rsidRPr="00BD37F0">
        <w:rPr>
          <w:b/>
          <w:bCs/>
          <w:sz w:val="24"/>
          <w:szCs w:val="24"/>
        </w:rPr>
        <w:t xml:space="preserve">. </w:t>
      </w:r>
      <w:r w:rsidR="00783A97" w:rsidRPr="00BD37F0">
        <w:rPr>
          <w:sz w:val="24"/>
          <w:szCs w:val="24"/>
        </w:rPr>
        <w:t>Приглашаем совместно с экспертами и коллегами обсудить, какие вопросы налогообложения и налогового контроля будут актуальны в следующем году.</w:t>
      </w:r>
    </w:p>
    <w:p w:rsidR="00B93963" w:rsidRPr="00B93963" w:rsidRDefault="00BD37F0" w:rsidP="00B93963">
      <w:pPr>
        <w:spacing w:before="360" w:after="240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Темы </w:t>
      </w:r>
      <w:r w:rsidR="00B93963" w:rsidRPr="00B93963">
        <w:rPr>
          <w:sz w:val="27"/>
          <w:szCs w:val="27"/>
        </w:rPr>
        <w:t xml:space="preserve">встречи: </w:t>
      </w:r>
    </w:p>
    <w:p w:rsidR="00B93963" w:rsidRPr="00B93963" w:rsidRDefault="00B93963" w:rsidP="00AC15AA">
      <w:pPr>
        <w:numPr>
          <w:ilvl w:val="0"/>
          <w:numId w:val="27"/>
        </w:numPr>
        <w:spacing w:line="259" w:lineRule="auto"/>
        <w:jc w:val="both"/>
        <w:rPr>
          <w:rFonts w:eastAsia="Times New Roman" w:cs="Calibri"/>
          <w:color w:val="0E101A"/>
          <w:sz w:val="20"/>
          <w:szCs w:val="20"/>
          <w:lang w:eastAsia="ru-RU"/>
        </w:rPr>
      </w:pPr>
      <w:r>
        <w:t>Налоговые тренды 2025 года: мнения экспертов - блиц опрос.</w:t>
      </w:r>
    </w:p>
    <w:p w:rsidR="005B3C3C" w:rsidRPr="00973EED" w:rsidRDefault="00B93963" w:rsidP="00AC15AA">
      <w:pPr>
        <w:numPr>
          <w:ilvl w:val="0"/>
          <w:numId w:val="27"/>
        </w:numPr>
        <w:spacing w:line="259" w:lineRule="auto"/>
        <w:jc w:val="both"/>
        <w:rPr>
          <w:rStyle w:val="a9"/>
          <w:rFonts w:eastAsia="Times New Roman" w:cs="Calibri"/>
          <w:i w:val="0"/>
          <w:iCs w:val="0"/>
          <w:color w:val="0E101A"/>
          <w:sz w:val="20"/>
          <w:szCs w:val="20"/>
          <w:lang w:eastAsia="ru-RU"/>
        </w:rPr>
      </w:pPr>
      <w:r>
        <w:t>Л</w:t>
      </w:r>
      <w:r w:rsidRPr="004A28AF">
        <w:t>ичный фонд и ЗПИФ</w:t>
      </w:r>
      <w:r>
        <w:t xml:space="preserve"> как </w:t>
      </w:r>
      <w:r w:rsidRPr="004A28AF">
        <w:t>инструменты налоговой оптимизации</w:t>
      </w:r>
      <w:r w:rsidR="00534C6E">
        <w:t>/</w:t>
      </w:r>
      <w:r>
        <w:t xml:space="preserve">Никита </w:t>
      </w:r>
      <w:proofErr w:type="spellStart"/>
      <w:r>
        <w:t>Дейнега</w:t>
      </w:r>
      <w:proofErr w:type="spellEnd"/>
      <w:r>
        <w:t xml:space="preserve">, партнер </w:t>
      </w:r>
      <w:proofErr w:type="spellStart"/>
      <w:r w:rsidRPr="004A28AF">
        <w:t>Maxima</w:t>
      </w:r>
      <w:proofErr w:type="spellEnd"/>
      <w:r w:rsidRPr="004A28AF">
        <w:t xml:space="preserve"> </w:t>
      </w:r>
      <w:proofErr w:type="spellStart"/>
      <w:r w:rsidRPr="004A28AF">
        <w:t>Legal</w:t>
      </w:r>
      <w:proofErr w:type="spellEnd"/>
      <w:r>
        <w:t>.</w:t>
      </w:r>
    </w:p>
    <w:p w:rsidR="00E5430A" w:rsidRPr="00BD37F0" w:rsidRDefault="00B93963" w:rsidP="0022078F">
      <w:pPr>
        <w:numPr>
          <w:ilvl w:val="0"/>
          <w:numId w:val="27"/>
        </w:numPr>
        <w:spacing w:line="259" w:lineRule="auto"/>
        <w:ind w:left="714" w:hanging="357"/>
        <w:jc w:val="both"/>
        <w:rPr>
          <w:rFonts w:eastAsia="Times New Roman" w:cs="Calibri"/>
          <w:iCs/>
          <w:color w:val="0E101A"/>
          <w:sz w:val="20"/>
          <w:szCs w:val="20"/>
          <w:lang w:eastAsia="ru-RU"/>
        </w:rPr>
      </w:pPr>
      <w:r w:rsidRPr="004A28AF">
        <w:t>Вредные советы на основе практики 2024 года</w:t>
      </w:r>
      <w:r>
        <w:t xml:space="preserve"> / </w:t>
      </w:r>
      <w:r w:rsidRPr="004A28AF">
        <w:t>Наталья</w:t>
      </w:r>
      <w:r>
        <w:t xml:space="preserve"> </w:t>
      </w:r>
      <w:r w:rsidRPr="004A28AF">
        <w:t>Воробьева</w:t>
      </w:r>
      <w:r>
        <w:t xml:space="preserve">, </w:t>
      </w:r>
      <w:r w:rsidRPr="004A28AF">
        <w:rPr>
          <w:lang w:val="en-US"/>
        </w:rPr>
        <w:t>Senior</w:t>
      </w:r>
      <w:r w:rsidRPr="004A28AF">
        <w:t xml:space="preserve"> </w:t>
      </w:r>
      <w:r w:rsidRPr="004A28AF">
        <w:rPr>
          <w:lang w:val="en-US"/>
        </w:rPr>
        <w:t>Associate</w:t>
      </w:r>
      <w:r w:rsidRPr="004A28AF">
        <w:t xml:space="preserve"> </w:t>
      </w:r>
      <w:r>
        <w:t>«</w:t>
      </w:r>
      <w:r>
        <w:rPr>
          <w:lang w:val="en-US"/>
        </w:rPr>
        <w:t>Forte</w:t>
      </w:r>
      <w:r w:rsidRPr="004A28AF">
        <w:t xml:space="preserve">, </w:t>
      </w:r>
      <w:r>
        <w:rPr>
          <w:lang w:val="en-US"/>
        </w:rPr>
        <w:t>Tax</w:t>
      </w:r>
      <w:r w:rsidRPr="004A28AF">
        <w:t xml:space="preserve"> </w:t>
      </w:r>
      <w:r>
        <w:rPr>
          <w:lang w:val="en-US"/>
        </w:rPr>
        <w:t>and</w:t>
      </w:r>
      <w:r w:rsidRPr="004A28AF">
        <w:t xml:space="preserve"> </w:t>
      </w:r>
      <w:r>
        <w:rPr>
          <w:lang w:val="en-US"/>
        </w:rPr>
        <w:t>Law</w:t>
      </w:r>
      <w:r>
        <w:t>».</w:t>
      </w:r>
    </w:p>
    <w:p w:rsidR="00BD37F0" w:rsidRPr="00EF298B" w:rsidRDefault="00BD37F0" w:rsidP="0022078F">
      <w:pPr>
        <w:numPr>
          <w:ilvl w:val="0"/>
          <w:numId w:val="27"/>
        </w:numPr>
        <w:spacing w:line="259" w:lineRule="auto"/>
        <w:ind w:left="714" w:hanging="357"/>
        <w:jc w:val="both"/>
        <w:rPr>
          <w:rStyle w:val="a9"/>
          <w:rFonts w:eastAsia="Times New Roman" w:cs="Calibri"/>
          <w:i w:val="0"/>
          <w:color w:val="0E101A"/>
          <w:sz w:val="20"/>
          <w:szCs w:val="20"/>
          <w:lang w:eastAsia="ru-RU"/>
        </w:rPr>
      </w:pPr>
      <w:proofErr w:type="spellStart"/>
      <w:r>
        <w:t>Криптовалюта</w:t>
      </w:r>
      <w:proofErr w:type="spellEnd"/>
      <w:r>
        <w:t xml:space="preserve">: использование во взаиморасчетах и налогообложение / </w:t>
      </w:r>
      <w:r>
        <w:t xml:space="preserve">Мария </w:t>
      </w:r>
      <w:proofErr w:type="spellStart"/>
      <w:r>
        <w:t>Стригалева</w:t>
      </w:r>
      <w:proofErr w:type="spellEnd"/>
      <w:r>
        <w:t xml:space="preserve">, генеральный директор </w:t>
      </w:r>
      <w:r>
        <w:rPr>
          <w:lang w:val="en-US"/>
        </w:rPr>
        <w:t>BLCONS</w:t>
      </w:r>
      <w:r w:rsidRPr="004A28AF">
        <w:t xml:space="preserve"> </w:t>
      </w:r>
      <w:r>
        <w:rPr>
          <w:lang w:val="en-US"/>
        </w:rPr>
        <w:t>GROUP</w:t>
      </w:r>
      <w:r w:rsidRPr="004A28AF">
        <w:t xml:space="preserve"> </w:t>
      </w:r>
      <w:r>
        <w:rPr>
          <w:lang w:val="en-US"/>
        </w:rPr>
        <w:t>AUDIT</w:t>
      </w:r>
      <w:r w:rsidRPr="004A28AF">
        <w:t xml:space="preserve"> </w:t>
      </w:r>
      <w:r>
        <w:rPr>
          <w:lang w:val="en-US"/>
        </w:rPr>
        <w:t>DEPARTMENT</w:t>
      </w:r>
    </w:p>
    <w:p w:rsidR="004A4A06" w:rsidRPr="00BD37F0" w:rsidRDefault="00F30E94" w:rsidP="001876A6">
      <w:pPr>
        <w:spacing w:before="360"/>
        <w:ind w:firstLine="0"/>
        <w:jc w:val="both"/>
        <w:rPr>
          <w:rStyle w:val="a9"/>
          <w:rFonts w:cs="Calibri"/>
          <w:i w:val="0"/>
          <w:iCs w:val="0"/>
          <w:color w:val="0E101A"/>
          <w:sz w:val="24"/>
          <w:szCs w:val="24"/>
          <w:lang w:eastAsia="ru-RU"/>
        </w:rPr>
      </w:pPr>
      <w:r w:rsidRPr="00BD37F0">
        <w:rPr>
          <w:color w:val="0D0F1A"/>
          <w:sz w:val="24"/>
          <w:szCs w:val="24"/>
        </w:rPr>
        <w:t>В</w:t>
      </w:r>
      <w:r w:rsidR="00534C6E" w:rsidRPr="00BD37F0">
        <w:rPr>
          <w:color w:val="0D0F1A"/>
          <w:sz w:val="24"/>
          <w:szCs w:val="24"/>
        </w:rPr>
        <w:t xml:space="preserve">опросы и обмен мнениями – приветствуются. </w:t>
      </w:r>
      <w:r w:rsidRPr="00BD37F0">
        <w:rPr>
          <w:color w:val="0D0F1A"/>
          <w:sz w:val="24"/>
          <w:szCs w:val="24"/>
        </w:rPr>
        <w:t>К</w:t>
      </w:r>
      <w:r w:rsidRPr="00BD37F0">
        <w:rPr>
          <w:color w:val="0D0F1A"/>
          <w:spacing w:val="20"/>
          <w:sz w:val="24"/>
          <w:szCs w:val="24"/>
        </w:rPr>
        <w:t xml:space="preserve"> </w:t>
      </w:r>
      <w:r w:rsidRPr="00BD37F0">
        <w:rPr>
          <w:color w:val="0D0F1A"/>
          <w:sz w:val="24"/>
          <w:szCs w:val="24"/>
        </w:rPr>
        <w:t>дискуссии</w:t>
      </w:r>
      <w:r w:rsidRPr="00BD37F0">
        <w:rPr>
          <w:color w:val="0D0F1A"/>
          <w:spacing w:val="21"/>
          <w:sz w:val="24"/>
          <w:szCs w:val="24"/>
        </w:rPr>
        <w:t xml:space="preserve"> </w:t>
      </w:r>
      <w:r w:rsidRPr="00BD37F0">
        <w:rPr>
          <w:color w:val="0D0F1A"/>
          <w:sz w:val="24"/>
          <w:szCs w:val="24"/>
        </w:rPr>
        <w:t>приглашаются</w:t>
      </w:r>
      <w:r w:rsidRPr="00BD37F0">
        <w:rPr>
          <w:color w:val="0D0F1A"/>
          <w:spacing w:val="25"/>
          <w:sz w:val="24"/>
          <w:szCs w:val="24"/>
        </w:rPr>
        <w:t xml:space="preserve"> </w:t>
      </w:r>
      <w:r w:rsidRPr="00BD37F0">
        <w:rPr>
          <w:b/>
          <w:color w:val="0D0F1A"/>
          <w:spacing w:val="-1"/>
          <w:sz w:val="24"/>
          <w:szCs w:val="24"/>
        </w:rPr>
        <w:t xml:space="preserve">руководители </w:t>
      </w:r>
      <w:r w:rsidR="006423D3" w:rsidRPr="00BD37F0">
        <w:rPr>
          <w:b/>
          <w:color w:val="0D0F1A"/>
          <w:spacing w:val="-1"/>
          <w:sz w:val="24"/>
          <w:szCs w:val="24"/>
        </w:rPr>
        <w:t xml:space="preserve">компаний, </w:t>
      </w:r>
      <w:r w:rsidRPr="00BD37F0">
        <w:rPr>
          <w:b/>
          <w:color w:val="0D0F1A"/>
          <w:spacing w:val="-1"/>
          <w:sz w:val="24"/>
          <w:szCs w:val="24"/>
        </w:rPr>
        <w:t>финансовы</w:t>
      </w:r>
      <w:r w:rsidR="006423D3" w:rsidRPr="00BD37F0">
        <w:rPr>
          <w:b/>
          <w:color w:val="0D0F1A"/>
          <w:spacing w:val="-1"/>
          <w:sz w:val="24"/>
          <w:szCs w:val="24"/>
        </w:rPr>
        <w:t>е директора</w:t>
      </w:r>
      <w:r w:rsidRPr="00BD37F0">
        <w:rPr>
          <w:b/>
          <w:color w:val="0D0F1A"/>
          <w:spacing w:val="-1"/>
          <w:sz w:val="24"/>
          <w:szCs w:val="24"/>
        </w:rPr>
        <w:t xml:space="preserve">, главные бухгалтеры, </w:t>
      </w:r>
      <w:r w:rsidR="00836A90" w:rsidRPr="00BD37F0">
        <w:rPr>
          <w:b/>
          <w:color w:val="0D0F1A"/>
          <w:spacing w:val="-1"/>
          <w:sz w:val="24"/>
          <w:szCs w:val="24"/>
        </w:rPr>
        <w:t>юристы</w:t>
      </w:r>
      <w:r w:rsidR="00BE09F8" w:rsidRPr="00BD37F0">
        <w:rPr>
          <w:rStyle w:val="a9"/>
          <w:rFonts w:cs="Calibri"/>
          <w:i w:val="0"/>
          <w:iCs w:val="0"/>
          <w:color w:val="0E101A"/>
          <w:sz w:val="24"/>
          <w:szCs w:val="24"/>
          <w:lang w:eastAsia="ru-RU"/>
        </w:rPr>
        <w:t>.</w:t>
      </w:r>
    </w:p>
    <w:p w:rsidR="00AE1010" w:rsidRPr="00BD37F0" w:rsidRDefault="006423D3" w:rsidP="00AE1010">
      <w:pPr>
        <w:spacing w:after="240"/>
        <w:ind w:firstLine="0"/>
        <w:jc w:val="both"/>
        <w:rPr>
          <w:rStyle w:val="a9"/>
          <w:rFonts w:cs="Calibri"/>
          <w:i w:val="0"/>
          <w:iCs w:val="0"/>
          <w:color w:val="0E101A"/>
          <w:sz w:val="24"/>
          <w:szCs w:val="24"/>
          <w:lang w:eastAsia="ru-RU"/>
        </w:rPr>
      </w:pPr>
      <w:r w:rsidRPr="00BD37F0">
        <w:rPr>
          <w:rStyle w:val="a9"/>
          <w:rFonts w:eastAsia="Times New Roman" w:cs="Calibri"/>
          <w:b/>
          <w:bCs/>
          <w:color w:val="808080"/>
          <w:sz w:val="24"/>
          <w:szCs w:val="24"/>
          <w:lang w:eastAsia="ru-RU"/>
        </w:rPr>
        <w:t xml:space="preserve">В завершение встречи вам будет предложен предпраздничный фуршет. </w:t>
      </w:r>
      <w:bookmarkStart w:id="0" w:name="_GoBack"/>
      <w:bookmarkEnd w:id="0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10E39" w:rsidRPr="001D0991" w:rsidTr="007C112C">
        <w:tc>
          <w:tcPr>
            <w:tcW w:w="9781" w:type="dxa"/>
            <w:shd w:val="clear" w:color="auto" w:fill="ACFADE"/>
          </w:tcPr>
          <w:p w:rsidR="00F10E39" w:rsidRPr="009D70A6" w:rsidRDefault="00F10E39" w:rsidP="009D70A6">
            <w:pPr>
              <w:ind w:firstLine="0"/>
              <w:jc w:val="both"/>
              <w:rPr>
                <w:rStyle w:val="a9"/>
                <w:rFonts w:eastAsia="Times New Roman" w:cs="Calibri"/>
                <w:color w:val="D9D9D9"/>
                <w:sz w:val="16"/>
                <w:szCs w:val="16"/>
                <w:lang w:eastAsia="ru-RU"/>
              </w:rPr>
            </w:pPr>
          </w:p>
        </w:tc>
      </w:tr>
      <w:tr w:rsidR="00F10E39" w:rsidRPr="001D0991" w:rsidTr="009D70A6">
        <w:tc>
          <w:tcPr>
            <w:tcW w:w="9781" w:type="dxa"/>
            <w:shd w:val="clear" w:color="auto" w:fill="F2F2F2"/>
          </w:tcPr>
          <w:p w:rsidR="00F10E39" w:rsidRPr="00D114BD" w:rsidRDefault="00F10E39" w:rsidP="001726E6">
            <w:pPr>
              <w:ind w:firstLine="0"/>
              <w:jc w:val="both"/>
              <w:rPr>
                <w:rStyle w:val="a9"/>
                <w:rFonts w:eastAsia="Times New Roman" w:cs="Calibri"/>
                <w:i w:val="0"/>
                <w:iCs w:val="0"/>
                <w:color w:val="0E101A"/>
                <w:sz w:val="16"/>
                <w:szCs w:val="16"/>
                <w:lang w:eastAsia="ru-RU"/>
              </w:rPr>
            </w:pPr>
          </w:p>
        </w:tc>
      </w:tr>
    </w:tbl>
    <w:p w:rsidR="00111F88" w:rsidRPr="00BD37F0" w:rsidRDefault="00111F88" w:rsidP="00534C6E">
      <w:pPr>
        <w:pStyle w:val="aa"/>
        <w:spacing w:before="240"/>
        <w:ind w:left="635"/>
        <w:jc w:val="right"/>
        <w:rPr>
          <w:rStyle w:val="a9"/>
          <w:rFonts w:ascii="Calibri" w:hAnsi="Calibri" w:cs="Calibri"/>
          <w:color w:val="0E101A"/>
          <w:sz w:val="22"/>
          <w:szCs w:val="22"/>
          <w:lang w:eastAsia="ru-RU"/>
        </w:rPr>
      </w:pPr>
    </w:p>
    <w:sectPr w:rsidR="00111F88" w:rsidRPr="00BD37F0" w:rsidSect="00AA22B9">
      <w:headerReference w:type="default" r:id="rId10"/>
      <w:pgSz w:w="11906" w:h="16838" w:code="9"/>
      <w:pgMar w:top="1440" w:right="1077" w:bottom="992" w:left="107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A4" w:rsidRDefault="00133FA4">
      <w:pPr>
        <w:spacing w:before="0" w:after="0"/>
      </w:pPr>
      <w:r>
        <w:separator/>
      </w:r>
    </w:p>
  </w:endnote>
  <w:endnote w:type="continuationSeparator" w:id="0">
    <w:p w:rsidR="00133FA4" w:rsidRDefault="00133F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A4" w:rsidRDefault="00133FA4">
      <w:pPr>
        <w:spacing w:before="0" w:after="0"/>
      </w:pPr>
      <w:r>
        <w:separator/>
      </w:r>
    </w:p>
  </w:footnote>
  <w:footnote w:type="continuationSeparator" w:id="0">
    <w:p w:rsidR="00133FA4" w:rsidRDefault="00133F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Look w:val="04A0" w:firstRow="1" w:lastRow="0" w:firstColumn="1" w:lastColumn="0" w:noHBand="0" w:noVBand="1"/>
    </w:tblPr>
    <w:tblGrid>
      <w:gridCol w:w="4679"/>
      <w:gridCol w:w="5528"/>
    </w:tblGrid>
    <w:tr w:rsidR="007C112C" w:rsidRPr="00BD37F0" w:rsidTr="002236BC">
      <w:tc>
        <w:tcPr>
          <w:tcW w:w="4679" w:type="dxa"/>
          <w:shd w:val="clear" w:color="auto" w:fill="auto"/>
        </w:tcPr>
        <w:p w:rsidR="007C112C" w:rsidRPr="00677407" w:rsidRDefault="00F30E94" w:rsidP="007C0F95">
          <w:pPr>
            <w:pStyle w:val="ad"/>
            <w:spacing w:before="440"/>
            <w:ind w:left="181"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800225" cy="4762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</w:tcPr>
        <w:p w:rsidR="007C112C" w:rsidRPr="00F3798D" w:rsidRDefault="007C112C" w:rsidP="007C0F95">
          <w:pPr>
            <w:pStyle w:val="ad"/>
            <w:spacing w:before="360"/>
            <w:ind w:firstLine="0"/>
            <w:rPr>
              <w:bCs/>
            </w:rPr>
          </w:pPr>
          <w:r w:rsidRPr="00F3798D">
            <w:rPr>
              <w:bCs/>
              <w:lang w:val="en-US"/>
            </w:rPr>
            <w:t>BLCONS GROUP</w:t>
          </w:r>
        </w:p>
        <w:tbl>
          <w:tblPr>
            <w:tblW w:w="5244" w:type="dxa"/>
            <w:tblBorders>
              <w:top w:val="single" w:sz="24" w:space="0" w:color="FF0000"/>
            </w:tblBorders>
            <w:tblLook w:val="04A0" w:firstRow="1" w:lastRow="0" w:firstColumn="1" w:lastColumn="0" w:noHBand="0" w:noVBand="1"/>
          </w:tblPr>
          <w:tblGrid>
            <w:gridCol w:w="1113"/>
            <w:gridCol w:w="4131"/>
          </w:tblGrid>
          <w:tr w:rsidR="007C112C" w:rsidRPr="00BD37F0" w:rsidTr="00AA22B9">
            <w:tc>
              <w:tcPr>
                <w:tcW w:w="1113" w:type="dxa"/>
                <w:vMerge w:val="restart"/>
                <w:shd w:val="clear" w:color="auto" w:fill="auto"/>
                <w:vAlign w:val="center"/>
              </w:tcPr>
              <w:p w:rsidR="007C112C" w:rsidRPr="00677407" w:rsidRDefault="00F30E94" w:rsidP="007C0F95">
                <w:pPr>
                  <w:pStyle w:val="ad"/>
                  <w:ind w:firstLine="0"/>
                  <w:jc w:val="center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485775" cy="48577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1" w:type="dxa"/>
                <w:shd w:val="clear" w:color="auto" w:fill="auto"/>
                <w:vAlign w:val="center"/>
              </w:tcPr>
              <w:p w:rsidR="007C112C" w:rsidRPr="00D34CEE" w:rsidRDefault="007C112C" w:rsidP="00A940B0">
                <w:pPr>
                  <w:pStyle w:val="ad"/>
                  <w:spacing w:before="300" w:after="0"/>
                  <w:ind w:firstLine="0"/>
                  <w:rPr>
                    <w:color w:val="656565"/>
                    <w:sz w:val="20"/>
                    <w:szCs w:val="20"/>
                    <w:lang w:val="en-US"/>
                  </w:rPr>
                </w:pPr>
                <w:r w:rsidRPr="006A2A3E">
                  <w:rPr>
                    <w:i/>
                    <w:iCs/>
                    <w:color w:val="656565"/>
                    <w:sz w:val="20"/>
                    <w:szCs w:val="20"/>
                    <w:lang w:val="en-US"/>
                  </w:rPr>
                  <w:t>E</w:t>
                </w:r>
                <w:r w:rsidRPr="007B6DD3">
                  <w:rPr>
                    <w:i/>
                    <w:iCs/>
                    <w:color w:val="656565"/>
                    <w:sz w:val="20"/>
                    <w:szCs w:val="20"/>
                    <w:lang w:val="en-US"/>
                  </w:rPr>
                  <w:t>-</w:t>
                </w:r>
                <w:r w:rsidRPr="006A2A3E">
                  <w:rPr>
                    <w:i/>
                    <w:iCs/>
                    <w:color w:val="656565"/>
                    <w:sz w:val="20"/>
                    <w:szCs w:val="20"/>
                    <w:lang w:val="en-US"/>
                  </w:rPr>
                  <w:t>mail</w:t>
                </w:r>
                <w:r w:rsidRPr="007B6DD3">
                  <w:rPr>
                    <w:i/>
                    <w:iCs/>
                    <w:color w:val="656565"/>
                    <w:sz w:val="20"/>
                    <w:szCs w:val="20"/>
                    <w:lang w:val="en-US"/>
                  </w:rPr>
                  <w:t>:</w:t>
                </w:r>
                <w:r w:rsidRPr="007B6DD3">
                  <w:rPr>
                    <w:color w:val="656565"/>
                    <w:sz w:val="20"/>
                    <w:szCs w:val="20"/>
                    <w:lang w:val="en-US"/>
                  </w:rPr>
                  <w:t xml:space="preserve"> </w:t>
                </w:r>
                <w:r w:rsidR="00BD37F0">
                  <w:fldChar w:fldCharType="begin"/>
                </w:r>
                <w:r w:rsidR="00BD37F0" w:rsidRPr="00BD37F0">
                  <w:rPr>
                    <w:lang w:val="en-US"/>
                  </w:rPr>
                  <w:instrText xml:space="preserve"> HYPERLINK "mailto:manager@blcons.com" </w:instrText>
                </w:r>
                <w:r w:rsidR="00BD37F0">
                  <w:fldChar w:fldCharType="separate"/>
                </w:r>
                <w:r w:rsidRPr="00A83D0C">
                  <w:rPr>
                    <w:rStyle w:val="a6"/>
                    <w:sz w:val="20"/>
                    <w:szCs w:val="20"/>
                    <w:lang w:val="en-US"/>
                  </w:rPr>
                  <w:t>manager@blcons.com</w:t>
                </w:r>
                <w:r w:rsidR="00BD37F0">
                  <w:rPr>
                    <w:rStyle w:val="a6"/>
                    <w:sz w:val="20"/>
                    <w:szCs w:val="20"/>
                    <w:lang w:val="en-US"/>
                  </w:rPr>
                  <w:fldChar w:fldCharType="end"/>
                </w:r>
                <w:r w:rsidRPr="007B6DD3">
                  <w:rPr>
                    <w:rStyle w:val="a6"/>
                    <w:sz w:val="20"/>
                    <w:szCs w:val="20"/>
                    <w:lang w:val="en-US"/>
                  </w:rPr>
                  <w:br/>
                </w:r>
                <w:r w:rsidR="00A940B0" w:rsidRPr="00A940B0">
                  <w:rPr>
                    <w:i/>
                    <w:iCs/>
                    <w:color w:val="808080"/>
                    <w:sz w:val="20"/>
                    <w:szCs w:val="20"/>
                    <w:lang w:val="en-US"/>
                  </w:rPr>
                  <w:t>Tax Talks</w:t>
                </w:r>
                <w:r w:rsidRPr="007B6DD3">
                  <w:rPr>
                    <w:b/>
                    <w:bCs/>
                    <w:i/>
                    <w:iCs/>
                    <w:color w:val="75D69C"/>
                    <w:sz w:val="20"/>
                    <w:szCs w:val="20"/>
                    <w:lang w:val="en-US"/>
                  </w:rPr>
                  <w:t xml:space="preserve">/ </w:t>
                </w:r>
                <w:r w:rsidR="00F948EB">
                  <w:rPr>
                    <w:i/>
                    <w:iCs/>
                    <w:color w:val="808080"/>
                    <w:sz w:val="20"/>
                    <w:szCs w:val="20"/>
                    <w:lang w:val="en-US"/>
                  </w:rPr>
                  <w:t>1</w:t>
                </w:r>
                <w:r w:rsidR="00A940B0">
                  <w:rPr>
                    <w:i/>
                    <w:iCs/>
                    <w:color w:val="808080"/>
                    <w:sz w:val="20"/>
                    <w:szCs w:val="20"/>
                    <w:lang w:val="en-US"/>
                  </w:rPr>
                  <w:t>9</w:t>
                </w:r>
                <w:r w:rsidRPr="007B6DD3">
                  <w:rPr>
                    <w:i/>
                    <w:iCs/>
                    <w:color w:val="808080"/>
                    <w:sz w:val="20"/>
                    <w:szCs w:val="20"/>
                    <w:lang w:val="en-US"/>
                  </w:rPr>
                  <w:t>.</w:t>
                </w:r>
                <w:r w:rsidR="00A940B0">
                  <w:rPr>
                    <w:i/>
                    <w:iCs/>
                    <w:color w:val="808080"/>
                    <w:sz w:val="20"/>
                    <w:szCs w:val="20"/>
                    <w:lang w:val="en-US"/>
                  </w:rPr>
                  <w:t>12</w:t>
                </w:r>
                <w:r w:rsidRPr="007B6DD3">
                  <w:rPr>
                    <w:i/>
                    <w:iCs/>
                    <w:color w:val="808080"/>
                    <w:sz w:val="20"/>
                    <w:szCs w:val="20"/>
                    <w:lang w:val="en-US"/>
                  </w:rPr>
                  <w:t>.2</w:t>
                </w:r>
                <w:r w:rsidRPr="007B6DD3">
                  <w:rPr>
                    <w:i/>
                    <w:iCs/>
                    <w:color w:val="656565"/>
                    <w:sz w:val="20"/>
                    <w:szCs w:val="20"/>
                    <w:lang w:val="en-US"/>
                  </w:rPr>
                  <w:t>02</w:t>
                </w:r>
                <w:r w:rsidR="00D34CEE" w:rsidRPr="00D34CEE">
                  <w:rPr>
                    <w:i/>
                    <w:iCs/>
                    <w:color w:val="656565"/>
                    <w:sz w:val="20"/>
                    <w:szCs w:val="20"/>
                    <w:lang w:val="en-US"/>
                  </w:rPr>
                  <w:t>4</w:t>
                </w:r>
              </w:p>
            </w:tc>
          </w:tr>
          <w:tr w:rsidR="007C112C" w:rsidRPr="00BD37F0" w:rsidTr="00AA22B9">
            <w:tc>
              <w:tcPr>
                <w:tcW w:w="1113" w:type="dxa"/>
                <w:vMerge/>
                <w:shd w:val="clear" w:color="auto" w:fill="auto"/>
                <w:vAlign w:val="center"/>
              </w:tcPr>
              <w:p w:rsidR="007C112C" w:rsidRPr="007B6DD3" w:rsidRDefault="007C112C" w:rsidP="007C0F95">
                <w:pPr>
                  <w:pStyle w:val="ad"/>
                  <w:ind w:firstLine="0"/>
                  <w:jc w:val="right"/>
                  <w:rPr>
                    <w:lang w:val="en-US"/>
                  </w:rPr>
                </w:pPr>
              </w:p>
            </w:tc>
            <w:tc>
              <w:tcPr>
                <w:tcW w:w="4131" w:type="dxa"/>
                <w:shd w:val="clear" w:color="auto" w:fill="auto"/>
                <w:vAlign w:val="center"/>
              </w:tcPr>
              <w:p w:rsidR="007C112C" w:rsidRPr="007B6DD3" w:rsidRDefault="007C112C" w:rsidP="007C0F95">
                <w:pPr>
                  <w:pStyle w:val="ad"/>
                  <w:spacing w:before="40" w:after="0"/>
                  <w:ind w:firstLine="0"/>
                  <w:rPr>
                    <w:color w:val="656565"/>
                    <w:sz w:val="20"/>
                    <w:szCs w:val="20"/>
                    <w:lang w:val="en-US"/>
                  </w:rPr>
                </w:pPr>
              </w:p>
            </w:tc>
          </w:tr>
        </w:tbl>
        <w:p w:rsidR="007C112C" w:rsidRPr="007B6DD3" w:rsidRDefault="007C112C" w:rsidP="007C0F95">
          <w:pPr>
            <w:pStyle w:val="ad"/>
            <w:ind w:firstLine="0"/>
            <w:jc w:val="right"/>
            <w:rPr>
              <w:lang w:val="en-US"/>
            </w:rPr>
          </w:pPr>
        </w:p>
      </w:tc>
    </w:tr>
  </w:tbl>
  <w:p w:rsidR="007C112C" w:rsidRPr="007C112C" w:rsidRDefault="007C112C" w:rsidP="007C112C">
    <w:pPr>
      <w:pStyle w:val="ad"/>
      <w:ind w:firstLine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pStyle w:val="ListArabic4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rFonts w:cs="Times New Roman"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11D5F6D"/>
    <w:multiLevelType w:val="hybridMultilevel"/>
    <w:tmpl w:val="8C7E21A0"/>
    <w:lvl w:ilvl="0" w:tplc="5D5E602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75D69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95E90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023E4"/>
    <w:multiLevelType w:val="hybridMultilevel"/>
    <w:tmpl w:val="0FC20832"/>
    <w:lvl w:ilvl="0" w:tplc="B91E6C4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713E2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20E84"/>
    <w:multiLevelType w:val="hybridMultilevel"/>
    <w:tmpl w:val="334421A8"/>
    <w:lvl w:ilvl="0" w:tplc="27228C2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D2C2E"/>
    <w:multiLevelType w:val="hybridMultilevel"/>
    <w:tmpl w:val="87F8B9A2"/>
    <w:lvl w:ilvl="0" w:tplc="CFF480C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559E3"/>
    <w:multiLevelType w:val="hybridMultilevel"/>
    <w:tmpl w:val="D040B0B8"/>
    <w:lvl w:ilvl="0" w:tplc="6D7EFBB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B7EE5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3C7DCA"/>
    <w:multiLevelType w:val="hybridMultilevel"/>
    <w:tmpl w:val="256CE3C6"/>
    <w:lvl w:ilvl="0" w:tplc="BF06D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637A2"/>
    <w:multiLevelType w:val="hybridMultilevel"/>
    <w:tmpl w:val="334421A8"/>
    <w:lvl w:ilvl="0" w:tplc="27228C2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702AF"/>
    <w:multiLevelType w:val="hybridMultilevel"/>
    <w:tmpl w:val="22D830B8"/>
    <w:lvl w:ilvl="0" w:tplc="8CAC0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72CED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B57FF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C7355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3556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817CC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53350"/>
    <w:multiLevelType w:val="hybridMultilevel"/>
    <w:tmpl w:val="F84AB9F8"/>
    <w:lvl w:ilvl="0" w:tplc="E3560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FBFBF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8054F"/>
    <w:multiLevelType w:val="hybridMultilevel"/>
    <w:tmpl w:val="C046F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BBC9B"/>
      </w:rPr>
    </w:lvl>
    <w:lvl w:ilvl="1" w:tplc="27123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C0AC0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95BC3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164F3C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FF51FF"/>
    <w:multiLevelType w:val="hybridMultilevel"/>
    <w:tmpl w:val="230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94725"/>
    <w:multiLevelType w:val="hybridMultilevel"/>
    <w:tmpl w:val="AB1CFBC0"/>
    <w:lvl w:ilvl="0" w:tplc="79227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BBC9B"/>
      </w:rPr>
    </w:lvl>
    <w:lvl w:ilvl="1" w:tplc="2712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A9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AB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9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8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E5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974C5"/>
    <w:multiLevelType w:val="hybridMultilevel"/>
    <w:tmpl w:val="8C02B25A"/>
    <w:lvl w:ilvl="0" w:tplc="BC48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26"/>
  </w:num>
  <w:num w:numId="6">
    <w:abstractNumId w:val="21"/>
  </w:num>
  <w:num w:numId="7">
    <w:abstractNumId w:val="24"/>
  </w:num>
  <w:num w:numId="8">
    <w:abstractNumId w:val="18"/>
  </w:num>
  <w:num w:numId="9">
    <w:abstractNumId w:val="14"/>
  </w:num>
  <w:num w:numId="10">
    <w:abstractNumId w:val="25"/>
  </w:num>
  <w:num w:numId="11">
    <w:abstractNumId w:val="8"/>
  </w:num>
  <w:num w:numId="12">
    <w:abstractNumId w:val="17"/>
  </w:num>
  <w:num w:numId="13">
    <w:abstractNumId w:val="5"/>
  </w:num>
  <w:num w:numId="14">
    <w:abstractNumId w:val="7"/>
  </w:num>
  <w:num w:numId="15">
    <w:abstractNumId w:val="9"/>
  </w:num>
  <w:num w:numId="16">
    <w:abstractNumId w:val="10"/>
  </w:num>
  <w:num w:numId="17">
    <w:abstractNumId w:val="19"/>
  </w:num>
  <w:num w:numId="18">
    <w:abstractNumId w:val="4"/>
  </w:num>
  <w:num w:numId="19">
    <w:abstractNumId w:val="15"/>
  </w:num>
  <w:num w:numId="20">
    <w:abstractNumId w:val="12"/>
  </w:num>
  <w:num w:numId="21">
    <w:abstractNumId w:val="13"/>
  </w:num>
  <w:num w:numId="22">
    <w:abstractNumId w:val="20"/>
  </w:num>
  <w:num w:numId="23">
    <w:abstractNumId w:val="6"/>
  </w:num>
  <w:num w:numId="24">
    <w:abstractNumId w:val="22"/>
  </w:num>
  <w:num w:numId="25">
    <w:abstractNumId w:val="16"/>
  </w:num>
  <w:num w:numId="26">
    <w:abstractNumId w:val="23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3"/>
    <w:rsid w:val="00006A41"/>
    <w:rsid w:val="000330B3"/>
    <w:rsid w:val="00051D78"/>
    <w:rsid w:val="00053726"/>
    <w:rsid w:val="00057573"/>
    <w:rsid w:val="00060068"/>
    <w:rsid w:val="00060200"/>
    <w:rsid w:val="00065984"/>
    <w:rsid w:val="00066144"/>
    <w:rsid w:val="000730A0"/>
    <w:rsid w:val="00073F8B"/>
    <w:rsid w:val="0007682F"/>
    <w:rsid w:val="0008117B"/>
    <w:rsid w:val="000828E0"/>
    <w:rsid w:val="0008588F"/>
    <w:rsid w:val="000928DB"/>
    <w:rsid w:val="000A1E40"/>
    <w:rsid w:val="000A73B0"/>
    <w:rsid w:val="000B7FF7"/>
    <w:rsid w:val="000C30E8"/>
    <w:rsid w:val="000C333C"/>
    <w:rsid w:val="000C41F6"/>
    <w:rsid w:val="000D11EE"/>
    <w:rsid w:val="000E7D59"/>
    <w:rsid w:val="00101869"/>
    <w:rsid w:val="00101E82"/>
    <w:rsid w:val="00106F54"/>
    <w:rsid w:val="00111F88"/>
    <w:rsid w:val="001252DD"/>
    <w:rsid w:val="00133FA4"/>
    <w:rsid w:val="0013478A"/>
    <w:rsid w:val="00141170"/>
    <w:rsid w:val="00165BBE"/>
    <w:rsid w:val="001716CB"/>
    <w:rsid w:val="001726E6"/>
    <w:rsid w:val="00172C7B"/>
    <w:rsid w:val="0017674C"/>
    <w:rsid w:val="001876A6"/>
    <w:rsid w:val="001923C1"/>
    <w:rsid w:val="001940CC"/>
    <w:rsid w:val="001957BA"/>
    <w:rsid w:val="001B0404"/>
    <w:rsid w:val="001B1AA5"/>
    <w:rsid w:val="001C2DE5"/>
    <w:rsid w:val="001C3069"/>
    <w:rsid w:val="001D0D3D"/>
    <w:rsid w:val="001D0F96"/>
    <w:rsid w:val="001E068A"/>
    <w:rsid w:val="002204C1"/>
    <w:rsid w:val="0022078F"/>
    <w:rsid w:val="002236BC"/>
    <w:rsid w:val="00226D81"/>
    <w:rsid w:val="00227FE7"/>
    <w:rsid w:val="002451D2"/>
    <w:rsid w:val="0025023E"/>
    <w:rsid w:val="00251565"/>
    <w:rsid w:val="00264878"/>
    <w:rsid w:val="002650E8"/>
    <w:rsid w:val="00270383"/>
    <w:rsid w:val="00276015"/>
    <w:rsid w:val="00283F31"/>
    <w:rsid w:val="002874D6"/>
    <w:rsid w:val="002916B8"/>
    <w:rsid w:val="00293520"/>
    <w:rsid w:val="002A0BAC"/>
    <w:rsid w:val="002A348A"/>
    <w:rsid w:val="002A509E"/>
    <w:rsid w:val="002B6870"/>
    <w:rsid w:val="002C036C"/>
    <w:rsid w:val="002D0769"/>
    <w:rsid w:val="002D0951"/>
    <w:rsid w:val="002D50E6"/>
    <w:rsid w:val="002E063C"/>
    <w:rsid w:val="002E527C"/>
    <w:rsid w:val="002F1EB5"/>
    <w:rsid w:val="00310C29"/>
    <w:rsid w:val="00320DC3"/>
    <w:rsid w:val="00324C0A"/>
    <w:rsid w:val="00324E89"/>
    <w:rsid w:val="00342615"/>
    <w:rsid w:val="00347116"/>
    <w:rsid w:val="00347AF8"/>
    <w:rsid w:val="00352B8C"/>
    <w:rsid w:val="00353B81"/>
    <w:rsid w:val="003703A7"/>
    <w:rsid w:val="00370CD5"/>
    <w:rsid w:val="0037401E"/>
    <w:rsid w:val="00375179"/>
    <w:rsid w:val="00385544"/>
    <w:rsid w:val="003945B7"/>
    <w:rsid w:val="00396B38"/>
    <w:rsid w:val="003A19A9"/>
    <w:rsid w:val="003A1E71"/>
    <w:rsid w:val="003A2868"/>
    <w:rsid w:val="003A2BCE"/>
    <w:rsid w:val="003B7BDF"/>
    <w:rsid w:val="003C6CE5"/>
    <w:rsid w:val="003D1838"/>
    <w:rsid w:val="003D560D"/>
    <w:rsid w:val="003D58A9"/>
    <w:rsid w:val="003E367A"/>
    <w:rsid w:val="003E7BCA"/>
    <w:rsid w:val="003F3482"/>
    <w:rsid w:val="003F7D17"/>
    <w:rsid w:val="004053A8"/>
    <w:rsid w:val="004076DA"/>
    <w:rsid w:val="0040780A"/>
    <w:rsid w:val="0042340D"/>
    <w:rsid w:val="00427060"/>
    <w:rsid w:val="004278E9"/>
    <w:rsid w:val="00427D72"/>
    <w:rsid w:val="00434880"/>
    <w:rsid w:val="00443445"/>
    <w:rsid w:val="00451941"/>
    <w:rsid w:val="00452183"/>
    <w:rsid w:val="00464A2B"/>
    <w:rsid w:val="00471475"/>
    <w:rsid w:val="0047398F"/>
    <w:rsid w:val="00475E6E"/>
    <w:rsid w:val="00477541"/>
    <w:rsid w:val="004821A6"/>
    <w:rsid w:val="004977A7"/>
    <w:rsid w:val="004A4A06"/>
    <w:rsid w:val="004A63CE"/>
    <w:rsid w:val="004A7760"/>
    <w:rsid w:val="004B3DCE"/>
    <w:rsid w:val="004C6B1B"/>
    <w:rsid w:val="004D41D7"/>
    <w:rsid w:val="004E0A20"/>
    <w:rsid w:val="004F7DFE"/>
    <w:rsid w:val="00506236"/>
    <w:rsid w:val="00507B45"/>
    <w:rsid w:val="00514F60"/>
    <w:rsid w:val="00520820"/>
    <w:rsid w:val="00530A2E"/>
    <w:rsid w:val="00531381"/>
    <w:rsid w:val="00534C6E"/>
    <w:rsid w:val="005471BA"/>
    <w:rsid w:val="005609E5"/>
    <w:rsid w:val="005644E7"/>
    <w:rsid w:val="00572FAD"/>
    <w:rsid w:val="00581F97"/>
    <w:rsid w:val="0059042A"/>
    <w:rsid w:val="005909D8"/>
    <w:rsid w:val="00591DD0"/>
    <w:rsid w:val="005A77C6"/>
    <w:rsid w:val="005A7FFA"/>
    <w:rsid w:val="005B17B0"/>
    <w:rsid w:val="005B3C3C"/>
    <w:rsid w:val="005B56E3"/>
    <w:rsid w:val="005B5717"/>
    <w:rsid w:val="005B7E73"/>
    <w:rsid w:val="005C39BD"/>
    <w:rsid w:val="005C67C5"/>
    <w:rsid w:val="005D5555"/>
    <w:rsid w:val="005E1AF3"/>
    <w:rsid w:val="005E22B3"/>
    <w:rsid w:val="006423D3"/>
    <w:rsid w:val="00644E4C"/>
    <w:rsid w:val="00647746"/>
    <w:rsid w:val="00651F82"/>
    <w:rsid w:val="00657738"/>
    <w:rsid w:val="00664E2E"/>
    <w:rsid w:val="00667937"/>
    <w:rsid w:val="00670DA9"/>
    <w:rsid w:val="0067479D"/>
    <w:rsid w:val="0069295F"/>
    <w:rsid w:val="006A2A3E"/>
    <w:rsid w:val="006A4037"/>
    <w:rsid w:val="006B4C12"/>
    <w:rsid w:val="006D0016"/>
    <w:rsid w:val="006D2930"/>
    <w:rsid w:val="006D613B"/>
    <w:rsid w:val="006D6604"/>
    <w:rsid w:val="006E338A"/>
    <w:rsid w:val="006E7235"/>
    <w:rsid w:val="006F20BD"/>
    <w:rsid w:val="006F2C69"/>
    <w:rsid w:val="006F4798"/>
    <w:rsid w:val="0070251E"/>
    <w:rsid w:val="007040A7"/>
    <w:rsid w:val="007077E6"/>
    <w:rsid w:val="0070799A"/>
    <w:rsid w:val="007126CA"/>
    <w:rsid w:val="00713870"/>
    <w:rsid w:val="00731548"/>
    <w:rsid w:val="00740702"/>
    <w:rsid w:val="00755C56"/>
    <w:rsid w:val="00763E50"/>
    <w:rsid w:val="00766310"/>
    <w:rsid w:val="0076641C"/>
    <w:rsid w:val="007721F5"/>
    <w:rsid w:val="00774077"/>
    <w:rsid w:val="00783A97"/>
    <w:rsid w:val="007844B5"/>
    <w:rsid w:val="00784CDD"/>
    <w:rsid w:val="0079183B"/>
    <w:rsid w:val="007A5BBD"/>
    <w:rsid w:val="007B3898"/>
    <w:rsid w:val="007B6DD3"/>
    <w:rsid w:val="007B7EE8"/>
    <w:rsid w:val="007C0F95"/>
    <w:rsid w:val="007C112C"/>
    <w:rsid w:val="007C2C72"/>
    <w:rsid w:val="007C4234"/>
    <w:rsid w:val="007C53EA"/>
    <w:rsid w:val="007D5371"/>
    <w:rsid w:val="007D5539"/>
    <w:rsid w:val="007F1509"/>
    <w:rsid w:val="008041C2"/>
    <w:rsid w:val="008142A0"/>
    <w:rsid w:val="008237C7"/>
    <w:rsid w:val="0082582E"/>
    <w:rsid w:val="0083633A"/>
    <w:rsid w:val="00836A90"/>
    <w:rsid w:val="008412E4"/>
    <w:rsid w:val="0084251D"/>
    <w:rsid w:val="00851120"/>
    <w:rsid w:val="008619F8"/>
    <w:rsid w:val="00875A32"/>
    <w:rsid w:val="008866A3"/>
    <w:rsid w:val="00887635"/>
    <w:rsid w:val="00897C0C"/>
    <w:rsid w:val="008A27B4"/>
    <w:rsid w:val="008A2CB2"/>
    <w:rsid w:val="008B2ED3"/>
    <w:rsid w:val="008B3A9E"/>
    <w:rsid w:val="008C6D54"/>
    <w:rsid w:val="008E090B"/>
    <w:rsid w:val="008E4752"/>
    <w:rsid w:val="008E4D65"/>
    <w:rsid w:val="008E5677"/>
    <w:rsid w:val="008E6D15"/>
    <w:rsid w:val="008F3B10"/>
    <w:rsid w:val="008F4190"/>
    <w:rsid w:val="008F532F"/>
    <w:rsid w:val="00901BA9"/>
    <w:rsid w:val="0091520C"/>
    <w:rsid w:val="00920581"/>
    <w:rsid w:val="00923CC7"/>
    <w:rsid w:val="009253E8"/>
    <w:rsid w:val="00926AAF"/>
    <w:rsid w:val="0093225B"/>
    <w:rsid w:val="00932701"/>
    <w:rsid w:val="00937107"/>
    <w:rsid w:val="00942579"/>
    <w:rsid w:val="00961AF2"/>
    <w:rsid w:val="00973EED"/>
    <w:rsid w:val="00975944"/>
    <w:rsid w:val="00981CF8"/>
    <w:rsid w:val="009958C7"/>
    <w:rsid w:val="009A0361"/>
    <w:rsid w:val="009A2506"/>
    <w:rsid w:val="009A2CD0"/>
    <w:rsid w:val="009A5711"/>
    <w:rsid w:val="009A6089"/>
    <w:rsid w:val="009A667D"/>
    <w:rsid w:val="009B48DD"/>
    <w:rsid w:val="009B51A0"/>
    <w:rsid w:val="009B59BE"/>
    <w:rsid w:val="009C06F6"/>
    <w:rsid w:val="009C09D4"/>
    <w:rsid w:val="009C0DAF"/>
    <w:rsid w:val="009C7D53"/>
    <w:rsid w:val="009D3847"/>
    <w:rsid w:val="009D39C1"/>
    <w:rsid w:val="009D6D97"/>
    <w:rsid w:val="009D70A6"/>
    <w:rsid w:val="009F2E2B"/>
    <w:rsid w:val="009F3078"/>
    <w:rsid w:val="00A04352"/>
    <w:rsid w:val="00A04ADF"/>
    <w:rsid w:val="00A10D54"/>
    <w:rsid w:val="00A10EE9"/>
    <w:rsid w:val="00A12F54"/>
    <w:rsid w:val="00A14D48"/>
    <w:rsid w:val="00A2312B"/>
    <w:rsid w:val="00A30311"/>
    <w:rsid w:val="00A37374"/>
    <w:rsid w:val="00A44709"/>
    <w:rsid w:val="00A66661"/>
    <w:rsid w:val="00A701B6"/>
    <w:rsid w:val="00A713B1"/>
    <w:rsid w:val="00A75F43"/>
    <w:rsid w:val="00A8439D"/>
    <w:rsid w:val="00A90957"/>
    <w:rsid w:val="00A940B0"/>
    <w:rsid w:val="00AA22B9"/>
    <w:rsid w:val="00AB0C40"/>
    <w:rsid w:val="00AB103D"/>
    <w:rsid w:val="00AB6B97"/>
    <w:rsid w:val="00AE0D0C"/>
    <w:rsid w:val="00AE1010"/>
    <w:rsid w:val="00B012BE"/>
    <w:rsid w:val="00B118DC"/>
    <w:rsid w:val="00B15542"/>
    <w:rsid w:val="00B21060"/>
    <w:rsid w:val="00B532F3"/>
    <w:rsid w:val="00B60766"/>
    <w:rsid w:val="00B64562"/>
    <w:rsid w:val="00B71B98"/>
    <w:rsid w:val="00B72739"/>
    <w:rsid w:val="00B739AF"/>
    <w:rsid w:val="00B773BC"/>
    <w:rsid w:val="00B84030"/>
    <w:rsid w:val="00B85F65"/>
    <w:rsid w:val="00B92FC7"/>
    <w:rsid w:val="00B93963"/>
    <w:rsid w:val="00BC6E54"/>
    <w:rsid w:val="00BD25D7"/>
    <w:rsid w:val="00BD37F0"/>
    <w:rsid w:val="00BE04FC"/>
    <w:rsid w:val="00BE09F8"/>
    <w:rsid w:val="00BE42F3"/>
    <w:rsid w:val="00BF1BF7"/>
    <w:rsid w:val="00BF5647"/>
    <w:rsid w:val="00C00262"/>
    <w:rsid w:val="00C05BE1"/>
    <w:rsid w:val="00C10DF3"/>
    <w:rsid w:val="00C13FDB"/>
    <w:rsid w:val="00C2290D"/>
    <w:rsid w:val="00C23369"/>
    <w:rsid w:val="00C23A08"/>
    <w:rsid w:val="00C3170C"/>
    <w:rsid w:val="00C325CF"/>
    <w:rsid w:val="00C3447A"/>
    <w:rsid w:val="00C36C1F"/>
    <w:rsid w:val="00C47B5A"/>
    <w:rsid w:val="00C55195"/>
    <w:rsid w:val="00C57508"/>
    <w:rsid w:val="00C7369A"/>
    <w:rsid w:val="00C757CA"/>
    <w:rsid w:val="00C81F19"/>
    <w:rsid w:val="00C83D0A"/>
    <w:rsid w:val="00C857BD"/>
    <w:rsid w:val="00C85EF9"/>
    <w:rsid w:val="00C87132"/>
    <w:rsid w:val="00C871F8"/>
    <w:rsid w:val="00C92830"/>
    <w:rsid w:val="00CA1E09"/>
    <w:rsid w:val="00CB1F97"/>
    <w:rsid w:val="00CB74FE"/>
    <w:rsid w:val="00CC10D2"/>
    <w:rsid w:val="00CC759A"/>
    <w:rsid w:val="00CD7662"/>
    <w:rsid w:val="00CE6EBD"/>
    <w:rsid w:val="00CF0177"/>
    <w:rsid w:val="00D02A44"/>
    <w:rsid w:val="00D114BD"/>
    <w:rsid w:val="00D304FB"/>
    <w:rsid w:val="00D34CEE"/>
    <w:rsid w:val="00D417C2"/>
    <w:rsid w:val="00D43D63"/>
    <w:rsid w:val="00D4449F"/>
    <w:rsid w:val="00D45AD7"/>
    <w:rsid w:val="00D47FCC"/>
    <w:rsid w:val="00D50D41"/>
    <w:rsid w:val="00D54735"/>
    <w:rsid w:val="00D70CAA"/>
    <w:rsid w:val="00D8646E"/>
    <w:rsid w:val="00D87BBA"/>
    <w:rsid w:val="00DA2BE0"/>
    <w:rsid w:val="00DA7250"/>
    <w:rsid w:val="00DB1C75"/>
    <w:rsid w:val="00DC46F5"/>
    <w:rsid w:val="00DC4C44"/>
    <w:rsid w:val="00DD51DA"/>
    <w:rsid w:val="00DE0864"/>
    <w:rsid w:val="00DE58DE"/>
    <w:rsid w:val="00DE61CF"/>
    <w:rsid w:val="00DF2BA0"/>
    <w:rsid w:val="00DF2D0C"/>
    <w:rsid w:val="00E007A8"/>
    <w:rsid w:val="00E02A7C"/>
    <w:rsid w:val="00E35373"/>
    <w:rsid w:val="00E37AF2"/>
    <w:rsid w:val="00E4293A"/>
    <w:rsid w:val="00E43C2D"/>
    <w:rsid w:val="00E5430A"/>
    <w:rsid w:val="00E5562C"/>
    <w:rsid w:val="00E64F57"/>
    <w:rsid w:val="00E725B8"/>
    <w:rsid w:val="00E77E75"/>
    <w:rsid w:val="00E85AE8"/>
    <w:rsid w:val="00EA29C4"/>
    <w:rsid w:val="00EB1C7F"/>
    <w:rsid w:val="00EB322B"/>
    <w:rsid w:val="00EB3E2D"/>
    <w:rsid w:val="00EB4A20"/>
    <w:rsid w:val="00EC1E11"/>
    <w:rsid w:val="00EC782C"/>
    <w:rsid w:val="00ED0165"/>
    <w:rsid w:val="00EE5C9F"/>
    <w:rsid w:val="00EF017F"/>
    <w:rsid w:val="00EF298B"/>
    <w:rsid w:val="00F07286"/>
    <w:rsid w:val="00F078A6"/>
    <w:rsid w:val="00F1067A"/>
    <w:rsid w:val="00F10E39"/>
    <w:rsid w:val="00F15C2D"/>
    <w:rsid w:val="00F21C32"/>
    <w:rsid w:val="00F23970"/>
    <w:rsid w:val="00F23BDA"/>
    <w:rsid w:val="00F30E94"/>
    <w:rsid w:val="00F3123B"/>
    <w:rsid w:val="00F3595E"/>
    <w:rsid w:val="00F3685E"/>
    <w:rsid w:val="00F3798D"/>
    <w:rsid w:val="00F41162"/>
    <w:rsid w:val="00F50E0E"/>
    <w:rsid w:val="00F568F2"/>
    <w:rsid w:val="00F570A7"/>
    <w:rsid w:val="00F83DC4"/>
    <w:rsid w:val="00F93128"/>
    <w:rsid w:val="00F948EB"/>
    <w:rsid w:val="00FA218A"/>
    <w:rsid w:val="00FA3429"/>
    <w:rsid w:val="00FA6062"/>
    <w:rsid w:val="00FB0310"/>
    <w:rsid w:val="00FD4C90"/>
    <w:rsid w:val="00FD5648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55E8850"/>
  <w15:chartTrackingRefBased/>
  <w15:docId w15:val="{8EDEC196-8047-454D-8DFE-B6DBE51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before="120" w:after="120"/>
      <w:ind w:firstLine="567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before="0" w:after="0"/>
      <w:jc w:val="both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0" w:after="0"/>
      <w:ind w:left="284" w:firstLine="76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/>
      <w:i w:val="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  <w:b/>
      <w:i w:val="0"/>
      <w:sz w:val="24"/>
      <w:szCs w:val="24"/>
    </w:rPr>
  </w:style>
  <w:style w:type="character" w:customStyle="1" w:styleId="WW8Num10z1">
    <w:name w:val="WW8Num10z1"/>
    <w:rPr>
      <w:rFonts w:cs="Times New Roman"/>
      <w:b w:val="0"/>
      <w:i w:val="0"/>
      <w:sz w:val="20"/>
    </w:rPr>
  </w:style>
  <w:style w:type="character" w:customStyle="1" w:styleId="WW8Num10z2">
    <w:name w:val="WW8Num10z2"/>
    <w:rPr>
      <w:rFonts w:cs="Times New Roman"/>
      <w:b w:val="0"/>
      <w:i w:val="0"/>
      <w:sz w:val="18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  <w:b w:val="0"/>
      <w:i w:val="0"/>
      <w:sz w:val="20"/>
    </w:rPr>
  </w:style>
  <w:style w:type="character" w:customStyle="1" w:styleId="WW8Num12z1">
    <w:name w:val="WW8Num12z1"/>
    <w:rPr>
      <w:rFonts w:cs="Times New Roman" w:hint="default"/>
      <w:b w:val="0"/>
      <w:i w:val="0"/>
      <w:sz w:val="24"/>
      <w:szCs w:val="24"/>
    </w:rPr>
  </w:style>
  <w:style w:type="character" w:customStyle="1" w:styleId="WW8Num12z3">
    <w:name w:val="WW8Num12z3"/>
    <w:rPr>
      <w:rFonts w:cs="Times New Roman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uiPriority w:val="99"/>
    <w:rPr>
      <w:sz w:val="22"/>
      <w:szCs w:val="22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</w:rPr>
  </w:style>
  <w:style w:type="character" w:styleId="a6">
    <w:name w:val="Hyperlink"/>
    <w:rPr>
      <w:color w:val="0563C1"/>
      <w:u w:val="single"/>
    </w:rPr>
  </w:style>
  <w:style w:type="character" w:customStyle="1" w:styleId="21">
    <w:name w:val="Основной текст с отступом 2 Знак"/>
    <w:rPr>
      <w:sz w:val="22"/>
      <w:szCs w:val="22"/>
    </w:rPr>
  </w:style>
  <w:style w:type="character" w:customStyle="1" w:styleId="22">
    <w:name w:val="Основной текст 2 Знак"/>
    <w:rPr>
      <w:sz w:val="22"/>
      <w:szCs w:val="22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viiyi">
    <w:name w:val="viiyi"/>
  </w:style>
  <w:style w:type="character" w:customStyle="1" w:styleId="q4iawc">
    <w:name w:val="q4iawc"/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qFormat/>
    <w:rPr>
      <w:i/>
      <w:iCs/>
    </w:rPr>
  </w:style>
  <w:style w:type="paragraph" w:customStyle="1" w:styleId="Heading">
    <w:name w:val="Heading"/>
    <w:basedOn w:val="a"/>
    <w:next w:val="aa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before="0" w:after="0"/>
      <w:ind w:firstLine="0"/>
      <w:jc w:val="both"/>
    </w:pPr>
    <w:rPr>
      <w:rFonts w:ascii="Times New Roman" w:eastAsia="Times New Roman" w:hAnsi="Times New Roman"/>
      <w:sz w:val="20"/>
      <w:szCs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pPr>
      <w:suppressLineNumbers/>
      <w:tabs>
        <w:tab w:val="center" w:pos="4986"/>
        <w:tab w:val="right" w:pos="9972"/>
      </w:tabs>
    </w:pPr>
  </w:style>
  <w:style w:type="paragraph" w:styleId="ad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pPr>
      <w:spacing w:before="0" w:after="0"/>
      <w:ind w:left="-567" w:right="-425"/>
      <w:jc w:val="both"/>
    </w:pPr>
    <w:rPr>
      <w:rFonts w:ascii="Times New Roman" w:eastAsia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pPr>
      <w:spacing w:before="0" w:after="0"/>
      <w:ind w:left="708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spacing w:line="480" w:lineRule="auto"/>
      <w:ind w:left="283"/>
    </w:pPr>
  </w:style>
  <w:style w:type="paragraph" w:customStyle="1" w:styleId="ListAlpha1">
    <w:name w:val="List Alpha 1"/>
    <w:basedOn w:val="a"/>
    <w:next w:val="aa"/>
    <w:pPr>
      <w:numPr>
        <w:numId w:val="3"/>
      </w:numPr>
      <w:tabs>
        <w:tab w:val="left" w:pos="22"/>
      </w:tabs>
      <w:spacing w:before="0" w:after="200" w:line="288" w:lineRule="auto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ListAlpha2">
    <w:name w:val="List Alpha 2"/>
    <w:basedOn w:val="a"/>
    <w:next w:val="211"/>
    <w:pPr>
      <w:tabs>
        <w:tab w:val="left" w:pos="50"/>
        <w:tab w:val="num" w:pos="624"/>
      </w:tabs>
      <w:spacing w:before="0" w:after="200" w:line="288" w:lineRule="auto"/>
      <w:ind w:left="624" w:hanging="624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ListAlpha3">
    <w:name w:val="List Alpha 3"/>
    <w:basedOn w:val="a"/>
    <w:next w:val="31"/>
    <w:pPr>
      <w:tabs>
        <w:tab w:val="left" w:pos="68"/>
        <w:tab w:val="num" w:pos="624"/>
      </w:tabs>
      <w:spacing w:before="0" w:after="200" w:line="288" w:lineRule="auto"/>
      <w:ind w:left="624" w:hanging="624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ListArabic4">
    <w:name w:val="List Arabic 4"/>
    <w:basedOn w:val="a"/>
    <w:next w:val="a"/>
    <w:pPr>
      <w:numPr>
        <w:numId w:val="2"/>
      </w:numPr>
      <w:tabs>
        <w:tab w:val="left" w:pos="86"/>
      </w:tabs>
      <w:spacing w:before="0" w:after="200" w:line="288" w:lineRule="auto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ListLegal1">
    <w:name w:val="List Legal 1"/>
    <w:basedOn w:val="a"/>
    <w:next w:val="aa"/>
    <w:pPr>
      <w:tabs>
        <w:tab w:val="left" w:pos="22"/>
        <w:tab w:val="num" w:pos="624"/>
      </w:tabs>
      <w:spacing w:before="0" w:after="200" w:line="288" w:lineRule="auto"/>
      <w:ind w:left="624" w:hanging="624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ListLegal2">
    <w:name w:val="List Legal 2"/>
    <w:basedOn w:val="a"/>
    <w:next w:val="aa"/>
    <w:pPr>
      <w:tabs>
        <w:tab w:val="left" w:pos="22"/>
        <w:tab w:val="num" w:pos="624"/>
      </w:tabs>
      <w:spacing w:before="0" w:after="200" w:line="288" w:lineRule="auto"/>
      <w:ind w:left="624" w:hanging="624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ListLegal3">
    <w:name w:val="List Legal 3"/>
    <w:basedOn w:val="a"/>
    <w:next w:val="211"/>
    <w:pPr>
      <w:tabs>
        <w:tab w:val="left" w:pos="50"/>
        <w:tab w:val="num" w:pos="624"/>
      </w:tabs>
      <w:spacing w:before="0" w:after="200" w:line="288" w:lineRule="auto"/>
      <w:ind w:left="624" w:hanging="624"/>
      <w:jc w:val="both"/>
    </w:pPr>
    <w:rPr>
      <w:rFonts w:ascii="CG Times" w:eastAsia="Malgun Gothic" w:hAnsi="CG Times" w:cs="CG Times"/>
      <w:szCs w:val="20"/>
      <w:lang w:val="en-GB"/>
    </w:rPr>
  </w:style>
  <w:style w:type="paragraph" w:customStyle="1" w:styleId="211">
    <w:name w:val="Основной текст 21"/>
    <w:basedOn w:val="a"/>
    <w:pPr>
      <w:spacing w:line="480" w:lineRule="auto"/>
    </w:pPr>
  </w:style>
  <w:style w:type="paragraph" w:customStyle="1" w:styleId="31">
    <w:name w:val="Основной текст 31"/>
    <w:basedOn w:val="a"/>
    <w:rPr>
      <w:sz w:val="16"/>
      <w:szCs w:val="16"/>
    </w:rPr>
  </w:style>
  <w:style w:type="paragraph" w:styleId="af0">
    <w:name w:val="Balloon Text"/>
    <w:basedOn w:val="a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2">
    <w:name w:val="Верхний колонтитул Знак1"/>
    <w:link w:val="ad"/>
    <w:rsid w:val="006A2A3E"/>
    <w:rPr>
      <w:rFonts w:ascii="Calibri" w:eastAsia="Calibri" w:hAnsi="Calibri"/>
      <w:sz w:val="22"/>
      <w:szCs w:val="22"/>
      <w:lang w:val="ru-RU" w:eastAsia="zh-CN"/>
    </w:rPr>
  </w:style>
  <w:style w:type="character" w:customStyle="1" w:styleId="af1">
    <w:name w:val="Неразрешенное упоминание"/>
    <w:uiPriority w:val="99"/>
    <w:semiHidden/>
    <w:unhideWhenUsed/>
    <w:rsid w:val="006A2A3E"/>
    <w:rPr>
      <w:color w:val="605E5C"/>
      <w:shd w:val="clear" w:color="auto" w:fill="E1DFDD"/>
    </w:rPr>
  </w:style>
  <w:style w:type="paragraph" w:customStyle="1" w:styleId="BLcons-1-">
    <w:name w:val="BLcons - Заголовок 1-ого уровня"/>
    <w:link w:val="BLcons-1-0"/>
    <w:qFormat/>
    <w:rsid w:val="00F3798D"/>
    <w:pPr>
      <w:spacing w:after="120"/>
      <w:jc w:val="center"/>
      <w:outlineLvl w:val="0"/>
    </w:pPr>
    <w:rPr>
      <w:rFonts w:ascii="Calibri" w:hAnsi="Calibri"/>
      <w:b/>
      <w:sz w:val="32"/>
      <w:szCs w:val="32"/>
    </w:rPr>
  </w:style>
  <w:style w:type="character" w:customStyle="1" w:styleId="BLcons-1-0">
    <w:name w:val="BLcons - Заголовок 1-ого уровня Знак"/>
    <w:link w:val="BLcons-1-"/>
    <w:rsid w:val="00F3798D"/>
    <w:rPr>
      <w:rFonts w:ascii="Calibri" w:hAnsi="Calibri"/>
      <w:b/>
      <w:sz w:val="32"/>
      <w:szCs w:val="32"/>
      <w:lang w:val="ru-RU" w:eastAsia="ru-RU"/>
    </w:rPr>
  </w:style>
  <w:style w:type="table" w:styleId="af2">
    <w:name w:val="Table Grid"/>
    <w:basedOn w:val="a1"/>
    <w:uiPriority w:val="39"/>
    <w:rsid w:val="007C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LCONS">
    <w:name w:val="Заголовок 2 (BLCONS)"/>
    <w:basedOn w:val="a"/>
    <w:rsid w:val="00F10E39"/>
    <w:pPr>
      <w:keepNext/>
      <w:pBdr>
        <w:left w:val="single" w:sz="12" w:space="4" w:color="FF0000"/>
      </w:pBdr>
      <w:spacing w:before="240"/>
      <w:jc w:val="both"/>
      <w:outlineLvl w:val="1"/>
    </w:pPr>
    <w:rPr>
      <w:rFonts w:eastAsia="Times New Roman"/>
      <w:sz w:val="36"/>
      <w:szCs w:val="20"/>
    </w:rPr>
  </w:style>
  <w:style w:type="paragraph" w:styleId="af3">
    <w:name w:val="Normal (Web)"/>
    <w:basedOn w:val="a"/>
    <w:uiPriority w:val="99"/>
    <w:semiHidden/>
    <w:unhideWhenUsed/>
    <w:rsid w:val="00783A97"/>
    <w:pPr>
      <w:suppressAutoHyphens w:val="0"/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D3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6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91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268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455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916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208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648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932">
          <w:marLeft w:val="135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6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0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2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7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6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9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47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791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32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498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556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938">
          <w:marLeft w:val="90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880">
          <w:marLeft w:val="90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732">
          <w:marLeft w:val="90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4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048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15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9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2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3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6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2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5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7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2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1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iba.glueup.ru/event/tax-talks-%d0%bd%d0%b0%d0%bb%d0%be%d0%b3%d0%be%d0%b2%d1%8b%d0%b5-%d1%82%d1%80%d0%b5%d0%bd%d0%b4%d1%8b-%d0%b2-2025-%d0%b3%d0%be%d0%b4%d1%83-%d0%bf%d1%80%d0%be%d0%b3%d0%bd%d0%be%d0%b7%d1%8b-%d0%b8-%d0%bc%d0%bd%d0%b5%d0%bd%d0%b8%d1%8f-460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4B84-B7E1-4805-8924-8118461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Links>
    <vt:vector size="12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mailto:manager@blcons.com</vt:lpwstr>
      </vt:variant>
      <vt:variant>
        <vt:lpwstr/>
      </vt:variant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mailto:manager@blcons.com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Chistyakov V.I.</dc:creator>
  <cp:keywords/>
  <cp:lastModifiedBy>PR-BLC</cp:lastModifiedBy>
  <cp:revision>8</cp:revision>
  <cp:lastPrinted>2024-08-27T12:16:00Z</cp:lastPrinted>
  <dcterms:created xsi:type="dcterms:W3CDTF">2024-09-27T08:26:00Z</dcterms:created>
  <dcterms:modified xsi:type="dcterms:W3CDTF">2024-12-09T12:41:00Z</dcterms:modified>
</cp:coreProperties>
</file>