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A881" w14:textId="70292EFF" w:rsidR="00A67F72" w:rsidRPr="00FD03D9" w:rsidRDefault="00417BAF" w:rsidP="00A67F72">
      <w:pPr>
        <w:pStyle w:val="OptionLabel"/>
        <w:rPr>
          <w:rFonts w:ascii="Arial" w:hAnsi="Arial" w:cs="Arial"/>
          <w:caps/>
          <w:lang w:val="ru-RU"/>
        </w:rPr>
      </w:pPr>
      <w:sdt>
        <w:sdtPr>
          <w:rPr>
            <w:caps/>
            <w:lang w:val="ru-RU"/>
          </w:rPr>
          <w:tag w:val="Delivery"/>
          <w:id w:val="377821019"/>
          <w:placeholder>
            <w:docPart w:val="B133899C9C98E444BE1C819B90DA8F71"/>
          </w:placeholder>
        </w:sdtPr>
        <w:sdtEndPr>
          <w:rPr>
            <w:rFonts w:ascii="Arial" w:hAnsi="Arial" w:cs="Arial"/>
          </w:rPr>
        </w:sdtEndPr>
        <w:sdtContent>
          <w:r w:rsidR="00833215" w:rsidRPr="00FD03D9">
            <w:rPr>
              <w:rFonts w:ascii="Arial" w:hAnsi="Arial" w:cs="Arial"/>
              <w:caps/>
              <w:lang w:val="ru-RU"/>
            </w:rPr>
            <w:t>Пресс-релиз</w:t>
          </w:r>
        </w:sdtContent>
      </w:sdt>
    </w:p>
    <w:p w14:paraId="4D8FF27D" w14:textId="77777777" w:rsidR="00B930A8" w:rsidRPr="00A406CC" w:rsidRDefault="00B930A8" w:rsidP="000A7C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B930A8" w:rsidRPr="00A406CC" w:rsidSect="00A406CC">
          <w:headerReference w:type="first" r:id="rId8"/>
          <w:pgSz w:w="11906" w:h="16838"/>
          <w:pgMar w:top="602" w:right="850" w:bottom="709" w:left="1701" w:header="992" w:footer="0" w:gutter="0"/>
          <w:cols w:num="2" w:space="15"/>
          <w:titlePg/>
          <w:docGrid w:linePitch="360"/>
        </w:sectPr>
      </w:pPr>
    </w:p>
    <w:p w14:paraId="2BDF4E92" w14:textId="065C247B" w:rsidR="00B930A8" w:rsidRPr="00A406CC" w:rsidRDefault="00B930A8" w:rsidP="000A7C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64CFA6" w14:textId="4FCDFCB7" w:rsidR="00833215" w:rsidRPr="00744EDC" w:rsidRDefault="009616C4" w:rsidP="0083321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АО «Лучший выбор»</w:t>
      </w:r>
      <w:r w:rsidR="00744EDC" w:rsidRPr="00C1316F">
        <w:rPr>
          <w:rFonts w:ascii="Arial" w:hAnsi="Arial" w:cs="Arial"/>
          <w:b/>
          <w:bCs/>
        </w:rPr>
        <w:t xml:space="preserve"> </w:t>
      </w:r>
      <w:r w:rsidR="00C1316F">
        <w:rPr>
          <w:rFonts w:ascii="Arial" w:hAnsi="Arial" w:cs="Arial"/>
          <w:b/>
          <w:bCs/>
        </w:rPr>
        <w:t>консультирует</w:t>
      </w:r>
      <w:r w:rsidR="00C1316F" w:rsidRPr="00C1316F">
        <w:rPr>
          <w:rFonts w:ascii="Arial" w:hAnsi="Arial" w:cs="Arial"/>
          <w:b/>
          <w:bCs/>
        </w:rPr>
        <w:t xml:space="preserve"> </w:t>
      </w:r>
      <w:proofErr w:type="spellStart"/>
      <w:r w:rsidR="00C1316F" w:rsidRPr="00C1316F">
        <w:rPr>
          <w:rFonts w:ascii="Arial" w:hAnsi="Arial" w:cs="Arial"/>
          <w:b/>
          <w:bCs/>
        </w:rPr>
        <w:t>Arcelik</w:t>
      </w:r>
      <w:proofErr w:type="spellEnd"/>
      <w:r w:rsidR="00FD03D9" w:rsidRPr="00C1316F">
        <w:rPr>
          <w:rFonts w:ascii="Arial" w:hAnsi="Arial" w:cs="Arial"/>
          <w:b/>
          <w:bCs/>
        </w:rPr>
        <w:t xml:space="preserve"> </w:t>
      </w:r>
      <w:r w:rsidR="00FD03D9" w:rsidRPr="00C1316F">
        <w:rPr>
          <w:rFonts w:ascii="Arial" w:hAnsi="Arial" w:cs="Arial"/>
          <w:b/>
          <w:bCs/>
          <w:lang w:val="en-US"/>
        </w:rPr>
        <w:t>A</w:t>
      </w:r>
      <w:r w:rsidR="00FD03D9" w:rsidRPr="00C1316F">
        <w:rPr>
          <w:rFonts w:ascii="Arial" w:hAnsi="Arial" w:cs="Arial"/>
          <w:b/>
          <w:bCs/>
        </w:rPr>
        <w:t>.</w:t>
      </w:r>
      <w:r w:rsidR="00D21499" w:rsidRPr="00C1316F">
        <w:rPr>
          <w:rFonts w:ascii="Arial" w:hAnsi="Arial" w:cs="Arial"/>
          <w:b/>
          <w:bCs/>
        </w:rPr>
        <w:t>Ş.</w:t>
      </w:r>
      <w:r w:rsidR="00FD03D9" w:rsidRPr="00C1316F">
        <w:rPr>
          <w:rFonts w:ascii="Arial" w:hAnsi="Arial" w:cs="Arial"/>
          <w:b/>
          <w:bCs/>
        </w:rPr>
        <w:t xml:space="preserve"> </w:t>
      </w:r>
      <w:r w:rsidR="00FD03D9">
        <w:rPr>
          <w:rFonts w:ascii="Arial" w:hAnsi="Arial" w:cs="Arial"/>
          <w:b/>
          <w:bCs/>
        </w:rPr>
        <w:t xml:space="preserve">в связи с приобретением </w:t>
      </w:r>
      <w:r w:rsidR="00056830">
        <w:rPr>
          <w:rFonts w:ascii="Arial" w:hAnsi="Arial" w:cs="Arial"/>
          <w:b/>
          <w:bCs/>
        </w:rPr>
        <w:t xml:space="preserve">российского бизнеса у </w:t>
      </w:r>
      <w:r w:rsidR="00FD03D9" w:rsidRPr="00FD03D9">
        <w:rPr>
          <w:rFonts w:ascii="Arial" w:hAnsi="Arial" w:cs="Arial"/>
          <w:b/>
          <w:bCs/>
        </w:rPr>
        <w:t>Whirlpool</w:t>
      </w:r>
      <w:r w:rsidR="00056830">
        <w:rPr>
          <w:rFonts w:ascii="Arial" w:hAnsi="Arial" w:cs="Arial"/>
          <w:b/>
          <w:bCs/>
        </w:rPr>
        <w:t>.</w:t>
      </w:r>
    </w:p>
    <w:p w14:paraId="45659DA4" w14:textId="77777777" w:rsidR="00833215" w:rsidRPr="00833215" w:rsidRDefault="00833215" w:rsidP="00833215">
      <w:pPr>
        <w:rPr>
          <w:rFonts w:ascii="Calibri" w:eastAsia="Calibri" w:hAnsi="Calibri" w:cs="Calibri"/>
          <w:sz w:val="22"/>
          <w:szCs w:val="22"/>
          <w:lang w:eastAsia="ru-RU"/>
        </w:rPr>
      </w:pPr>
    </w:p>
    <w:p w14:paraId="179CB575" w14:textId="6C10E58A" w:rsidR="00FD03D9" w:rsidRPr="00177C15" w:rsidRDefault="00FD03D9" w:rsidP="00177C15">
      <w:pPr>
        <w:autoSpaceDE w:val="0"/>
        <w:autoSpaceDN w:val="0"/>
        <w:adjustRightInd w:val="0"/>
        <w:spacing w:after="200" w:line="288" w:lineRule="auto"/>
        <w:rPr>
          <w:rFonts w:ascii="Arial" w:eastAsia="SimSun" w:hAnsi="Arial" w:cs="Arial"/>
          <w:sz w:val="20"/>
          <w:szCs w:val="22"/>
          <w:lang w:eastAsia="zh-CN" w:bidi="he-IL"/>
        </w:rPr>
      </w:pPr>
      <w:r w:rsidRPr="00177C15">
        <w:rPr>
          <w:rFonts w:ascii="Arial" w:eastAsia="SimSun" w:hAnsi="Arial" w:cs="Arial"/>
          <w:sz w:val="20"/>
          <w:szCs w:val="22"/>
          <w:lang w:eastAsia="zh-CN" w:bidi="he-IL"/>
        </w:rPr>
        <w:t xml:space="preserve">Команда </w:t>
      </w:r>
      <w:r w:rsidR="009616C4">
        <w:rPr>
          <w:rFonts w:ascii="Arial" w:eastAsia="SimSun" w:hAnsi="Arial" w:cs="Arial"/>
          <w:sz w:val="20"/>
          <w:szCs w:val="22"/>
          <w:lang w:eastAsia="zh-CN" w:bidi="he-IL"/>
        </w:rPr>
        <w:t xml:space="preserve">АО «Лучший </w:t>
      </w:r>
      <w:proofErr w:type="spellStart"/>
      <w:r w:rsidR="009616C4">
        <w:rPr>
          <w:rFonts w:ascii="Arial" w:eastAsia="SimSun" w:hAnsi="Arial" w:cs="Arial"/>
          <w:sz w:val="20"/>
          <w:szCs w:val="22"/>
          <w:lang w:eastAsia="zh-CN" w:bidi="he-IL"/>
        </w:rPr>
        <w:t>выбор»</w:t>
      </w:r>
      <w:proofErr w:type="spellEnd"/>
      <w:r w:rsidRPr="00177C15">
        <w:rPr>
          <w:rFonts w:ascii="Arial" w:eastAsia="SimSun" w:hAnsi="Arial" w:cs="Arial"/>
          <w:sz w:val="20"/>
          <w:szCs w:val="22"/>
          <w:lang w:eastAsia="zh-CN" w:bidi="he-IL"/>
        </w:rPr>
        <w:t xml:space="preserve"> </w:t>
      </w:r>
      <w:r w:rsidR="00D21499">
        <w:rPr>
          <w:rFonts w:ascii="Arial" w:eastAsia="SimSun" w:hAnsi="Arial" w:cs="Arial"/>
          <w:sz w:val="20"/>
          <w:szCs w:val="22"/>
          <w:lang w:eastAsia="zh-CN" w:bidi="he-IL"/>
        </w:rPr>
        <w:t>выступает</w:t>
      </w:r>
      <w:r w:rsidR="00D21499" w:rsidRPr="00177C15">
        <w:rPr>
          <w:rFonts w:ascii="Arial" w:eastAsia="SimSun" w:hAnsi="Arial" w:cs="Arial"/>
          <w:sz w:val="20"/>
          <w:szCs w:val="22"/>
          <w:lang w:eastAsia="zh-CN" w:bidi="he-IL"/>
        </w:rPr>
        <w:t xml:space="preserve"> </w:t>
      </w:r>
      <w:r w:rsidRPr="00177C15">
        <w:rPr>
          <w:rFonts w:ascii="Arial" w:eastAsia="SimSun" w:hAnsi="Arial" w:cs="Arial"/>
          <w:sz w:val="20"/>
          <w:szCs w:val="22"/>
          <w:lang w:eastAsia="zh-CN" w:bidi="he-IL"/>
        </w:rPr>
        <w:t xml:space="preserve">в роли консультанта </w:t>
      </w:r>
      <w:proofErr w:type="spellStart"/>
      <w:r w:rsidRPr="00177C15">
        <w:rPr>
          <w:rFonts w:ascii="Arial" w:eastAsia="SimSun" w:hAnsi="Arial" w:cs="Arial"/>
          <w:sz w:val="20"/>
          <w:szCs w:val="22"/>
          <w:lang w:eastAsia="zh-CN" w:bidi="he-IL"/>
        </w:rPr>
        <w:t>Arcelik</w:t>
      </w:r>
      <w:proofErr w:type="spellEnd"/>
      <w:r w:rsidRPr="00177C15">
        <w:rPr>
          <w:rFonts w:ascii="Arial" w:eastAsia="SimSun" w:hAnsi="Arial" w:cs="Arial"/>
          <w:sz w:val="20"/>
          <w:szCs w:val="22"/>
          <w:lang w:eastAsia="zh-CN" w:bidi="he-IL"/>
        </w:rPr>
        <w:t xml:space="preserve"> A.</w:t>
      </w:r>
      <w:r w:rsidR="00D21499" w:rsidRPr="00C1316F">
        <w:rPr>
          <w:rFonts w:ascii="Arial" w:eastAsia="SimSun" w:hAnsi="Arial" w:cs="Arial"/>
          <w:sz w:val="20"/>
          <w:szCs w:val="22"/>
          <w:lang w:eastAsia="zh-CN" w:bidi="he-IL"/>
        </w:rPr>
        <w:t>Ş.</w:t>
      </w:r>
      <w:r w:rsidRPr="00177C15">
        <w:rPr>
          <w:rFonts w:ascii="Arial" w:eastAsia="SimSun" w:hAnsi="Arial" w:cs="Arial"/>
          <w:sz w:val="20"/>
          <w:szCs w:val="22"/>
          <w:lang w:eastAsia="zh-CN" w:bidi="he-IL"/>
        </w:rPr>
        <w:t xml:space="preserve">, </w:t>
      </w:r>
      <w:r w:rsidR="000E2908" w:rsidRPr="00177C15">
        <w:rPr>
          <w:rFonts w:ascii="Arial" w:eastAsia="SimSun" w:hAnsi="Arial" w:cs="Arial"/>
          <w:sz w:val="20"/>
          <w:szCs w:val="22"/>
          <w:lang w:eastAsia="zh-CN" w:bidi="he-IL"/>
        </w:rPr>
        <w:t>международно</w:t>
      </w:r>
      <w:r w:rsidR="000E2908">
        <w:rPr>
          <w:rFonts w:ascii="Arial" w:eastAsia="SimSun" w:hAnsi="Arial" w:cs="Arial"/>
          <w:sz w:val="20"/>
          <w:szCs w:val="22"/>
          <w:lang w:eastAsia="zh-CN" w:bidi="he-IL"/>
        </w:rPr>
        <w:t>го</w:t>
      </w:r>
      <w:r w:rsidR="000E2908" w:rsidRPr="00177C15">
        <w:rPr>
          <w:rFonts w:ascii="Arial" w:eastAsia="SimSun" w:hAnsi="Arial" w:cs="Arial"/>
          <w:sz w:val="20"/>
          <w:szCs w:val="22"/>
          <w:lang w:eastAsia="zh-CN" w:bidi="he-IL"/>
        </w:rPr>
        <w:t xml:space="preserve"> </w:t>
      </w:r>
      <w:r w:rsidR="000E2908">
        <w:rPr>
          <w:rFonts w:ascii="Arial" w:eastAsia="SimSun" w:hAnsi="Arial" w:cs="Arial"/>
          <w:sz w:val="20"/>
          <w:szCs w:val="22"/>
          <w:lang w:eastAsia="zh-CN" w:bidi="he-IL"/>
        </w:rPr>
        <w:t>конгломерата</w:t>
      </w:r>
      <w:r w:rsidRPr="00177C15">
        <w:rPr>
          <w:rFonts w:ascii="Arial" w:eastAsia="SimSun" w:hAnsi="Arial" w:cs="Arial"/>
          <w:sz w:val="20"/>
          <w:szCs w:val="22"/>
          <w:lang w:eastAsia="zh-CN" w:bidi="he-IL"/>
        </w:rPr>
        <w:t>, производител</w:t>
      </w:r>
      <w:r w:rsidR="00C33831" w:rsidRPr="00177C15">
        <w:rPr>
          <w:rFonts w:ascii="Arial" w:eastAsia="SimSun" w:hAnsi="Arial" w:cs="Arial"/>
          <w:sz w:val="20"/>
          <w:szCs w:val="22"/>
          <w:lang w:eastAsia="zh-CN" w:bidi="he-IL"/>
        </w:rPr>
        <w:t>я</w:t>
      </w:r>
      <w:r w:rsidRPr="00177C15">
        <w:rPr>
          <w:rFonts w:ascii="Arial" w:eastAsia="SimSun" w:hAnsi="Arial" w:cs="Arial"/>
          <w:sz w:val="20"/>
          <w:szCs w:val="22"/>
          <w:lang w:eastAsia="zh-CN" w:bidi="he-IL"/>
        </w:rPr>
        <w:t xml:space="preserve"> крупной бытовой техники</w:t>
      </w:r>
      <w:r w:rsidR="00842611">
        <w:rPr>
          <w:rFonts w:ascii="Arial" w:eastAsia="SimSun" w:hAnsi="Arial" w:cs="Arial"/>
          <w:sz w:val="20"/>
          <w:szCs w:val="22"/>
          <w:lang w:eastAsia="zh-CN" w:bidi="he-IL"/>
        </w:rPr>
        <w:t xml:space="preserve"> с штаб-квартирой в Стамбуле</w:t>
      </w:r>
      <w:r w:rsidR="00693121" w:rsidRPr="00177C15">
        <w:rPr>
          <w:rFonts w:ascii="Arial" w:eastAsia="SimSun" w:hAnsi="Arial" w:cs="Arial"/>
          <w:sz w:val="20"/>
          <w:szCs w:val="22"/>
          <w:lang w:eastAsia="zh-CN" w:bidi="he-IL"/>
        </w:rPr>
        <w:t xml:space="preserve">, в связи с приобретением 100% </w:t>
      </w:r>
      <w:r w:rsidR="00BF4B8B">
        <w:rPr>
          <w:rFonts w:ascii="Arial" w:eastAsia="SimSun" w:hAnsi="Arial" w:cs="Arial"/>
          <w:sz w:val="20"/>
          <w:szCs w:val="22"/>
          <w:lang w:eastAsia="zh-CN" w:bidi="he-IL"/>
        </w:rPr>
        <w:t>акций (долей участия) в</w:t>
      </w:r>
      <w:r w:rsidR="00693121" w:rsidRPr="00177C15">
        <w:rPr>
          <w:rFonts w:ascii="Arial" w:eastAsia="SimSun" w:hAnsi="Arial" w:cs="Arial"/>
          <w:sz w:val="20"/>
          <w:szCs w:val="22"/>
          <w:lang w:eastAsia="zh-CN" w:bidi="he-IL"/>
        </w:rPr>
        <w:t xml:space="preserve"> АО «Индезит Интернэшнл» и ООО «</w:t>
      </w:r>
      <w:proofErr w:type="spellStart"/>
      <w:r w:rsidR="00693121" w:rsidRPr="00177C15">
        <w:rPr>
          <w:rFonts w:ascii="Arial" w:eastAsia="SimSun" w:hAnsi="Arial" w:cs="Arial"/>
          <w:sz w:val="20"/>
          <w:szCs w:val="22"/>
          <w:lang w:eastAsia="zh-CN" w:bidi="he-IL"/>
        </w:rPr>
        <w:t>Вирлпул</w:t>
      </w:r>
      <w:proofErr w:type="spellEnd"/>
      <w:r w:rsidR="00693121" w:rsidRPr="00177C15">
        <w:rPr>
          <w:rFonts w:ascii="Arial" w:eastAsia="SimSun" w:hAnsi="Arial" w:cs="Arial"/>
          <w:sz w:val="20"/>
          <w:szCs w:val="22"/>
          <w:lang w:eastAsia="zh-CN" w:bidi="he-IL"/>
        </w:rPr>
        <w:t xml:space="preserve"> Рус» у Whirlpool EMEA </w:t>
      </w:r>
      <w:proofErr w:type="spellStart"/>
      <w:r w:rsidR="00693121" w:rsidRPr="00177C15">
        <w:rPr>
          <w:rFonts w:ascii="Arial" w:eastAsia="SimSun" w:hAnsi="Arial" w:cs="Arial"/>
          <w:sz w:val="20"/>
          <w:szCs w:val="22"/>
          <w:lang w:eastAsia="zh-CN" w:bidi="he-IL"/>
        </w:rPr>
        <w:t>S.p.A</w:t>
      </w:r>
      <w:proofErr w:type="spellEnd"/>
      <w:r w:rsidR="00177C15">
        <w:rPr>
          <w:rFonts w:ascii="Arial" w:eastAsia="SimSun" w:hAnsi="Arial" w:cs="Arial"/>
          <w:sz w:val="20"/>
          <w:szCs w:val="22"/>
          <w:lang w:eastAsia="zh-CN" w:bidi="he-IL"/>
        </w:rPr>
        <w:t xml:space="preserve">. </w:t>
      </w:r>
    </w:p>
    <w:p w14:paraId="3DE5C81D" w14:textId="5B4EDE8C" w:rsidR="00177C15" w:rsidRPr="002923A7" w:rsidRDefault="00693121" w:rsidP="00693121">
      <w:pPr>
        <w:autoSpaceDE w:val="0"/>
        <w:autoSpaceDN w:val="0"/>
        <w:adjustRightInd w:val="0"/>
        <w:spacing w:after="200" w:line="288" w:lineRule="auto"/>
        <w:rPr>
          <w:rFonts w:ascii="Arial" w:hAnsi="Arial"/>
          <w:sz w:val="20"/>
        </w:rPr>
      </w:pPr>
      <w:r w:rsidRPr="00B57CD1">
        <w:rPr>
          <w:rFonts w:ascii="Arial" w:hAnsi="Arial"/>
          <w:sz w:val="20"/>
        </w:rPr>
        <w:t>Сделка</w:t>
      </w:r>
      <w:r w:rsidR="00177C15">
        <w:rPr>
          <w:rFonts w:ascii="Arial" w:hAnsi="Arial"/>
          <w:sz w:val="20"/>
        </w:rPr>
        <w:t xml:space="preserve">, в результате которой </w:t>
      </w:r>
      <w:proofErr w:type="spellStart"/>
      <w:r w:rsidR="00177C15" w:rsidRPr="00177C15">
        <w:rPr>
          <w:rFonts w:ascii="Arial" w:hAnsi="Arial"/>
          <w:sz w:val="20"/>
        </w:rPr>
        <w:t>Arcelik</w:t>
      </w:r>
      <w:proofErr w:type="spellEnd"/>
      <w:r w:rsidR="00177C15" w:rsidRPr="00177C15">
        <w:rPr>
          <w:rFonts w:ascii="Arial" w:hAnsi="Arial"/>
          <w:sz w:val="20"/>
        </w:rPr>
        <w:t xml:space="preserve"> получит производственные мощности</w:t>
      </w:r>
      <w:r w:rsidR="007A30E2">
        <w:rPr>
          <w:rFonts w:ascii="Arial" w:hAnsi="Arial"/>
          <w:sz w:val="20"/>
        </w:rPr>
        <w:t xml:space="preserve"> в Липецке, </w:t>
      </w:r>
      <w:r w:rsidRPr="00177C15">
        <w:rPr>
          <w:rFonts w:ascii="Arial" w:hAnsi="Arial"/>
          <w:sz w:val="20"/>
        </w:rPr>
        <w:t xml:space="preserve">была подписана 27 июня 2022 года, </w:t>
      </w:r>
      <w:r w:rsidR="002923A7">
        <w:rPr>
          <w:rFonts w:ascii="Arial" w:hAnsi="Arial"/>
          <w:sz w:val="20"/>
        </w:rPr>
        <w:t xml:space="preserve">и ожидается, что </w:t>
      </w:r>
      <w:r w:rsidRPr="00177C15">
        <w:rPr>
          <w:rFonts w:ascii="Arial" w:hAnsi="Arial"/>
          <w:sz w:val="20"/>
        </w:rPr>
        <w:t xml:space="preserve">ее сумма </w:t>
      </w:r>
      <w:r w:rsidR="000E2908" w:rsidRPr="00177C15">
        <w:rPr>
          <w:rFonts w:ascii="Arial" w:hAnsi="Arial"/>
          <w:sz w:val="20"/>
        </w:rPr>
        <w:t>состави</w:t>
      </w:r>
      <w:r w:rsidR="000E2908">
        <w:rPr>
          <w:rFonts w:ascii="Arial" w:hAnsi="Arial"/>
          <w:sz w:val="20"/>
        </w:rPr>
        <w:t xml:space="preserve">т </w:t>
      </w:r>
      <w:r w:rsidRPr="00177C15">
        <w:rPr>
          <w:rFonts w:ascii="Arial" w:hAnsi="Arial"/>
          <w:sz w:val="20"/>
        </w:rPr>
        <w:t xml:space="preserve">около 220 </w:t>
      </w:r>
      <w:r w:rsidR="00177C15" w:rsidRPr="00177C15">
        <w:rPr>
          <w:rFonts w:ascii="Arial" w:hAnsi="Arial"/>
          <w:sz w:val="20"/>
        </w:rPr>
        <w:t>миллионов</w:t>
      </w:r>
      <w:r w:rsidRPr="00177C15">
        <w:rPr>
          <w:rFonts w:ascii="Arial" w:hAnsi="Arial"/>
          <w:sz w:val="20"/>
        </w:rPr>
        <w:t xml:space="preserve"> евро</w:t>
      </w:r>
      <w:r w:rsidR="00177C15" w:rsidRPr="00177C15">
        <w:rPr>
          <w:rFonts w:ascii="Arial" w:hAnsi="Arial"/>
          <w:sz w:val="20"/>
        </w:rPr>
        <w:t>.</w:t>
      </w:r>
      <w:r w:rsidR="002923A7" w:rsidRPr="00C1316F">
        <w:rPr>
          <w:rFonts w:ascii="Arial" w:hAnsi="Arial"/>
          <w:sz w:val="20"/>
        </w:rPr>
        <w:t xml:space="preserve"> </w:t>
      </w:r>
      <w:r w:rsidR="002923A7">
        <w:rPr>
          <w:rFonts w:ascii="Arial" w:hAnsi="Arial"/>
          <w:sz w:val="20"/>
        </w:rPr>
        <w:t xml:space="preserve">Закрытие сделки </w:t>
      </w:r>
      <w:r w:rsidR="00022A75">
        <w:rPr>
          <w:rFonts w:ascii="Arial" w:hAnsi="Arial"/>
          <w:sz w:val="20"/>
        </w:rPr>
        <w:t>произойдет</w:t>
      </w:r>
      <w:r w:rsidR="002923A7">
        <w:rPr>
          <w:rFonts w:ascii="Arial" w:hAnsi="Arial"/>
          <w:sz w:val="20"/>
        </w:rPr>
        <w:t xml:space="preserve"> после выполнения сторонами </w:t>
      </w:r>
      <w:r w:rsidR="00FF6FD2">
        <w:rPr>
          <w:rFonts w:ascii="Arial" w:hAnsi="Arial"/>
          <w:sz w:val="20"/>
        </w:rPr>
        <w:t>ряда</w:t>
      </w:r>
      <w:r w:rsidR="002923A7">
        <w:rPr>
          <w:rFonts w:ascii="Arial" w:hAnsi="Arial"/>
          <w:sz w:val="20"/>
        </w:rPr>
        <w:t xml:space="preserve"> согласованных условий.</w:t>
      </w:r>
    </w:p>
    <w:p w14:paraId="20F46631" w14:textId="0E045B9B" w:rsidR="00B57CD1" w:rsidRPr="00B57CD1" w:rsidRDefault="00B57CD1" w:rsidP="00B57CD1">
      <w:pPr>
        <w:autoSpaceDE w:val="0"/>
        <w:autoSpaceDN w:val="0"/>
        <w:adjustRightInd w:val="0"/>
        <w:spacing w:after="200" w:line="288" w:lineRule="auto"/>
        <w:rPr>
          <w:rFonts w:ascii="Arial" w:eastAsia="SimSun" w:hAnsi="Arial" w:cs="Arial"/>
          <w:sz w:val="20"/>
          <w:szCs w:val="22"/>
          <w:lang w:eastAsia="zh-CN" w:bidi="he-IL"/>
        </w:rPr>
      </w:pPr>
      <w:proofErr w:type="spellStart"/>
      <w:r w:rsidRPr="00B57CD1">
        <w:rPr>
          <w:rFonts w:ascii="Arial" w:eastAsia="SimSun" w:hAnsi="Arial" w:cs="Arial"/>
          <w:sz w:val="20"/>
          <w:szCs w:val="22"/>
          <w:lang w:eastAsia="zh-CN" w:bidi="he-IL"/>
        </w:rPr>
        <w:t>Arcelik</w:t>
      </w:r>
      <w:proofErr w:type="spellEnd"/>
      <w:r w:rsidRPr="00B57CD1">
        <w:rPr>
          <w:rFonts w:ascii="Arial" w:eastAsia="SimSun" w:hAnsi="Arial" w:cs="Arial"/>
          <w:sz w:val="20"/>
          <w:szCs w:val="22"/>
          <w:lang w:eastAsia="zh-CN" w:bidi="he-IL"/>
        </w:rPr>
        <w:t xml:space="preserve"> A.S.</w:t>
      </w:r>
      <w:r w:rsidR="00842611">
        <w:rPr>
          <w:rFonts w:ascii="Arial" w:eastAsia="SimSun" w:hAnsi="Arial" w:cs="Arial"/>
          <w:sz w:val="20"/>
          <w:szCs w:val="22"/>
          <w:lang w:eastAsia="zh-CN" w:bidi="he-IL"/>
        </w:rPr>
        <w:t xml:space="preserve"> к</w:t>
      </w:r>
      <w:r w:rsidRPr="00B57CD1">
        <w:rPr>
          <w:rFonts w:ascii="Arial" w:eastAsia="SimSun" w:hAnsi="Arial" w:cs="Arial"/>
          <w:sz w:val="20"/>
          <w:szCs w:val="22"/>
          <w:lang w:eastAsia="zh-CN" w:bidi="he-IL"/>
        </w:rPr>
        <w:t xml:space="preserve">онтролируется крупнейшим в Турции финансово-промышленным конгломератом </w:t>
      </w:r>
      <w:proofErr w:type="spellStart"/>
      <w:r w:rsidRPr="00B57CD1">
        <w:rPr>
          <w:rFonts w:ascii="Arial" w:eastAsia="SimSun" w:hAnsi="Arial" w:cs="Arial"/>
          <w:sz w:val="20"/>
          <w:szCs w:val="22"/>
          <w:lang w:eastAsia="zh-CN" w:bidi="he-IL"/>
        </w:rPr>
        <w:t>Koc</w:t>
      </w:r>
      <w:proofErr w:type="spellEnd"/>
      <w:r w:rsidRPr="00B57CD1">
        <w:rPr>
          <w:rFonts w:ascii="Arial" w:eastAsia="SimSun" w:hAnsi="Arial" w:cs="Arial"/>
          <w:sz w:val="20"/>
          <w:szCs w:val="22"/>
          <w:lang w:eastAsia="zh-CN" w:bidi="he-IL"/>
        </w:rPr>
        <w:t xml:space="preserve"> Group. </w:t>
      </w:r>
      <w:proofErr w:type="spellStart"/>
      <w:r w:rsidRPr="00B57CD1">
        <w:rPr>
          <w:rFonts w:ascii="Arial" w:eastAsia="SimSun" w:hAnsi="Arial" w:cs="Arial"/>
          <w:sz w:val="20"/>
          <w:szCs w:val="22"/>
          <w:lang w:eastAsia="zh-CN" w:bidi="he-IL"/>
        </w:rPr>
        <w:t>Arcelik</w:t>
      </w:r>
      <w:proofErr w:type="spellEnd"/>
      <w:r w:rsidRPr="00B57CD1">
        <w:rPr>
          <w:rFonts w:ascii="Arial" w:eastAsia="SimSun" w:hAnsi="Arial" w:cs="Arial"/>
          <w:sz w:val="20"/>
          <w:szCs w:val="22"/>
          <w:lang w:eastAsia="zh-CN" w:bidi="he-IL"/>
        </w:rPr>
        <w:t xml:space="preserve"> принадлежит десять торговых марок (основные — </w:t>
      </w:r>
      <w:proofErr w:type="spellStart"/>
      <w:r w:rsidRPr="00B57CD1">
        <w:rPr>
          <w:rFonts w:ascii="Arial" w:eastAsia="SimSun" w:hAnsi="Arial" w:cs="Arial"/>
          <w:sz w:val="20"/>
          <w:szCs w:val="22"/>
          <w:lang w:eastAsia="zh-CN" w:bidi="he-IL"/>
        </w:rPr>
        <w:t>Blomberg</w:t>
      </w:r>
      <w:proofErr w:type="spellEnd"/>
      <w:r w:rsidRPr="00B57CD1">
        <w:rPr>
          <w:rFonts w:ascii="Arial" w:eastAsia="SimSun" w:hAnsi="Arial" w:cs="Arial"/>
          <w:sz w:val="20"/>
          <w:szCs w:val="22"/>
          <w:lang w:eastAsia="zh-CN" w:bidi="he-IL"/>
        </w:rPr>
        <w:t xml:space="preserve"> и Beko), а также заводы в Турции, Румынии, России и Китае.</w:t>
      </w:r>
    </w:p>
    <w:p w14:paraId="292E7314" w14:textId="391724D2" w:rsidR="00833215" w:rsidRPr="00936610" w:rsidRDefault="00B57CD1" w:rsidP="00C1316F">
      <w:pPr>
        <w:autoSpaceDE w:val="0"/>
        <w:autoSpaceDN w:val="0"/>
        <w:adjustRightInd w:val="0"/>
        <w:spacing w:after="200" w:line="288" w:lineRule="auto"/>
        <w:rPr>
          <w:rFonts w:ascii="Arial" w:hAnsi="Arial"/>
          <w:sz w:val="20"/>
        </w:rPr>
      </w:pPr>
      <w:r w:rsidRPr="00B57CD1">
        <w:rPr>
          <w:rFonts w:ascii="Arial" w:eastAsia="SimSun" w:hAnsi="Arial" w:cs="Arial"/>
          <w:sz w:val="20"/>
          <w:szCs w:val="22"/>
          <w:lang w:eastAsia="zh-CN" w:bidi="he-IL"/>
        </w:rPr>
        <w:t xml:space="preserve">В </w:t>
      </w:r>
      <w:r w:rsidR="00D21499">
        <w:rPr>
          <w:rFonts w:ascii="Arial" w:eastAsia="SimSun" w:hAnsi="Arial" w:cs="Arial"/>
          <w:sz w:val="20"/>
          <w:szCs w:val="22"/>
          <w:lang w:eastAsia="zh-CN" w:bidi="he-IL"/>
        </w:rPr>
        <w:t xml:space="preserve">состав </w:t>
      </w:r>
      <w:r w:rsidRPr="00B57CD1">
        <w:rPr>
          <w:rFonts w:ascii="Arial" w:eastAsia="SimSun" w:hAnsi="Arial" w:cs="Arial"/>
          <w:sz w:val="20"/>
          <w:szCs w:val="22"/>
          <w:lang w:eastAsia="zh-CN" w:bidi="he-IL"/>
        </w:rPr>
        <w:t>команд</w:t>
      </w:r>
      <w:r w:rsidR="00D21499">
        <w:rPr>
          <w:rFonts w:ascii="Arial" w:eastAsia="SimSun" w:hAnsi="Arial" w:cs="Arial"/>
          <w:sz w:val="20"/>
          <w:szCs w:val="22"/>
          <w:lang w:eastAsia="zh-CN" w:bidi="he-IL"/>
        </w:rPr>
        <w:t>ы</w:t>
      </w:r>
      <w:r w:rsidRPr="00B57CD1">
        <w:rPr>
          <w:rFonts w:ascii="Arial" w:eastAsia="SimSun" w:hAnsi="Arial" w:cs="Arial"/>
          <w:sz w:val="20"/>
          <w:szCs w:val="22"/>
          <w:lang w:eastAsia="zh-CN" w:bidi="he-IL"/>
        </w:rPr>
        <w:t xml:space="preserve"> </w:t>
      </w:r>
      <w:r w:rsidR="009616C4">
        <w:rPr>
          <w:rFonts w:ascii="Arial" w:hAnsi="Arial"/>
          <w:sz w:val="20"/>
        </w:rPr>
        <w:t>АО «Лучший выбор»</w:t>
      </w:r>
      <w:r w:rsidRPr="00B57CD1">
        <w:rPr>
          <w:rFonts w:ascii="Arial" w:eastAsia="SimSun" w:hAnsi="Arial" w:cs="Arial"/>
          <w:sz w:val="20"/>
          <w:szCs w:val="22"/>
          <w:lang w:eastAsia="zh-CN" w:bidi="he-IL"/>
        </w:rPr>
        <w:t xml:space="preserve">, </w:t>
      </w:r>
      <w:r w:rsidR="00D21499">
        <w:rPr>
          <w:rFonts w:ascii="Arial" w:eastAsia="SimSun" w:hAnsi="Arial" w:cs="Arial"/>
          <w:sz w:val="20"/>
          <w:szCs w:val="22"/>
          <w:lang w:eastAsia="zh-CN" w:bidi="he-IL"/>
        </w:rPr>
        <w:t>работающей над проектом</w:t>
      </w:r>
      <w:r w:rsidRPr="00B57CD1">
        <w:rPr>
          <w:rFonts w:ascii="Arial" w:eastAsia="SimSun" w:hAnsi="Arial" w:cs="Arial"/>
          <w:sz w:val="20"/>
          <w:szCs w:val="22"/>
          <w:lang w:eastAsia="zh-CN" w:bidi="he-IL"/>
        </w:rPr>
        <w:t xml:space="preserve">, </w:t>
      </w:r>
      <w:r w:rsidR="00D21499">
        <w:rPr>
          <w:rFonts w:ascii="Arial" w:eastAsia="SimSun" w:hAnsi="Arial" w:cs="Arial"/>
          <w:sz w:val="20"/>
          <w:szCs w:val="22"/>
          <w:lang w:eastAsia="zh-CN" w:bidi="he-IL"/>
        </w:rPr>
        <w:t>вошли</w:t>
      </w:r>
      <w:r w:rsidR="00022A75">
        <w:rPr>
          <w:rFonts w:ascii="Arial" w:eastAsia="SimSun" w:hAnsi="Arial" w:cs="Arial"/>
          <w:sz w:val="20"/>
          <w:szCs w:val="22"/>
          <w:lang w:eastAsia="zh-CN" w:bidi="he-IL"/>
        </w:rPr>
        <w:t xml:space="preserve"> </w:t>
      </w:r>
      <w:r w:rsidRPr="00B57CD1">
        <w:rPr>
          <w:rFonts w:ascii="Arial" w:eastAsia="SimSun" w:hAnsi="Arial" w:cs="Arial"/>
          <w:sz w:val="20"/>
          <w:szCs w:val="22"/>
          <w:lang w:eastAsia="zh-CN" w:bidi="he-IL"/>
        </w:rPr>
        <w:t>партнер</w:t>
      </w:r>
      <w:r w:rsidR="00022A75">
        <w:rPr>
          <w:rFonts w:ascii="Arial" w:eastAsia="SimSun" w:hAnsi="Arial" w:cs="Arial"/>
          <w:sz w:val="20"/>
          <w:szCs w:val="22"/>
          <w:lang w:eastAsia="zh-CN" w:bidi="he-IL"/>
        </w:rPr>
        <w:t xml:space="preserve"> </w:t>
      </w:r>
      <w:r w:rsidR="00022A75" w:rsidRPr="00C1316F">
        <w:rPr>
          <w:rFonts w:ascii="Arial" w:eastAsia="SimSun" w:hAnsi="Arial" w:cs="Arial"/>
          <w:sz w:val="20"/>
          <w:szCs w:val="22"/>
          <w:lang w:eastAsia="zh-CN" w:bidi="he-IL"/>
        </w:rPr>
        <w:t>корпоративной практики и практики слияний и поглощений</w:t>
      </w:r>
      <w:r w:rsidRPr="00B57CD1">
        <w:rPr>
          <w:rFonts w:ascii="Arial" w:eastAsia="SimSun" w:hAnsi="Arial" w:cs="Arial"/>
          <w:sz w:val="20"/>
          <w:szCs w:val="22"/>
          <w:lang w:eastAsia="zh-CN" w:bidi="he-IL"/>
        </w:rPr>
        <w:t xml:space="preserve"> </w:t>
      </w:r>
      <w:r w:rsidRPr="00C1316F">
        <w:rPr>
          <w:rFonts w:ascii="Arial" w:eastAsia="SimSun" w:hAnsi="Arial" w:cs="Arial"/>
          <w:sz w:val="20"/>
          <w:szCs w:val="22"/>
          <w:lang w:eastAsia="zh-CN" w:bidi="he-IL"/>
        </w:rPr>
        <w:t>Артём</w:t>
      </w:r>
      <w:r w:rsidRPr="00936610">
        <w:rPr>
          <w:rFonts w:ascii="Arial" w:hAnsi="Arial"/>
          <w:sz w:val="20"/>
        </w:rPr>
        <w:t xml:space="preserve"> </w:t>
      </w:r>
      <w:proofErr w:type="spellStart"/>
      <w:r w:rsidRPr="00936610">
        <w:rPr>
          <w:rFonts w:ascii="Arial" w:hAnsi="Arial"/>
          <w:sz w:val="20"/>
        </w:rPr>
        <w:t>Тамаев</w:t>
      </w:r>
      <w:proofErr w:type="spellEnd"/>
      <w:r>
        <w:rPr>
          <w:rFonts w:ascii="Arial" w:hAnsi="Arial"/>
          <w:sz w:val="20"/>
        </w:rPr>
        <w:t>, старши</w:t>
      </w:r>
      <w:r w:rsidR="00D21499">
        <w:rPr>
          <w:rFonts w:ascii="Arial" w:hAnsi="Arial"/>
          <w:sz w:val="20"/>
        </w:rPr>
        <w:t>й</w:t>
      </w:r>
      <w:r>
        <w:rPr>
          <w:rFonts w:ascii="Arial" w:hAnsi="Arial"/>
          <w:sz w:val="20"/>
        </w:rPr>
        <w:t xml:space="preserve"> юрист </w:t>
      </w:r>
      <w:r w:rsidRPr="00B57CD1">
        <w:rPr>
          <w:rFonts w:ascii="Arial" w:hAnsi="Arial"/>
          <w:sz w:val="20"/>
        </w:rPr>
        <w:t xml:space="preserve">Эмиль </w:t>
      </w:r>
      <w:proofErr w:type="spellStart"/>
      <w:r w:rsidRPr="00B57CD1">
        <w:rPr>
          <w:rFonts w:ascii="Arial" w:hAnsi="Arial"/>
          <w:sz w:val="20"/>
        </w:rPr>
        <w:t>Шагиахметов</w:t>
      </w:r>
      <w:proofErr w:type="spellEnd"/>
      <w:r>
        <w:rPr>
          <w:rFonts w:ascii="Arial" w:hAnsi="Arial"/>
          <w:sz w:val="20"/>
        </w:rPr>
        <w:t xml:space="preserve"> и</w:t>
      </w:r>
      <w:r w:rsidR="00D21499">
        <w:rPr>
          <w:rFonts w:ascii="Arial" w:hAnsi="Arial"/>
          <w:sz w:val="20"/>
        </w:rPr>
        <w:t xml:space="preserve"> юрист</w:t>
      </w:r>
      <w:r>
        <w:rPr>
          <w:rFonts w:ascii="Arial" w:hAnsi="Arial"/>
          <w:sz w:val="20"/>
        </w:rPr>
        <w:t xml:space="preserve"> </w:t>
      </w:r>
      <w:r w:rsidRPr="00B57CD1">
        <w:rPr>
          <w:rFonts w:ascii="Arial" w:hAnsi="Arial"/>
          <w:sz w:val="20"/>
        </w:rPr>
        <w:t xml:space="preserve">Олеся </w:t>
      </w:r>
      <w:proofErr w:type="spellStart"/>
      <w:r w:rsidRPr="00B57CD1">
        <w:rPr>
          <w:rFonts w:ascii="Arial" w:hAnsi="Arial"/>
          <w:sz w:val="20"/>
        </w:rPr>
        <w:t>Шлапак</w:t>
      </w:r>
      <w:proofErr w:type="spellEnd"/>
      <w:r w:rsidRPr="00B57CD1">
        <w:rPr>
          <w:rFonts w:ascii="Arial" w:eastAsia="SimSun" w:hAnsi="Arial" w:cs="Arial"/>
          <w:sz w:val="20"/>
          <w:szCs w:val="22"/>
          <w:lang w:eastAsia="zh-CN" w:bidi="he-IL"/>
        </w:rPr>
        <w:t>.</w:t>
      </w:r>
    </w:p>
    <w:p w14:paraId="76018534" w14:textId="77777777" w:rsidR="00833215" w:rsidRPr="00833215" w:rsidRDefault="00833215" w:rsidP="00833215">
      <w:pPr>
        <w:rPr>
          <w:rFonts w:ascii="Calibri" w:eastAsia="Calibri" w:hAnsi="Calibri" w:cs="Calibri"/>
          <w:sz w:val="22"/>
          <w:szCs w:val="22"/>
          <w:lang w:eastAsia="ru-RU"/>
        </w:rPr>
      </w:pPr>
      <w:r w:rsidRPr="00833215">
        <w:rPr>
          <w:rFonts w:ascii="Arial" w:eastAsia="Calibri" w:hAnsi="Arial" w:cs="Arial"/>
          <w:sz w:val="20"/>
          <w:szCs w:val="20"/>
          <w:lang w:eastAsia="ru-RU"/>
        </w:rPr>
        <w:t> </w:t>
      </w:r>
    </w:p>
    <w:p w14:paraId="6A475743" w14:textId="77777777" w:rsidR="00056830" w:rsidRDefault="00056830" w:rsidP="00A25914">
      <w:pPr>
        <w:autoSpaceDE w:val="0"/>
        <w:autoSpaceDN w:val="0"/>
        <w:adjustRightInd w:val="0"/>
        <w:spacing w:after="120" w:line="288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КОНЕЦ СООБЩЕНИЯ</w:t>
      </w:r>
    </w:p>
    <w:p w14:paraId="4DEB9D73" w14:textId="77777777" w:rsidR="00056830" w:rsidRDefault="00056830" w:rsidP="00A25914">
      <w:pPr>
        <w:autoSpaceDE w:val="0"/>
        <w:autoSpaceDN w:val="0"/>
        <w:adjustRightInd w:val="0"/>
        <w:spacing w:after="120" w:line="288" w:lineRule="auto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Примечание для редакторов:</w:t>
      </w:r>
    </w:p>
    <w:p w14:paraId="11A69363" w14:textId="7A9EC2AF" w:rsidR="00263EBB" w:rsidRDefault="00263EBB" w:rsidP="00263EBB">
      <w:pPr>
        <w:autoSpaceDE w:val="0"/>
        <w:autoSpaceDN w:val="0"/>
        <w:adjustRightInd w:val="0"/>
        <w:spacing w:after="200" w:line="288" w:lineRule="auto"/>
        <w:rPr>
          <w:rFonts w:ascii="Arial" w:eastAsia="Calibri" w:hAnsi="Arial" w:cs="Arial"/>
          <w:sz w:val="20"/>
          <w:szCs w:val="20"/>
          <w:lang w:eastAsia="ru-RU"/>
        </w:rPr>
      </w:pPr>
      <w:r>
        <w:rPr>
          <w:rFonts w:ascii="Arial" w:hAnsi="Arial"/>
          <w:sz w:val="20"/>
        </w:rPr>
        <w:t>АО «Лучший выбор»</w:t>
      </w:r>
      <w:r w:rsidR="0005683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образована путем объединения ведущих</w:t>
      </w:r>
      <w:r w:rsidR="0005683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команд </w:t>
      </w:r>
      <w:r w:rsidR="00A25914">
        <w:rPr>
          <w:rFonts w:ascii="Arial" w:hAnsi="Arial"/>
          <w:sz w:val="20"/>
        </w:rPr>
        <w:t xml:space="preserve">из </w:t>
      </w:r>
      <w:r>
        <w:rPr>
          <w:rFonts w:ascii="Arial" w:hAnsi="Arial"/>
          <w:sz w:val="20"/>
        </w:rPr>
        <w:t xml:space="preserve">международных юридических фирм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Clifford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Chance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,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Allen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 &amp; </w:t>
      </w:r>
      <w:proofErr w:type="spellStart"/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Overy</w:t>
      </w:r>
      <w:proofErr w:type="spellEnd"/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,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Herbert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Smith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Freehills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>,</w:t>
      </w:r>
      <w:r w:rsidRPr="00833215"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833215"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ru-RU"/>
        </w:rPr>
        <w:t>Linklaters</w:t>
      </w:r>
      <w:proofErr w:type="spellEnd"/>
      <w:r w:rsidRPr="00833215"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,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Morgan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,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Lewis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 &amp;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Bockius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,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Squire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Patton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833215">
        <w:rPr>
          <w:rFonts w:ascii="Arial" w:eastAsia="Calibri" w:hAnsi="Arial" w:cs="Arial"/>
          <w:sz w:val="20"/>
          <w:szCs w:val="20"/>
          <w:lang w:val="en-US" w:eastAsia="ru-RU"/>
        </w:rPr>
        <w:t>Boggs</w:t>
      </w:r>
      <w:r w:rsidR="00056830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Наша 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 xml:space="preserve">профессиональная команда </w:t>
      </w:r>
      <w:r>
        <w:rPr>
          <w:rFonts w:ascii="Arial" w:eastAsia="Calibri" w:hAnsi="Arial" w:cs="Arial"/>
          <w:sz w:val="20"/>
          <w:szCs w:val="20"/>
          <w:lang w:eastAsia="ru-RU"/>
        </w:rPr>
        <w:t xml:space="preserve">обладает огромным опытом </w:t>
      </w:r>
      <w:r w:rsidRPr="00833215">
        <w:rPr>
          <w:rFonts w:ascii="Arial" w:eastAsia="Calibri" w:hAnsi="Arial" w:cs="Arial"/>
          <w:sz w:val="20"/>
          <w:szCs w:val="20"/>
          <w:lang w:eastAsia="ru-RU"/>
        </w:rPr>
        <w:t>сопровождения самых значимых национальных и международных проектов, по праву обладает непревзойденной репутацией и претендует стать лидером на рынке юридических услуг</w:t>
      </w:r>
      <w:r w:rsidR="00A25914">
        <w:rPr>
          <w:rFonts w:ascii="Arial" w:eastAsia="Calibri" w:hAnsi="Arial" w:cs="Arial"/>
          <w:sz w:val="20"/>
          <w:szCs w:val="20"/>
          <w:lang w:eastAsia="ru-RU"/>
        </w:rPr>
        <w:t>.</w:t>
      </w:r>
    </w:p>
    <w:p w14:paraId="1F71A87A" w14:textId="66592091" w:rsidR="00A25914" w:rsidRDefault="00E13641" w:rsidP="00A25914">
      <w:pPr>
        <w:autoSpaceDE w:val="0"/>
        <w:autoSpaceDN w:val="0"/>
        <w:adjustRightInd w:val="0"/>
        <w:spacing w:after="200" w:line="288" w:lineRule="auto"/>
        <w:rPr>
          <w:rFonts w:ascii="Arial" w:eastAsia="Calibri" w:hAnsi="Arial" w:cs="Arial"/>
          <w:sz w:val="20"/>
          <w:szCs w:val="20"/>
          <w:lang w:eastAsia="ru-RU"/>
        </w:rPr>
      </w:pPr>
      <w:r>
        <w:rPr>
          <w:rFonts w:ascii="Arial" w:hAnsi="Arial"/>
          <w:sz w:val="20"/>
        </w:rPr>
        <w:t xml:space="preserve">Мы оказываем консультационные услуги по всему </w:t>
      </w:r>
      <w:r w:rsidR="00A25914">
        <w:rPr>
          <w:rFonts w:ascii="Arial" w:hAnsi="Arial"/>
          <w:sz w:val="20"/>
        </w:rPr>
        <w:t xml:space="preserve">спектру юридических вопросов, </w:t>
      </w:r>
      <w:r>
        <w:rPr>
          <w:rFonts w:ascii="Arial" w:hAnsi="Arial"/>
          <w:sz w:val="20"/>
        </w:rPr>
        <w:t>максимально сочетая в нашей работе мировые стандарты</w:t>
      </w:r>
      <w:r w:rsidR="00A25914">
        <w:rPr>
          <w:rFonts w:ascii="Arial" w:hAnsi="Arial"/>
          <w:sz w:val="20"/>
        </w:rPr>
        <w:t xml:space="preserve"> качества</w:t>
      </w:r>
      <w:r>
        <w:rPr>
          <w:rFonts w:ascii="Arial" w:hAnsi="Arial"/>
          <w:sz w:val="20"/>
        </w:rPr>
        <w:t xml:space="preserve"> со специализированным опытом работы на локальных рынках</w:t>
      </w:r>
      <w:r w:rsidR="00A25914">
        <w:rPr>
          <w:rFonts w:ascii="Arial" w:hAnsi="Arial"/>
          <w:sz w:val="20"/>
        </w:rPr>
        <w:t xml:space="preserve">. </w:t>
      </w:r>
      <w:r w:rsidR="00056830">
        <w:rPr>
          <w:rFonts w:ascii="Arial" w:hAnsi="Arial"/>
          <w:sz w:val="20"/>
        </w:rPr>
        <w:t xml:space="preserve">Мы всегда стремимся превзойти ожидания клиентов, среди которых </w:t>
      </w:r>
      <w:r w:rsidR="00A25914" w:rsidRPr="00833215">
        <w:rPr>
          <w:rFonts w:ascii="Arial" w:eastAsia="Calibri" w:hAnsi="Arial" w:cs="Arial"/>
          <w:sz w:val="20"/>
          <w:szCs w:val="20"/>
          <w:lang w:eastAsia="ru-RU"/>
        </w:rPr>
        <w:t>крупнейшие финансовые организации, фонды и институты развития, ЭКА, частные клиенты, крупнейшие корпорации и молодые развивающиеся компании в следующих секторах экономики: энергетика, металлургия и горнодобывающая промышленность, нефтегазовая индустрия, нефтехимическая отрасль, транспорт (авиация, железные дороги, морские суда), инфраструктурный сектор, здравоохранение; цифровые и информационные технологии, образование</w:t>
      </w:r>
    </w:p>
    <w:p w14:paraId="067B396C" w14:textId="67591505" w:rsidR="00056830" w:rsidRPr="009616C4" w:rsidRDefault="00056830" w:rsidP="00C1316F">
      <w:pPr>
        <w:autoSpaceDE w:val="0"/>
        <w:autoSpaceDN w:val="0"/>
        <w:adjustRightInd w:val="0"/>
        <w:spacing w:after="200" w:line="288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Контактное лицо: Оксана Багреева, тел. +7 </w:t>
      </w:r>
      <w:r w:rsidRPr="00056830">
        <w:rPr>
          <w:rFonts w:ascii="Arial" w:hAnsi="Arial"/>
          <w:b/>
          <w:sz w:val="20"/>
        </w:rPr>
        <w:t>495</w:t>
      </w:r>
      <w:r>
        <w:rPr>
          <w:rFonts w:ascii="Arial" w:hAnsi="Arial"/>
          <w:b/>
          <w:sz w:val="20"/>
          <w:lang w:val="en-US"/>
        </w:rPr>
        <w:t> </w:t>
      </w:r>
      <w:r w:rsidRPr="00056830">
        <w:rPr>
          <w:rFonts w:ascii="Arial" w:hAnsi="Arial"/>
          <w:b/>
          <w:sz w:val="20"/>
        </w:rPr>
        <w:t>258 5050</w:t>
      </w:r>
    </w:p>
    <w:sectPr w:rsidR="00056830" w:rsidRPr="009616C4" w:rsidSect="00833215">
      <w:type w:val="continuous"/>
      <w:pgSz w:w="11906" w:h="16838"/>
      <w:pgMar w:top="1006" w:right="850" w:bottom="284" w:left="1701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4A23" w14:textId="77777777" w:rsidR="00417BAF" w:rsidRDefault="00417BAF" w:rsidP="00023E39">
      <w:r>
        <w:separator/>
      </w:r>
    </w:p>
  </w:endnote>
  <w:endnote w:type="continuationSeparator" w:id="0">
    <w:p w14:paraId="5EF7646C" w14:textId="77777777" w:rsidR="00417BAF" w:rsidRDefault="00417BAF" w:rsidP="0002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662F" w14:textId="77777777" w:rsidR="00417BAF" w:rsidRDefault="00417BAF" w:rsidP="00023E39">
      <w:r>
        <w:separator/>
      </w:r>
    </w:p>
  </w:footnote>
  <w:footnote w:type="continuationSeparator" w:id="0">
    <w:p w14:paraId="3195A11D" w14:textId="77777777" w:rsidR="00417BAF" w:rsidRDefault="00417BAF" w:rsidP="00023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jc w:val="right"/>
      <w:tblLayout w:type="fixed"/>
      <w:tblLook w:val="04A0" w:firstRow="1" w:lastRow="0" w:firstColumn="1" w:lastColumn="0" w:noHBand="0" w:noVBand="1"/>
    </w:tblPr>
    <w:tblGrid>
      <w:gridCol w:w="6377"/>
      <w:gridCol w:w="3116"/>
    </w:tblGrid>
    <w:tr w:rsidR="00D84FAE" w14:paraId="1B25A6D6" w14:textId="77777777" w:rsidTr="009E36D8">
      <w:trPr>
        <w:cantSplit/>
        <w:trHeight w:val="1928"/>
        <w:jc w:val="right"/>
      </w:trPr>
      <w:tc>
        <w:tcPr>
          <w:tcW w:w="6377" w:type="dxa"/>
        </w:tcPr>
        <w:p w14:paraId="14617117" w14:textId="3FE04A04" w:rsidR="00D84FAE" w:rsidRDefault="00D84FAE" w:rsidP="00D84FAE">
          <w:pPr>
            <w:pStyle w:val="LegalEntity"/>
            <w:widowControl w:val="0"/>
            <w:rPr>
              <w:spacing w:val="0"/>
              <w:lang w:val="ru-RU"/>
            </w:rPr>
          </w:pPr>
          <w:bookmarkStart w:id="0" w:name="_Hlk103168215"/>
          <w:bookmarkStart w:id="1" w:name="_Hlk103168732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55B46A2" wp14:editId="6CDD5AC0">
                <wp:simplePos x="0" y="0"/>
                <wp:positionH relativeFrom="margin">
                  <wp:posOffset>80497</wp:posOffset>
                </wp:positionH>
                <wp:positionV relativeFrom="paragraph">
                  <wp:posOffset>65405</wp:posOffset>
                </wp:positionV>
                <wp:extent cx="1002961" cy="365760"/>
                <wp:effectExtent l="0" t="0" r="698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961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bookmarkEnd w:id="0"/>
        </w:p>
      </w:tc>
      <w:tc>
        <w:tcPr>
          <w:tcW w:w="3116" w:type="dxa"/>
        </w:tcPr>
        <w:p w14:paraId="793C3E5E" w14:textId="30B417AE" w:rsidR="00D84FAE" w:rsidRPr="009616C4" w:rsidRDefault="009616C4" w:rsidP="00D84FAE">
          <w:pPr>
            <w:pStyle w:val="LegalEntity"/>
            <w:widowControl w:val="0"/>
            <w:rPr>
              <w:rFonts w:ascii="Arial" w:hAnsi="Arial" w:cs="Arial"/>
              <w:b/>
              <w:bCs w:val="0"/>
              <w:caps w:val="0"/>
              <w:spacing w:val="0"/>
              <w:sz w:val="18"/>
              <w:szCs w:val="18"/>
              <w:lang w:val="ru-RU"/>
            </w:rPr>
          </w:pPr>
          <w:r>
            <w:rPr>
              <w:rFonts w:ascii="Arial" w:hAnsi="Arial" w:cs="Arial"/>
              <w:b/>
              <w:bCs w:val="0"/>
              <w:caps w:val="0"/>
              <w:spacing w:val="0"/>
              <w:sz w:val="18"/>
              <w:szCs w:val="18"/>
              <w:lang w:val="ru-RU"/>
            </w:rPr>
            <w:t>АО «Лучший выбор»</w:t>
          </w:r>
        </w:p>
        <w:p w14:paraId="17319323" w14:textId="77777777" w:rsidR="00D84FAE" w:rsidRPr="00A406CC" w:rsidRDefault="00D84FAE" w:rsidP="00D84FAE">
          <w:pPr>
            <w:pStyle w:val="AddressBreak"/>
            <w:widowControl w:val="0"/>
            <w:rPr>
              <w:lang w:val="ru-RU"/>
            </w:rPr>
          </w:pPr>
        </w:p>
        <w:p w14:paraId="6B92606C" w14:textId="77777777" w:rsidR="00833215" w:rsidRDefault="00833215" w:rsidP="00833215">
          <w:pPr>
            <w:pStyle w:val="docdata"/>
            <w:spacing w:before="0" w:beforeAutospacing="0" w:after="0" w:afterAutospacing="0" w:line="288" w:lineRule="auto"/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ул. Гашека, 6                  </w:t>
          </w:r>
        </w:p>
        <w:p w14:paraId="6989F044" w14:textId="77777777" w:rsidR="00833215" w:rsidRDefault="00833215" w:rsidP="00833215">
          <w:pPr>
            <w:pStyle w:val="NormalWeb"/>
            <w:spacing w:before="0" w:beforeAutospacing="0" w:after="0" w:afterAutospacing="0" w:line="288" w:lineRule="auto"/>
          </w:pPr>
          <w:r>
            <w:rPr>
              <w:rFonts w:ascii="Arial" w:hAnsi="Arial" w:cs="Arial"/>
              <w:color w:val="000000"/>
              <w:sz w:val="18"/>
              <w:szCs w:val="18"/>
            </w:rPr>
            <w:t>125047 Москва</w:t>
          </w:r>
        </w:p>
        <w:p w14:paraId="6BD3433B" w14:textId="77777777" w:rsidR="00833215" w:rsidRDefault="00833215" w:rsidP="00833215">
          <w:pPr>
            <w:pStyle w:val="NormalWeb"/>
            <w:spacing w:before="0" w:beforeAutospacing="0" w:after="0" w:afterAutospacing="0" w:line="288" w:lineRule="auto"/>
          </w:pPr>
          <w:r>
            <w:rPr>
              <w:rFonts w:ascii="Arial" w:hAnsi="Arial" w:cs="Arial"/>
              <w:color w:val="000000"/>
              <w:sz w:val="18"/>
              <w:szCs w:val="18"/>
            </w:rPr>
            <w:t>Российская Федерация</w:t>
          </w:r>
        </w:p>
        <w:p w14:paraId="22C7292B" w14:textId="77777777" w:rsidR="00833215" w:rsidRDefault="00833215" w:rsidP="00833215">
          <w:pPr>
            <w:pStyle w:val="NormalWeb"/>
            <w:spacing w:before="0" w:beforeAutospacing="0" w:after="0" w:afterAutospacing="0" w:line="288" w:lineRule="auto"/>
          </w:pPr>
          <w:r>
            <w:rPr>
              <w:rFonts w:ascii="Arial" w:hAnsi="Arial" w:cs="Arial"/>
              <w:color w:val="000000"/>
              <w:sz w:val="18"/>
              <w:szCs w:val="18"/>
            </w:rPr>
            <w:t>Тел: +7 495 258 5050</w:t>
          </w:r>
        </w:p>
        <w:p w14:paraId="7EB5AFC9" w14:textId="72596C08" w:rsidR="00D84FAE" w:rsidRPr="00833215" w:rsidRDefault="00D84FAE" w:rsidP="00D84FAE">
          <w:pPr>
            <w:pStyle w:val="OfficeAddress"/>
            <w:widowControl w:val="0"/>
            <w:rPr>
              <w:rFonts w:cs="Arial"/>
              <w:caps w:val="0"/>
              <w:sz w:val="18"/>
              <w:szCs w:val="18"/>
              <w:lang w:val="ru-RU"/>
            </w:rPr>
          </w:pPr>
        </w:p>
      </w:tc>
    </w:tr>
    <w:bookmarkEnd w:id="1"/>
  </w:tbl>
  <w:p w14:paraId="06813818" w14:textId="77777777" w:rsidR="009D304A" w:rsidRPr="00833215" w:rsidRDefault="009D304A" w:rsidP="00D84FAE">
    <w:pPr>
      <w:tabs>
        <w:tab w:val="left" w:pos="1747"/>
      </w:tabs>
      <w:spacing w:line="300" w:lineRule="aut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34E2E"/>
    <w:multiLevelType w:val="multilevel"/>
    <w:tmpl w:val="1E9E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BE1D3D"/>
    <w:multiLevelType w:val="hybridMultilevel"/>
    <w:tmpl w:val="6DEA41A2"/>
    <w:lvl w:ilvl="0" w:tplc="181EBF6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3097561">
    <w:abstractNumId w:val="0"/>
  </w:num>
  <w:num w:numId="2" w16cid:durableId="9093838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9D"/>
    <w:rsid w:val="00011098"/>
    <w:rsid w:val="00022A75"/>
    <w:rsid w:val="00023E39"/>
    <w:rsid w:val="0005567A"/>
    <w:rsid w:val="00056830"/>
    <w:rsid w:val="00090598"/>
    <w:rsid w:val="000A7C0A"/>
    <w:rsid w:val="000B4DE6"/>
    <w:rsid w:val="000E2908"/>
    <w:rsid w:val="00126A72"/>
    <w:rsid w:val="0014771D"/>
    <w:rsid w:val="00177C15"/>
    <w:rsid w:val="001A5F19"/>
    <w:rsid w:val="0021425C"/>
    <w:rsid w:val="00233CA0"/>
    <w:rsid w:val="0024475E"/>
    <w:rsid w:val="00263EBB"/>
    <w:rsid w:val="0027168E"/>
    <w:rsid w:val="00271C1C"/>
    <w:rsid w:val="002923A7"/>
    <w:rsid w:val="002F0284"/>
    <w:rsid w:val="00343223"/>
    <w:rsid w:val="00384A10"/>
    <w:rsid w:val="003A41D6"/>
    <w:rsid w:val="003C0443"/>
    <w:rsid w:val="003C53D1"/>
    <w:rsid w:val="003C7115"/>
    <w:rsid w:val="00401E40"/>
    <w:rsid w:val="00417BAF"/>
    <w:rsid w:val="00423397"/>
    <w:rsid w:val="00454F14"/>
    <w:rsid w:val="004613A2"/>
    <w:rsid w:val="00551CE5"/>
    <w:rsid w:val="005B680E"/>
    <w:rsid w:val="00617236"/>
    <w:rsid w:val="00633676"/>
    <w:rsid w:val="00693121"/>
    <w:rsid w:val="006B0C75"/>
    <w:rsid w:val="006E4666"/>
    <w:rsid w:val="007111B0"/>
    <w:rsid w:val="00744EDC"/>
    <w:rsid w:val="00747B12"/>
    <w:rsid w:val="007808C3"/>
    <w:rsid w:val="007A30E2"/>
    <w:rsid w:val="007C2703"/>
    <w:rsid w:val="007C6509"/>
    <w:rsid w:val="00801331"/>
    <w:rsid w:val="00833215"/>
    <w:rsid w:val="00842611"/>
    <w:rsid w:val="008450DD"/>
    <w:rsid w:val="0087499B"/>
    <w:rsid w:val="008D5082"/>
    <w:rsid w:val="008F100E"/>
    <w:rsid w:val="00902CFE"/>
    <w:rsid w:val="00936610"/>
    <w:rsid w:val="009436C3"/>
    <w:rsid w:val="009616C4"/>
    <w:rsid w:val="009C6D0E"/>
    <w:rsid w:val="009D304A"/>
    <w:rsid w:val="009E36D8"/>
    <w:rsid w:val="009E570F"/>
    <w:rsid w:val="00A25914"/>
    <w:rsid w:val="00A406CC"/>
    <w:rsid w:val="00A67F72"/>
    <w:rsid w:val="00A866CC"/>
    <w:rsid w:val="00A9643F"/>
    <w:rsid w:val="00AD6A17"/>
    <w:rsid w:val="00B57CD1"/>
    <w:rsid w:val="00B677EF"/>
    <w:rsid w:val="00B930A8"/>
    <w:rsid w:val="00BF4B8B"/>
    <w:rsid w:val="00C022E6"/>
    <w:rsid w:val="00C1316F"/>
    <w:rsid w:val="00C33831"/>
    <w:rsid w:val="00C8636B"/>
    <w:rsid w:val="00CA3F2A"/>
    <w:rsid w:val="00CE5DBC"/>
    <w:rsid w:val="00CE7A9D"/>
    <w:rsid w:val="00CF63A3"/>
    <w:rsid w:val="00D13B8C"/>
    <w:rsid w:val="00D17131"/>
    <w:rsid w:val="00D21499"/>
    <w:rsid w:val="00D22CA3"/>
    <w:rsid w:val="00D66CB5"/>
    <w:rsid w:val="00D67569"/>
    <w:rsid w:val="00D84FAE"/>
    <w:rsid w:val="00DD7FAD"/>
    <w:rsid w:val="00E13641"/>
    <w:rsid w:val="00E42DDA"/>
    <w:rsid w:val="00E75834"/>
    <w:rsid w:val="00E90BFC"/>
    <w:rsid w:val="00EB7C89"/>
    <w:rsid w:val="00EE1F2C"/>
    <w:rsid w:val="00EF35D3"/>
    <w:rsid w:val="00EF54F6"/>
    <w:rsid w:val="00F22C4B"/>
    <w:rsid w:val="00F557A7"/>
    <w:rsid w:val="00F90D6F"/>
    <w:rsid w:val="00FD03D9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A9CD7"/>
  <w15:chartTrackingRefBased/>
  <w15:docId w15:val="{7EA57517-36C4-6741-A0D4-2748F9D0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E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E39"/>
  </w:style>
  <w:style w:type="paragraph" w:styleId="Footer">
    <w:name w:val="footer"/>
    <w:basedOn w:val="Normal"/>
    <w:link w:val="FooterChar"/>
    <w:uiPriority w:val="99"/>
    <w:unhideWhenUsed/>
    <w:rsid w:val="00023E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E39"/>
  </w:style>
  <w:style w:type="paragraph" w:customStyle="1" w:styleId="OptionLabel">
    <w:name w:val="OptionLabel"/>
    <w:semiHidden/>
    <w:rsid w:val="00B930A8"/>
    <w:pPr>
      <w:spacing w:line="288" w:lineRule="auto"/>
    </w:pPr>
    <w:rPr>
      <w:rFonts w:ascii="Times New Roman" w:eastAsia="SimSun" w:hAnsi="Times New Roman" w:cs="Simplified Arabic"/>
      <w:b/>
      <w:bCs/>
      <w:lang w:val="en-GB" w:eastAsia="zh-CN" w:bidi="ar-AE"/>
    </w:rPr>
  </w:style>
  <w:style w:type="paragraph" w:customStyle="1" w:styleId="NormalNS">
    <w:name w:val="NormalNS"/>
    <w:basedOn w:val="Normal"/>
    <w:uiPriority w:val="1"/>
    <w:qFormat/>
    <w:rsid w:val="008450DD"/>
    <w:pPr>
      <w:spacing w:line="288" w:lineRule="auto"/>
      <w:jc w:val="both"/>
    </w:pPr>
    <w:rPr>
      <w:rFonts w:ascii="Times New Roman" w:eastAsia="SimSun" w:hAnsi="Times New Roman" w:cs="Simplified Arabic"/>
      <w:lang w:val="en-GB" w:eastAsia="zh-CN" w:bidi="ar-AE"/>
    </w:rPr>
  </w:style>
  <w:style w:type="paragraph" w:customStyle="1" w:styleId="LegalEntity">
    <w:name w:val="LegalEntity"/>
    <w:next w:val="Normal"/>
    <w:qFormat/>
    <w:rsid w:val="00D84FAE"/>
    <w:pPr>
      <w:suppressAutoHyphens/>
      <w:spacing w:line="288" w:lineRule="auto"/>
    </w:pPr>
    <w:rPr>
      <w:rFonts w:ascii="Arial Black" w:eastAsia="SimSun" w:hAnsi="Arial Black" w:cs="Simplified Arabic"/>
      <w:bCs/>
      <w:caps/>
      <w:spacing w:val="6"/>
      <w:sz w:val="14"/>
      <w:szCs w:val="14"/>
      <w:lang w:val="en-GB" w:eastAsia="zh-CN" w:bidi="ar-AE"/>
    </w:rPr>
  </w:style>
  <w:style w:type="paragraph" w:customStyle="1" w:styleId="OfficeAddress">
    <w:name w:val="OfficeAddress"/>
    <w:next w:val="Normal"/>
    <w:qFormat/>
    <w:rsid w:val="00D84FAE"/>
    <w:pPr>
      <w:suppressAutoHyphens/>
      <w:spacing w:line="288" w:lineRule="auto"/>
    </w:pPr>
    <w:rPr>
      <w:rFonts w:ascii="Arial" w:eastAsia="SimSun" w:hAnsi="Arial" w:cs="Simplified Arabic"/>
      <w:caps/>
      <w:spacing w:val="10"/>
      <w:sz w:val="14"/>
      <w:szCs w:val="14"/>
      <w:lang w:val="en-GB" w:eastAsia="zh-CN" w:bidi="ar-AE"/>
    </w:rPr>
  </w:style>
  <w:style w:type="paragraph" w:customStyle="1" w:styleId="AddressBreak">
    <w:name w:val="AddressBreak"/>
    <w:next w:val="OfficeAddress"/>
    <w:qFormat/>
    <w:rsid w:val="00D84FAE"/>
    <w:pPr>
      <w:suppressAutoHyphens/>
    </w:pPr>
    <w:rPr>
      <w:rFonts w:ascii="Arial" w:eastAsia="SimSun" w:hAnsi="Arial" w:cs="Arial"/>
      <w:sz w:val="6"/>
      <w:szCs w:val="6"/>
      <w:lang w:val="en-GB" w:eastAsia="zh-CN" w:bidi="he-IL"/>
    </w:rPr>
  </w:style>
  <w:style w:type="paragraph" w:styleId="NormalWeb">
    <w:name w:val="Normal (Web)"/>
    <w:basedOn w:val="Normal"/>
    <w:uiPriority w:val="99"/>
    <w:semiHidden/>
    <w:unhideWhenUsed/>
    <w:rsid w:val="0083321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docdata">
    <w:name w:val="docdata"/>
    <w:aliases w:val="docy,v5,3030,bqiaagaaeyqcaaagiaiaaapncaaabfuiaaaaaaaaaaaaaaaaaaaaaaaaaaaaaaaaaaaaaaaaaaaaaaaaaaaaaaaaaaaaaaaaaaaaaaaaaaaaaaaaaaaaaaaaaaaaaaaaaaaaaaaaaaaaaaaaaaaaaaaaaaaaaaaaaaaaaaaaaaaaaaaaaaaaaaaaaaaaaaaaaaaaaaaaaaaaaaaaaaaaaaaaaaaaaaaaaaaaaaaa"/>
    <w:basedOn w:val="Normal"/>
    <w:uiPriority w:val="99"/>
    <w:semiHidden/>
    <w:rsid w:val="00833215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ru-RU"/>
    </w:rPr>
  </w:style>
  <w:style w:type="character" w:styleId="Hyperlink">
    <w:name w:val="Hyperlink"/>
    <w:basedOn w:val="DefaultParagraphFont"/>
    <w:uiPriority w:val="99"/>
    <w:unhideWhenUsed/>
    <w:rsid w:val="00744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E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1499"/>
  </w:style>
  <w:style w:type="character" w:styleId="FollowedHyperlink">
    <w:name w:val="FollowedHyperlink"/>
    <w:basedOn w:val="DefaultParagraphFont"/>
    <w:uiPriority w:val="99"/>
    <w:semiHidden/>
    <w:unhideWhenUsed/>
    <w:rsid w:val="00D214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33899C9C98E444BE1C819B90DA8F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DA823-E4D7-194C-B1C1-FA3B973A01CD}"/>
      </w:docPartPr>
      <w:docPartBody>
        <w:p w:rsidR="00404818" w:rsidRDefault="00577F59" w:rsidP="00577F59">
          <w:pPr>
            <w:pStyle w:val="B133899C9C98E444BE1C819B90DA8F71"/>
          </w:pPr>
          <w:r w:rsidRPr="00871247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2A"/>
    <w:rsid w:val="000B58A4"/>
    <w:rsid w:val="000E2CF8"/>
    <w:rsid w:val="00217354"/>
    <w:rsid w:val="003E6850"/>
    <w:rsid w:val="00404818"/>
    <w:rsid w:val="0057208D"/>
    <w:rsid w:val="00577F59"/>
    <w:rsid w:val="00735AAD"/>
    <w:rsid w:val="00761CB4"/>
    <w:rsid w:val="008D1590"/>
    <w:rsid w:val="00A65444"/>
    <w:rsid w:val="00B052AA"/>
    <w:rsid w:val="00C05C2A"/>
    <w:rsid w:val="00CC0D99"/>
    <w:rsid w:val="00CD4F9A"/>
    <w:rsid w:val="00D3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F59"/>
    <w:rPr>
      <w:color w:val="808080"/>
    </w:rPr>
  </w:style>
  <w:style w:type="paragraph" w:customStyle="1" w:styleId="B133899C9C98E444BE1C819B90DA8F71">
    <w:name w:val="B133899C9C98E444BE1C819B90DA8F71"/>
    <w:rsid w:val="00577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4DDE-5F8A-429B-AAD7-0334DBFE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Оксана Багреева</cp:lastModifiedBy>
  <cp:revision>4</cp:revision>
  <dcterms:created xsi:type="dcterms:W3CDTF">2022-06-28T15:31:00Z</dcterms:created>
  <dcterms:modified xsi:type="dcterms:W3CDTF">2022-06-29T11:16:00Z</dcterms:modified>
</cp:coreProperties>
</file>