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8C" w:rsidRDefault="00C6578C" w:rsidP="00C6578C">
      <w:pPr>
        <w:jc w:val="right"/>
        <w:rPr>
          <w:rFonts w:ascii="Arial" w:hAnsi="Arial" w:cs="Arial"/>
          <w:b/>
          <w:sz w:val="20"/>
          <w:szCs w:val="20"/>
          <w:lang w:val="en-US"/>
        </w:rPr>
      </w:pPr>
      <w:r>
        <w:rPr>
          <w:noProof/>
          <w:lang w:eastAsia="ru-RU"/>
        </w:rPr>
        <w:drawing>
          <wp:inline distT="0" distB="0" distL="0" distR="0" wp14:anchorId="1AAC0034" wp14:editId="53909418">
            <wp:extent cx="2314575" cy="1104900"/>
            <wp:effectExtent l="0" t="0" r="9525" b="0"/>
            <wp:docPr id="7" name="Рисунок 7" descr="C:\Users\iva35882\Desktop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iva35882\Desktop\Логоти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9AB" w:rsidRPr="00574844" w:rsidRDefault="008759AB" w:rsidP="00C6578C">
      <w:pPr>
        <w:jc w:val="right"/>
        <w:rPr>
          <w:rFonts w:ascii="Arial" w:hAnsi="Arial" w:cs="Arial"/>
          <w:b/>
          <w:sz w:val="20"/>
          <w:szCs w:val="20"/>
        </w:rPr>
      </w:pPr>
      <w:r w:rsidRPr="00574844">
        <w:rPr>
          <w:rFonts w:ascii="Arial" w:hAnsi="Arial" w:cs="Arial"/>
          <w:b/>
          <w:sz w:val="20"/>
          <w:szCs w:val="20"/>
        </w:rPr>
        <w:t xml:space="preserve">ХХ июля 2017, Москва </w:t>
      </w:r>
    </w:p>
    <w:p w:rsidR="008759AB" w:rsidRDefault="008759AB" w:rsidP="00C6578C">
      <w:pPr>
        <w:jc w:val="right"/>
        <w:rPr>
          <w:rFonts w:ascii="Arial" w:hAnsi="Arial" w:cs="Arial"/>
          <w:b/>
          <w:sz w:val="20"/>
          <w:szCs w:val="20"/>
        </w:rPr>
      </w:pPr>
      <w:r w:rsidRPr="00574844">
        <w:rPr>
          <w:rFonts w:ascii="Arial" w:hAnsi="Arial" w:cs="Arial"/>
          <w:b/>
          <w:sz w:val="20"/>
          <w:szCs w:val="20"/>
        </w:rPr>
        <w:t>Пресс-релиз</w:t>
      </w:r>
    </w:p>
    <w:p w:rsidR="008759AB" w:rsidRPr="00574844" w:rsidRDefault="008759AB" w:rsidP="008759AB">
      <w:pPr>
        <w:rPr>
          <w:rFonts w:ascii="Arial" w:hAnsi="Arial" w:cs="Arial"/>
          <w:b/>
          <w:sz w:val="20"/>
          <w:szCs w:val="20"/>
        </w:rPr>
      </w:pPr>
    </w:p>
    <w:p w:rsidR="008759AB" w:rsidRPr="00574844" w:rsidRDefault="008759AB" w:rsidP="008759AB">
      <w:pPr>
        <w:jc w:val="center"/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574844">
        <w:rPr>
          <w:rFonts w:ascii="Arial" w:hAnsi="Arial" w:cs="Arial"/>
          <w:b/>
          <w:sz w:val="20"/>
          <w:szCs w:val="20"/>
          <w:lang w:val="en-US"/>
        </w:rPr>
        <w:t>Ruukki</w:t>
      </w:r>
      <w:proofErr w:type="spellEnd"/>
      <w:r w:rsidRPr="00574844">
        <w:rPr>
          <w:rFonts w:ascii="Arial" w:hAnsi="Arial" w:cs="Arial"/>
          <w:b/>
          <w:sz w:val="20"/>
          <w:szCs w:val="20"/>
        </w:rPr>
        <w:t xml:space="preserve"> </w:t>
      </w:r>
      <w:r w:rsidR="004105CF">
        <w:rPr>
          <w:rFonts w:ascii="Arial" w:hAnsi="Arial" w:cs="Arial"/>
          <w:b/>
          <w:sz w:val="20"/>
          <w:szCs w:val="20"/>
        </w:rPr>
        <w:t xml:space="preserve"> предоставила</w:t>
      </w:r>
      <w:proofErr w:type="gramEnd"/>
      <w:r w:rsidR="004105CF">
        <w:rPr>
          <w:rFonts w:ascii="Arial" w:hAnsi="Arial" w:cs="Arial"/>
          <w:b/>
          <w:sz w:val="20"/>
          <w:szCs w:val="20"/>
        </w:rPr>
        <w:t xml:space="preserve"> материалы</w:t>
      </w:r>
      <w:r w:rsidRPr="00574844">
        <w:rPr>
          <w:rFonts w:ascii="Arial" w:hAnsi="Arial" w:cs="Arial"/>
          <w:b/>
          <w:sz w:val="20"/>
          <w:szCs w:val="20"/>
        </w:rPr>
        <w:t xml:space="preserve"> для торгового центра в Минске</w:t>
      </w:r>
    </w:p>
    <w:p w:rsidR="008759AB" w:rsidRPr="00574844" w:rsidRDefault="008759AB" w:rsidP="008759AB">
      <w:pPr>
        <w:jc w:val="both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Компания </w:t>
      </w:r>
      <w:proofErr w:type="spellStart"/>
      <w:r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Ruukki</w:t>
      </w:r>
      <w:proofErr w:type="spellEnd"/>
      <w:r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Construction</w:t>
      </w:r>
      <w:proofErr w:type="spellEnd"/>
      <w:r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, крупнейший производитель решений из металла и металлоконструкций  для  строительства, </w:t>
      </w:r>
      <w:r w:rsidR="007B2D4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завершила проект в рамках </w:t>
      </w:r>
      <w:r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строи</w:t>
      </w:r>
      <w:r w:rsidR="005807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тельства Торгового центра №5 в М</w:t>
      </w:r>
      <w:r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инском микрорайоне «Уручье-4» (Многофункциональный центр «Спектр») в </w:t>
      </w:r>
      <w:r w:rsidR="004105C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Республике Беларусь</w:t>
      </w:r>
      <w:r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 В рамках проекта были использованы материалы для возведения металлического каркаса и несъемных </w:t>
      </w:r>
      <w:proofErr w:type="spellStart"/>
      <w:r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опалубков</w:t>
      </w:r>
      <w:proofErr w:type="spellEnd"/>
      <w:r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междуэтажных перекрытий </w:t>
      </w:r>
      <w:proofErr w:type="spellStart"/>
      <w:r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  <w:t>Ruukki</w:t>
      </w:r>
      <w:proofErr w:type="spellEnd"/>
      <w:r w:rsidRPr="0057484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для здания общей площадью 14 000 кв. м.</w:t>
      </w:r>
      <w:r w:rsidR="007B2D4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Торговый центр приступил к работе </w:t>
      </w:r>
      <w:r w:rsidR="0029180F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июле.</w:t>
      </w:r>
    </w:p>
    <w:p w:rsidR="008759AB" w:rsidRPr="00574844" w:rsidRDefault="008759AB" w:rsidP="008759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748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 </w:t>
      </w:r>
      <w:r w:rsidR="009C74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возведении каркаса </w:t>
      </w:r>
      <w:r w:rsidRPr="005748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торгового центра были задействованы листовой прокат, прокатные </w:t>
      </w:r>
      <w:proofErr w:type="spellStart"/>
      <w:r w:rsidRPr="00574844">
        <w:rPr>
          <w:rFonts w:ascii="Arial" w:hAnsi="Arial" w:cs="Arial"/>
          <w:color w:val="000000"/>
          <w:sz w:val="20"/>
          <w:szCs w:val="20"/>
          <w:shd w:val="clear" w:color="auto" w:fill="FFFFFF"/>
        </w:rPr>
        <w:t>двутары</w:t>
      </w:r>
      <w:proofErr w:type="spellEnd"/>
      <w:r w:rsidRPr="005748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их сварные аналоги, а также швеллеры, уголки и трубы</w:t>
      </w:r>
      <w:r w:rsidR="009C74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9C7430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proofErr w:type="spellEnd"/>
      <w:r w:rsidRPr="005748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Объем поставок составил 805 т </w:t>
      </w:r>
      <w:r w:rsidRPr="003E44AD">
        <w:rPr>
          <w:rFonts w:ascii="Arial" w:hAnsi="Arial" w:cs="Arial"/>
          <w:color w:val="000000"/>
          <w:sz w:val="20"/>
          <w:szCs w:val="20"/>
          <w:shd w:val="clear" w:color="auto" w:fill="FFFFFF"/>
        </w:rPr>
        <w:t>материалов</w:t>
      </w:r>
      <w:r w:rsidRPr="005748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:rsidR="008759AB" w:rsidRPr="00574844" w:rsidRDefault="008759AB" w:rsidP="008759AB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748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Перед </w:t>
      </w:r>
      <w:r w:rsidR="009C7430">
        <w:rPr>
          <w:rFonts w:ascii="Arial" w:hAnsi="Arial" w:cs="Arial"/>
          <w:color w:val="000000"/>
          <w:sz w:val="20"/>
          <w:szCs w:val="20"/>
          <w:shd w:val="clear" w:color="auto" w:fill="FFFFFF"/>
        </w:rPr>
        <w:t>ООО «</w:t>
      </w:r>
      <w:proofErr w:type="spellStart"/>
      <w:r w:rsidR="009C7430"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Руукки</w:t>
      </w:r>
      <w:proofErr w:type="spellEnd"/>
      <w:r w:rsidR="009C743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Рус» </w:t>
      </w:r>
      <w:r w:rsidRPr="005748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стояла задача максимально облегчить конструкцию возводимого здания, т.к. </w:t>
      </w:r>
      <w:r w:rsidR="009C7430">
        <w:rPr>
          <w:rFonts w:ascii="Arial" w:hAnsi="Arial" w:cs="Arial"/>
          <w:color w:val="000000"/>
          <w:sz w:val="20"/>
          <w:szCs w:val="20"/>
          <w:shd w:val="clear" w:color="auto" w:fill="FFFFFF"/>
        </w:rPr>
        <w:t>торговый центр возводился над уже построенной в 1996 г. двухуровневой подземной парковкой. К</w:t>
      </w:r>
      <w:r w:rsidRPr="005748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омпания </w:t>
      </w:r>
      <w:proofErr w:type="spellStart"/>
      <w:r w:rsidRPr="0057484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proofErr w:type="spellEnd"/>
      <w:r w:rsidRPr="0057484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адаптировала свои стандартные решения под требования заказчика, учтя все особенности планировки. В результате оптимизации конструктивного решения удалось использовать на 350 т металла меньше, чем изначально рассчитывал заказчик ООО «Янтарный путь».</w:t>
      </w:r>
    </w:p>
    <w:p w:rsidR="008759AB" w:rsidRPr="00574844" w:rsidRDefault="008759AB" w:rsidP="008759AB">
      <w:pPr>
        <w:jc w:val="both"/>
        <w:rPr>
          <w:rStyle w:val="a3"/>
          <w:rFonts w:ascii="Arial" w:hAnsi="Arial" w:cs="Arial"/>
          <w:sz w:val="20"/>
          <w:szCs w:val="20"/>
        </w:rPr>
      </w:pPr>
      <w:r w:rsidRPr="00574844">
        <w:rPr>
          <w:rFonts w:ascii="Arial" w:hAnsi="Arial" w:cs="Arial"/>
          <w:sz w:val="20"/>
          <w:szCs w:val="20"/>
        </w:rPr>
        <w:t>«</w:t>
      </w:r>
      <w:r>
        <w:rPr>
          <w:rStyle w:val="a3"/>
          <w:rFonts w:ascii="Arial" w:hAnsi="Arial" w:cs="Arial"/>
          <w:sz w:val="20"/>
          <w:szCs w:val="20"/>
        </w:rPr>
        <w:t>Мы</w:t>
      </w:r>
      <w:r w:rsidRPr="00574844">
        <w:rPr>
          <w:rStyle w:val="a3"/>
          <w:rFonts w:ascii="Arial" w:hAnsi="Arial" w:cs="Arial"/>
          <w:sz w:val="20"/>
          <w:szCs w:val="20"/>
        </w:rPr>
        <w:t>, ориентируясь на по</w:t>
      </w:r>
      <w:r w:rsidR="006777D9">
        <w:rPr>
          <w:rStyle w:val="a3"/>
          <w:rFonts w:ascii="Arial" w:hAnsi="Arial" w:cs="Arial"/>
          <w:sz w:val="20"/>
          <w:szCs w:val="20"/>
        </w:rPr>
        <w:t>желания заказчика, всегда готовы</w:t>
      </w:r>
      <w:r w:rsidRPr="00574844">
        <w:rPr>
          <w:rStyle w:val="a3"/>
          <w:rFonts w:ascii="Arial" w:hAnsi="Arial" w:cs="Arial"/>
          <w:sz w:val="20"/>
          <w:szCs w:val="20"/>
        </w:rPr>
        <w:t xml:space="preserve"> предложить уникальные решения, соответствующие не только техническим, но и архитектурным требованиям</w:t>
      </w:r>
      <w:r>
        <w:rPr>
          <w:rStyle w:val="a3"/>
          <w:rFonts w:ascii="Arial" w:hAnsi="Arial" w:cs="Arial"/>
          <w:sz w:val="20"/>
          <w:szCs w:val="20"/>
        </w:rPr>
        <w:t xml:space="preserve">. Мы </w:t>
      </w:r>
      <w:proofErr w:type="gramStart"/>
      <w:r>
        <w:rPr>
          <w:rStyle w:val="a3"/>
          <w:rFonts w:ascii="Arial" w:hAnsi="Arial" w:cs="Arial"/>
          <w:sz w:val="20"/>
          <w:szCs w:val="20"/>
        </w:rPr>
        <w:t>любим</w:t>
      </w:r>
      <w:proofErr w:type="gramEnd"/>
      <w:r>
        <w:rPr>
          <w:rStyle w:val="a3"/>
          <w:rFonts w:ascii="Arial" w:hAnsi="Arial" w:cs="Arial"/>
          <w:sz w:val="20"/>
          <w:szCs w:val="20"/>
        </w:rPr>
        <w:t xml:space="preserve"> работать над большими проектами, развивающими инфраструктуру городов. А благодаря поставленным </w:t>
      </w:r>
      <w:proofErr w:type="spellStart"/>
      <w:r>
        <w:rPr>
          <w:rStyle w:val="a3"/>
          <w:rFonts w:ascii="Arial" w:hAnsi="Arial" w:cs="Arial"/>
          <w:sz w:val="20"/>
          <w:szCs w:val="20"/>
          <w:lang w:val="en-US"/>
        </w:rPr>
        <w:t>Ruukki</w:t>
      </w:r>
      <w:proofErr w:type="spellEnd"/>
      <w:r w:rsidRPr="00574844">
        <w:rPr>
          <w:rStyle w:val="a3"/>
          <w:rFonts w:ascii="Arial" w:hAnsi="Arial" w:cs="Arial"/>
          <w:sz w:val="20"/>
          <w:szCs w:val="20"/>
        </w:rPr>
        <w:t xml:space="preserve"> </w:t>
      </w:r>
      <w:r>
        <w:rPr>
          <w:rStyle w:val="a3"/>
          <w:rFonts w:ascii="Arial" w:hAnsi="Arial" w:cs="Arial"/>
          <w:sz w:val="20"/>
          <w:szCs w:val="20"/>
        </w:rPr>
        <w:t>материалам</w:t>
      </w:r>
      <w:r w:rsidR="006777D9">
        <w:rPr>
          <w:rStyle w:val="a3"/>
          <w:rFonts w:ascii="Arial" w:hAnsi="Arial" w:cs="Arial"/>
          <w:sz w:val="20"/>
          <w:szCs w:val="20"/>
        </w:rPr>
        <w:t>,</w:t>
      </w:r>
      <w:r>
        <w:rPr>
          <w:rStyle w:val="a3"/>
          <w:rFonts w:ascii="Arial" w:hAnsi="Arial" w:cs="Arial"/>
          <w:sz w:val="20"/>
          <w:szCs w:val="20"/>
        </w:rPr>
        <w:t xml:space="preserve"> инвесторам не придется волноваться о сроках эксплуатации здания, ведь наши решения обладают рекордными гарантиями качества», - отметил Роман Сенаторов, директор по экспортным продажам ООО «</w:t>
      </w:r>
      <w:proofErr w:type="spellStart"/>
      <w:r>
        <w:rPr>
          <w:rStyle w:val="a3"/>
          <w:rFonts w:ascii="Arial" w:hAnsi="Arial" w:cs="Arial"/>
          <w:sz w:val="20"/>
          <w:szCs w:val="20"/>
        </w:rPr>
        <w:t>Руукки</w:t>
      </w:r>
      <w:proofErr w:type="spellEnd"/>
      <w:r>
        <w:rPr>
          <w:rStyle w:val="a3"/>
          <w:rFonts w:ascii="Arial" w:hAnsi="Arial" w:cs="Arial"/>
          <w:sz w:val="20"/>
          <w:szCs w:val="20"/>
        </w:rPr>
        <w:t xml:space="preserve"> Рус»</w:t>
      </w:r>
    </w:p>
    <w:p w:rsidR="008759AB" w:rsidRPr="00574844" w:rsidRDefault="008759AB" w:rsidP="008759AB">
      <w:pPr>
        <w:spacing w:line="240" w:lineRule="auto"/>
        <w:jc w:val="both"/>
        <w:rPr>
          <w:rFonts w:cs="Arial"/>
          <w:b/>
          <w:sz w:val="18"/>
          <w:szCs w:val="18"/>
        </w:rPr>
      </w:pPr>
      <w:r w:rsidRPr="00574844">
        <w:rPr>
          <w:rFonts w:cs="Arial"/>
          <w:b/>
          <w:sz w:val="18"/>
          <w:szCs w:val="18"/>
        </w:rPr>
        <w:t xml:space="preserve">О </w:t>
      </w:r>
      <w:proofErr w:type="spellStart"/>
      <w:r w:rsidRPr="00574844">
        <w:rPr>
          <w:rFonts w:cs="Arial"/>
          <w:b/>
          <w:sz w:val="18"/>
          <w:szCs w:val="18"/>
        </w:rPr>
        <w:t>Ruukki</w:t>
      </w:r>
      <w:proofErr w:type="spellEnd"/>
      <w:r w:rsidRPr="00574844">
        <w:rPr>
          <w:rFonts w:cs="Arial"/>
          <w:b/>
          <w:sz w:val="18"/>
          <w:szCs w:val="18"/>
        </w:rPr>
        <w:t xml:space="preserve"> </w:t>
      </w:r>
      <w:proofErr w:type="spellStart"/>
      <w:r w:rsidRPr="00574844">
        <w:rPr>
          <w:rFonts w:cs="Arial"/>
          <w:b/>
          <w:sz w:val="18"/>
          <w:szCs w:val="18"/>
        </w:rPr>
        <w:t>Construction</w:t>
      </w:r>
      <w:proofErr w:type="spellEnd"/>
    </w:p>
    <w:p w:rsidR="008759AB" w:rsidRPr="00574844" w:rsidRDefault="008759AB" w:rsidP="008759AB">
      <w:pPr>
        <w:spacing w:line="240" w:lineRule="auto"/>
        <w:jc w:val="both"/>
        <w:rPr>
          <w:rFonts w:cs="Arial"/>
          <w:sz w:val="18"/>
          <w:szCs w:val="18"/>
        </w:rPr>
      </w:pPr>
      <w:proofErr w:type="spellStart"/>
      <w:r w:rsidRPr="00574844">
        <w:rPr>
          <w:rFonts w:cs="Arial"/>
          <w:sz w:val="18"/>
          <w:szCs w:val="18"/>
        </w:rPr>
        <w:t>Ruukki</w:t>
      </w:r>
      <w:proofErr w:type="spellEnd"/>
      <w:r w:rsidRPr="00574844">
        <w:rPr>
          <w:rFonts w:cs="Arial"/>
          <w:sz w:val="18"/>
          <w:szCs w:val="18"/>
        </w:rPr>
        <w:t xml:space="preserve"> </w:t>
      </w:r>
      <w:proofErr w:type="spellStart"/>
      <w:r w:rsidRPr="00574844">
        <w:rPr>
          <w:rFonts w:cs="Arial"/>
          <w:sz w:val="18"/>
          <w:szCs w:val="18"/>
        </w:rPr>
        <w:t>Construction</w:t>
      </w:r>
      <w:proofErr w:type="spellEnd"/>
      <w:r w:rsidRPr="00574844">
        <w:rPr>
          <w:rFonts w:cs="Arial"/>
          <w:sz w:val="18"/>
          <w:szCs w:val="18"/>
        </w:rPr>
        <w:t xml:space="preserve">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574844">
        <w:rPr>
          <w:rFonts w:cs="Arial"/>
          <w:sz w:val="18"/>
          <w:szCs w:val="18"/>
        </w:rPr>
        <w:t>Plannja</w:t>
      </w:r>
      <w:proofErr w:type="spellEnd"/>
      <w:r w:rsidRPr="00574844">
        <w:rPr>
          <w:rFonts w:cs="Arial"/>
          <w:sz w:val="18"/>
          <w:szCs w:val="18"/>
        </w:rPr>
        <w:t xml:space="preserve"> и </w:t>
      </w:r>
      <w:proofErr w:type="spellStart"/>
      <w:r w:rsidRPr="00574844">
        <w:rPr>
          <w:rFonts w:cs="Arial"/>
          <w:sz w:val="18"/>
          <w:szCs w:val="18"/>
        </w:rPr>
        <w:t>Ruukki</w:t>
      </w:r>
      <w:proofErr w:type="spellEnd"/>
      <w:r w:rsidRPr="00574844">
        <w:rPr>
          <w:rFonts w:cs="Arial"/>
          <w:sz w:val="18"/>
          <w:szCs w:val="18"/>
        </w:rPr>
        <w:t xml:space="preserve">. Кроме розничных предприятий, мы предлагаем кровельщикам услуги через магазины </w:t>
      </w:r>
      <w:proofErr w:type="spellStart"/>
      <w:r w:rsidRPr="00574844">
        <w:rPr>
          <w:rFonts w:cs="Arial"/>
          <w:sz w:val="18"/>
          <w:szCs w:val="18"/>
        </w:rPr>
        <w:t>Ruukki</w:t>
      </w:r>
      <w:proofErr w:type="spellEnd"/>
      <w:r w:rsidRPr="00574844">
        <w:rPr>
          <w:rFonts w:cs="Arial"/>
          <w:sz w:val="18"/>
          <w:szCs w:val="18"/>
        </w:rPr>
        <w:t xml:space="preserve"> </w:t>
      </w:r>
      <w:proofErr w:type="spellStart"/>
      <w:r w:rsidRPr="00574844">
        <w:rPr>
          <w:rFonts w:cs="Arial"/>
          <w:sz w:val="18"/>
          <w:szCs w:val="18"/>
        </w:rPr>
        <w:t>Express</w:t>
      </w:r>
      <w:proofErr w:type="spellEnd"/>
      <w:r w:rsidRPr="00574844">
        <w:rPr>
          <w:rFonts w:cs="Arial"/>
          <w:sz w:val="18"/>
          <w:szCs w:val="18"/>
        </w:rPr>
        <w:t xml:space="preserve"> и пункты обслуживания </w:t>
      </w:r>
      <w:proofErr w:type="spellStart"/>
      <w:r w:rsidRPr="00574844">
        <w:rPr>
          <w:rFonts w:cs="Arial"/>
          <w:sz w:val="18"/>
          <w:szCs w:val="18"/>
        </w:rPr>
        <w:t>Plannja</w:t>
      </w:r>
      <w:proofErr w:type="spellEnd"/>
      <w:r w:rsidRPr="00574844">
        <w:rPr>
          <w:rFonts w:cs="Arial"/>
          <w:sz w:val="18"/>
          <w:szCs w:val="18"/>
        </w:rPr>
        <w:t xml:space="preserve"> в 9 странах. В </w:t>
      </w:r>
      <w:proofErr w:type="spellStart"/>
      <w:r w:rsidRPr="00574844">
        <w:rPr>
          <w:rFonts w:cs="Arial"/>
          <w:sz w:val="18"/>
          <w:szCs w:val="18"/>
        </w:rPr>
        <w:t>Ruukki</w:t>
      </w:r>
      <w:proofErr w:type="spellEnd"/>
      <w:r w:rsidRPr="00574844">
        <w:rPr>
          <w:rFonts w:cs="Arial"/>
          <w:sz w:val="18"/>
          <w:szCs w:val="18"/>
        </w:rPr>
        <w:t xml:space="preserve"> </w:t>
      </w:r>
      <w:proofErr w:type="spellStart"/>
      <w:r w:rsidRPr="00574844">
        <w:rPr>
          <w:rFonts w:cs="Arial"/>
          <w:sz w:val="18"/>
          <w:szCs w:val="18"/>
        </w:rPr>
        <w:t>Construction</w:t>
      </w:r>
      <w:proofErr w:type="spellEnd"/>
      <w:r w:rsidRPr="00574844">
        <w:rPr>
          <w:rFonts w:cs="Arial"/>
          <w:sz w:val="18"/>
          <w:szCs w:val="18"/>
        </w:rPr>
        <w:t xml:space="preserve"> работает порядка 3 000 человек на 15 производственных предприятиях в Европе. Сопоставимые чистые продажи в 2015 году составили 5,374млн. шведских крон.(~</w:t>
      </w:r>
      <w:bookmarkStart w:id="0" w:name="_GoBack"/>
      <w:bookmarkEnd w:id="0"/>
      <w:r w:rsidRPr="00574844">
        <w:rPr>
          <w:rFonts w:cs="Arial"/>
          <w:sz w:val="18"/>
          <w:szCs w:val="18"/>
        </w:rPr>
        <w:t xml:space="preserve"> 574 млн. ЕВРО).</w:t>
      </w:r>
    </w:p>
    <w:p w:rsidR="008759AB" w:rsidRDefault="008759AB" w:rsidP="008759AB">
      <w:pPr>
        <w:spacing w:line="240" w:lineRule="auto"/>
        <w:jc w:val="both"/>
        <w:rPr>
          <w:rFonts w:cs="Arial"/>
          <w:sz w:val="18"/>
          <w:szCs w:val="18"/>
        </w:rPr>
      </w:pPr>
      <w:proofErr w:type="spellStart"/>
      <w:r w:rsidRPr="00574844">
        <w:rPr>
          <w:rFonts w:cs="Arial"/>
          <w:sz w:val="18"/>
          <w:szCs w:val="18"/>
        </w:rPr>
        <w:lastRenderedPageBreak/>
        <w:t>Ruukki</w:t>
      </w:r>
      <w:proofErr w:type="spellEnd"/>
      <w:r w:rsidRPr="00574844">
        <w:rPr>
          <w:rFonts w:cs="Arial"/>
          <w:sz w:val="18"/>
          <w:szCs w:val="18"/>
        </w:rPr>
        <w:t xml:space="preserve"> </w:t>
      </w:r>
      <w:proofErr w:type="spellStart"/>
      <w:r w:rsidRPr="00574844">
        <w:rPr>
          <w:rFonts w:cs="Arial"/>
          <w:sz w:val="18"/>
          <w:szCs w:val="18"/>
        </w:rPr>
        <w:t>Construction</w:t>
      </w:r>
      <w:proofErr w:type="spellEnd"/>
      <w:r w:rsidRPr="00574844">
        <w:rPr>
          <w:rFonts w:cs="Arial"/>
          <w:sz w:val="18"/>
          <w:szCs w:val="18"/>
        </w:rPr>
        <w:t xml:space="preserve"> является дочерней компанией SSAB. SSAB - это сталелитейная компания, которая базируется в странах Северной Европы и США и действует более чем в 50 странах мира. Акции компании котируются на фондовой бирже NASDAQ OMX в Стокгольме. </w:t>
      </w:r>
      <w:hyperlink r:id="rId8" w:history="1">
        <w:r w:rsidRPr="00574844">
          <w:rPr>
            <w:rFonts w:cs="Arial"/>
            <w:sz w:val="18"/>
            <w:szCs w:val="18"/>
          </w:rPr>
          <w:t>www.ruukki.com</w:t>
        </w:r>
      </w:hyperlink>
      <w:r w:rsidRPr="00574844">
        <w:rPr>
          <w:rFonts w:cs="Arial"/>
          <w:sz w:val="18"/>
          <w:szCs w:val="18"/>
        </w:rPr>
        <w:t>.</w:t>
      </w:r>
    </w:p>
    <w:p w:rsidR="005C61E2" w:rsidRDefault="005C61E2"/>
    <w:sectPr w:rsidR="005C61E2">
      <w:footerReference w:type="default" r:id="rId9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8B" w:rsidRDefault="007A708B" w:rsidP="003E44AD">
      <w:pPr>
        <w:spacing w:after="0" w:line="240" w:lineRule="auto"/>
      </w:pPr>
      <w:r>
        <w:separator/>
      </w:r>
    </w:p>
  </w:endnote>
  <w:endnote w:type="continuationSeparator" w:id="0">
    <w:p w:rsidR="007A708B" w:rsidRDefault="007A708B" w:rsidP="003E4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4AD" w:rsidRPr="00490D65" w:rsidRDefault="003E44AD" w:rsidP="003E44AD">
    <w:pPr>
      <w:pStyle w:val="NoSpacing1"/>
      <w:jc w:val="both"/>
      <w:rPr>
        <w:rFonts w:ascii="Arial" w:hAnsi="Arial" w:cs="Arial"/>
        <w:b/>
        <w:sz w:val="16"/>
        <w:szCs w:val="16"/>
      </w:rPr>
    </w:pPr>
    <w:r w:rsidRPr="00490D65">
      <w:rPr>
        <w:rFonts w:ascii="Arial" w:hAnsi="Arial" w:cs="Arial"/>
        <w:b/>
        <w:sz w:val="16"/>
        <w:szCs w:val="16"/>
      </w:rPr>
      <w:t>Контакты для прессы</w:t>
    </w:r>
  </w:p>
  <w:p w:rsidR="003E44AD" w:rsidRPr="00824D91" w:rsidRDefault="003E44AD" w:rsidP="003E44AD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Ксения </w:t>
    </w:r>
    <w:proofErr w:type="spellStart"/>
    <w:r>
      <w:rPr>
        <w:rFonts w:ascii="Arial" w:hAnsi="Arial" w:cs="Arial"/>
        <w:b/>
        <w:i/>
        <w:color w:val="595959" w:themeColor="text1" w:themeTint="A6"/>
        <w:sz w:val="16"/>
        <w:szCs w:val="16"/>
      </w:rPr>
      <w:t>Войтова</w:t>
    </w:r>
    <w:proofErr w:type="spellEnd"/>
    <w:r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, PR директор компании </w:t>
    </w:r>
    <w:proofErr w:type="spellStart"/>
    <w:r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Ruukki</w:t>
    </w:r>
    <w:proofErr w:type="spellEnd"/>
    <w:r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 xml:space="preserve"> </w:t>
    </w:r>
    <w:proofErr w:type="spellStart"/>
    <w:r w:rsidRPr="00824D91">
      <w:rPr>
        <w:rFonts w:ascii="Arial" w:hAnsi="Arial" w:cs="Arial"/>
        <w:b/>
        <w:i/>
        <w:color w:val="595959" w:themeColor="text1" w:themeTint="A6"/>
        <w:sz w:val="16"/>
        <w:szCs w:val="16"/>
      </w:rPr>
      <w:t>Rus</w:t>
    </w:r>
    <w:proofErr w:type="spellEnd"/>
  </w:p>
  <w:p w:rsidR="003E44AD" w:rsidRPr="00490D65" w:rsidRDefault="003E44AD" w:rsidP="003E44AD">
    <w:pPr>
      <w:pStyle w:val="NoSpacing1"/>
      <w:jc w:val="both"/>
      <w:rPr>
        <w:rFonts w:ascii="Arial" w:hAnsi="Arial" w:cs="Arial"/>
        <w:i/>
        <w:sz w:val="16"/>
        <w:szCs w:val="16"/>
        <w:lang w:val="en-US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e-mail</w:t>
    </w:r>
    <w:proofErr w:type="gramEnd"/>
    <w:r w:rsidRPr="00490D65">
      <w:rPr>
        <w:rFonts w:ascii="Arial" w:hAnsi="Arial" w:cs="Arial"/>
        <w:i/>
        <w:sz w:val="16"/>
        <w:szCs w:val="16"/>
        <w:lang w:val="en-US"/>
      </w:rPr>
      <w:t xml:space="preserve">: </w:t>
    </w:r>
    <w:hyperlink r:id="rId1" w:history="1">
      <w:r w:rsidRPr="00490D65">
        <w:rPr>
          <w:rFonts w:ascii="Arial" w:hAnsi="Arial" w:cs="Arial"/>
          <w:i/>
          <w:sz w:val="16"/>
          <w:szCs w:val="16"/>
          <w:lang w:val="en-US"/>
        </w:rPr>
        <w:t>Kseniya.voitova@ruukki.com</w:t>
      </w:r>
    </w:hyperlink>
  </w:p>
  <w:p w:rsidR="003E44AD" w:rsidRPr="00824D91" w:rsidRDefault="003E44AD" w:rsidP="003E44AD">
    <w:pPr>
      <w:pStyle w:val="NoSpacing1"/>
      <w:jc w:val="both"/>
      <w:rPr>
        <w:rFonts w:ascii="Arial" w:hAnsi="Arial" w:cs="Arial"/>
        <w:b/>
        <w:i/>
        <w:color w:val="595959" w:themeColor="text1" w:themeTint="A6"/>
        <w:sz w:val="16"/>
        <w:szCs w:val="16"/>
      </w:rPr>
    </w:pPr>
    <w:r>
      <w:rPr>
        <w:rFonts w:ascii="Arial" w:hAnsi="Arial" w:cs="Arial"/>
        <w:b/>
        <w:i/>
        <w:color w:val="595959" w:themeColor="text1" w:themeTint="A6"/>
        <w:sz w:val="16"/>
        <w:szCs w:val="16"/>
      </w:rPr>
      <w:t>Елена Проскурина</w:t>
    </w:r>
  </w:p>
  <w:p w:rsidR="003E44AD" w:rsidRPr="00490D65" w:rsidRDefault="003E44AD" w:rsidP="003E44AD">
    <w:pPr>
      <w:pStyle w:val="NoSpacing1"/>
      <w:jc w:val="both"/>
      <w:rPr>
        <w:rFonts w:ascii="Arial" w:hAnsi="Arial" w:cs="Arial"/>
        <w:i/>
        <w:sz w:val="16"/>
        <w:szCs w:val="16"/>
      </w:rPr>
    </w:pPr>
    <w:r w:rsidRPr="00490D65">
      <w:rPr>
        <w:rFonts w:ascii="Arial" w:hAnsi="Arial" w:cs="Arial"/>
        <w:i/>
        <w:sz w:val="16"/>
        <w:szCs w:val="16"/>
      </w:rPr>
      <w:t>тел. +7</w:t>
    </w:r>
    <w:r>
      <w:rPr>
        <w:rFonts w:ascii="Arial" w:hAnsi="Arial" w:cs="Arial"/>
        <w:i/>
        <w:sz w:val="16"/>
        <w:szCs w:val="16"/>
      </w:rPr>
      <w:t> 965 193 86 98</w:t>
    </w:r>
  </w:p>
  <w:p w:rsidR="003E44AD" w:rsidRPr="003E44AD" w:rsidRDefault="003E44AD" w:rsidP="003E44AD">
    <w:pPr>
      <w:pStyle w:val="NoSpacing1"/>
      <w:jc w:val="both"/>
      <w:rPr>
        <w:rFonts w:ascii="Arial" w:hAnsi="Arial" w:cs="Arial"/>
        <w:sz w:val="16"/>
        <w:szCs w:val="16"/>
      </w:rPr>
    </w:pPr>
    <w:proofErr w:type="gramStart"/>
    <w:r w:rsidRPr="00490D65">
      <w:rPr>
        <w:rFonts w:ascii="Arial" w:hAnsi="Arial" w:cs="Arial"/>
        <w:i/>
        <w:sz w:val="16"/>
        <w:szCs w:val="16"/>
        <w:lang w:val="en-US"/>
      </w:rPr>
      <w:t>e</w:t>
    </w:r>
    <w:r w:rsidRPr="003E44AD">
      <w:rPr>
        <w:rFonts w:ascii="Arial" w:hAnsi="Arial" w:cs="Arial"/>
        <w:i/>
        <w:sz w:val="16"/>
        <w:szCs w:val="16"/>
      </w:rPr>
      <w:t>-</w:t>
    </w:r>
    <w:r w:rsidRPr="00490D65">
      <w:rPr>
        <w:rFonts w:ascii="Arial" w:hAnsi="Arial" w:cs="Arial"/>
        <w:i/>
        <w:sz w:val="16"/>
        <w:szCs w:val="16"/>
        <w:lang w:val="en-US"/>
      </w:rPr>
      <w:t>mail</w:t>
    </w:r>
    <w:proofErr w:type="gramEnd"/>
    <w:r w:rsidRPr="003E44AD">
      <w:rPr>
        <w:rFonts w:ascii="Arial" w:hAnsi="Arial" w:cs="Arial"/>
        <w:i/>
        <w:sz w:val="16"/>
        <w:szCs w:val="16"/>
      </w:rPr>
      <w:t>:</w:t>
    </w:r>
    <w:r w:rsidRPr="003E44AD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  <w:lang w:val="en-US"/>
      </w:rPr>
      <w:t>e</w:t>
    </w:r>
    <w:r>
      <w:rPr>
        <w:rFonts w:ascii="Arial" w:hAnsi="Arial" w:cs="Arial"/>
        <w:sz w:val="16"/>
        <w:szCs w:val="16"/>
        <w:lang w:val="en-US"/>
      </w:rPr>
      <w:t>lena</w:t>
    </w:r>
    <w:proofErr w:type="spellEnd"/>
    <w:r w:rsidRPr="003E44A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p</w:t>
    </w:r>
    <w:r w:rsidRPr="003E44AD">
      <w:rPr>
        <w:rFonts w:ascii="Arial" w:hAnsi="Arial" w:cs="Arial"/>
        <w:sz w:val="16"/>
        <w:szCs w:val="16"/>
      </w:rPr>
      <w:t>@</w:t>
    </w:r>
    <w:proofErr w:type="spellStart"/>
    <w:r w:rsidRPr="00490D65">
      <w:rPr>
        <w:rFonts w:ascii="Arial" w:hAnsi="Arial" w:cs="Arial"/>
        <w:sz w:val="16"/>
        <w:szCs w:val="16"/>
        <w:lang w:val="en-US"/>
      </w:rPr>
      <w:t>actionprgroup</w:t>
    </w:r>
    <w:proofErr w:type="spellEnd"/>
    <w:r w:rsidRPr="003E44AD">
      <w:rPr>
        <w:rFonts w:ascii="Arial" w:hAnsi="Arial" w:cs="Arial"/>
        <w:sz w:val="16"/>
        <w:szCs w:val="16"/>
      </w:rPr>
      <w:t>.</w:t>
    </w:r>
    <w:r w:rsidRPr="00490D65">
      <w:rPr>
        <w:rFonts w:ascii="Arial" w:hAnsi="Arial" w:cs="Arial"/>
        <w:sz w:val="16"/>
        <w:szCs w:val="16"/>
        <w:lang w:val="en-US"/>
      </w:rPr>
      <w:t>com</w:t>
    </w:r>
  </w:p>
  <w:p w:rsidR="003E44AD" w:rsidRDefault="003E44A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8B" w:rsidRDefault="007A708B" w:rsidP="003E44AD">
      <w:pPr>
        <w:spacing w:after="0" w:line="240" w:lineRule="auto"/>
      </w:pPr>
      <w:r>
        <w:separator/>
      </w:r>
    </w:p>
  </w:footnote>
  <w:footnote w:type="continuationSeparator" w:id="0">
    <w:p w:rsidR="007A708B" w:rsidRDefault="007A708B" w:rsidP="003E44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AB"/>
    <w:rsid w:val="00257776"/>
    <w:rsid w:val="0029180F"/>
    <w:rsid w:val="003E44AD"/>
    <w:rsid w:val="004105CF"/>
    <w:rsid w:val="005807CF"/>
    <w:rsid w:val="005C61E2"/>
    <w:rsid w:val="006777D9"/>
    <w:rsid w:val="007A708B"/>
    <w:rsid w:val="007B2D40"/>
    <w:rsid w:val="008759AB"/>
    <w:rsid w:val="009C7430"/>
    <w:rsid w:val="00C6578C"/>
    <w:rsid w:val="00C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59AB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5807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07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07CF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07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07CF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8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CF"/>
    <w:rPr>
      <w:rFonts w:ascii="Tahoma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3E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44AD"/>
    <w:rPr>
      <w:lang w:val="ru-RU"/>
    </w:rPr>
  </w:style>
  <w:style w:type="paragraph" w:styleId="ad">
    <w:name w:val="footer"/>
    <w:basedOn w:val="a"/>
    <w:link w:val="ae"/>
    <w:uiPriority w:val="99"/>
    <w:unhideWhenUsed/>
    <w:rsid w:val="003E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44AD"/>
    <w:rPr>
      <w:lang w:val="ru-RU"/>
    </w:rPr>
  </w:style>
  <w:style w:type="paragraph" w:customStyle="1" w:styleId="NoSpacing1">
    <w:name w:val="No Spacing1"/>
    <w:qFormat/>
    <w:rsid w:val="003E44A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A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759AB"/>
    <w:rPr>
      <w:i/>
      <w:iCs/>
    </w:rPr>
  </w:style>
  <w:style w:type="character" w:styleId="a4">
    <w:name w:val="annotation reference"/>
    <w:basedOn w:val="a0"/>
    <w:uiPriority w:val="99"/>
    <w:semiHidden/>
    <w:unhideWhenUsed/>
    <w:rsid w:val="005807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807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807CF"/>
    <w:rPr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807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807CF"/>
    <w:rPr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8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7CF"/>
    <w:rPr>
      <w:rFonts w:ascii="Tahoma" w:hAnsi="Tahoma" w:cs="Tahoma"/>
      <w:sz w:val="16"/>
      <w:szCs w:val="16"/>
      <w:lang w:val="ru-RU"/>
    </w:rPr>
  </w:style>
  <w:style w:type="paragraph" w:styleId="ab">
    <w:name w:val="header"/>
    <w:basedOn w:val="a"/>
    <w:link w:val="ac"/>
    <w:uiPriority w:val="99"/>
    <w:unhideWhenUsed/>
    <w:rsid w:val="003E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E44AD"/>
    <w:rPr>
      <w:lang w:val="ru-RU"/>
    </w:rPr>
  </w:style>
  <w:style w:type="paragraph" w:styleId="ad">
    <w:name w:val="footer"/>
    <w:basedOn w:val="a"/>
    <w:link w:val="ae"/>
    <w:uiPriority w:val="99"/>
    <w:unhideWhenUsed/>
    <w:rsid w:val="003E44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44AD"/>
    <w:rPr>
      <w:lang w:val="ru-RU"/>
    </w:rPr>
  </w:style>
  <w:style w:type="paragraph" w:customStyle="1" w:styleId="NoSpacing1">
    <w:name w:val="No Spacing1"/>
    <w:qFormat/>
    <w:rsid w:val="003E44AD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ukk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eniya.voitova@ruukk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 Oyj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Voitova Kseniya</dc:creator>
  <cp:lastModifiedBy>Алёна</cp:lastModifiedBy>
  <cp:revision>2</cp:revision>
  <dcterms:created xsi:type="dcterms:W3CDTF">2017-07-31T19:26:00Z</dcterms:created>
  <dcterms:modified xsi:type="dcterms:W3CDTF">2017-07-31T19:26:00Z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-378869310</vt:i4>
  </property>
  <property fmtid="{D5CDD505-2E9C-101B-9397-08002B2CF9AE}" pid="4" name="_EmailSubject">
    <vt:lpwstr>для публикации на сайте</vt:lpwstr>
  </property>
  <property fmtid="{D5CDD505-2E9C-101B-9397-08002B2CF9AE}" pid="5" name="_AuthorEmail">
    <vt:lpwstr>kseniya.voitova@ruukki.com</vt:lpwstr>
  </property>
  <property fmtid="{D5CDD505-2E9C-101B-9397-08002B2CF9AE}" pid="6" name="_AuthorEmailDisplayName">
    <vt:lpwstr>Voitova, Kseniya</vt:lpwstr>
  </property>
</Properties>
</file>