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921"/>
      </w:tblGrid>
      <w:tr w:rsidR="002870DD" w:rsidTr="002870DD">
        <w:trPr>
          <w:tblCellSpacing w:w="0" w:type="dxa"/>
          <w:jc w:val="center"/>
        </w:trPr>
        <w:tc>
          <w:tcPr>
            <w:tcW w:w="0" w:type="auto"/>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5025"/>
              <w:gridCol w:w="5025"/>
            </w:tblGrid>
            <w:tr w:rsidR="002870DD">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5025"/>
                  </w:tblGrid>
                  <w:tr w:rsidR="002870DD">
                    <w:trPr>
                      <w:tblCellSpacing w:w="0" w:type="dxa"/>
                    </w:trPr>
                    <w:tc>
                      <w:tcPr>
                        <w:tcW w:w="5000" w:type="pct"/>
                        <w:tcMar>
                          <w:top w:w="0" w:type="dxa"/>
                          <w:left w:w="300" w:type="dxa"/>
                          <w:bottom w:w="300" w:type="dxa"/>
                          <w:right w:w="300" w:type="dxa"/>
                        </w:tcMar>
                        <w:vAlign w:val="center"/>
                        <w:hideMark/>
                      </w:tcPr>
                      <w:p w:rsidR="002870DD" w:rsidRDefault="002870DD">
                        <w:pPr>
                          <w:spacing w:line="150" w:lineRule="atLeast"/>
                          <w:rPr>
                            <w:rFonts w:eastAsia="Times New Roman"/>
                          </w:rPr>
                        </w:pPr>
                        <w:r>
                          <w:rPr>
                            <w:rFonts w:eastAsia="Times New Roman"/>
                            <w:noProof/>
                          </w:rPr>
                          <w:drawing>
                            <wp:inline distT="0" distB="0" distL="0" distR="0">
                              <wp:extent cx="2075180" cy="437515"/>
                              <wp:effectExtent l="0" t="0" r="1270" b="635"/>
                              <wp:docPr id="11" name="Рисунок 11" descr="logooranzh500h30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anzh500h300011.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075180" cy="437515"/>
                                      </a:xfrm>
                                      <a:prstGeom prst="rect">
                                        <a:avLst/>
                                      </a:prstGeom>
                                      <a:noFill/>
                                      <a:ln>
                                        <a:noFill/>
                                      </a:ln>
                                    </pic:spPr>
                                  </pic:pic>
                                </a:graphicData>
                              </a:graphic>
                            </wp:inline>
                          </w:drawing>
                        </w:r>
                      </w:p>
                    </w:tc>
                  </w:tr>
                </w:tbl>
                <w:p w:rsidR="002870DD" w:rsidRDefault="002870DD">
                  <w:pPr>
                    <w:rPr>
                      <w:rFonts w:eastAsia="Times New Roman"/>
                      <w:sz w:val="20"/>
                      <w:szCs w:val="20"/>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5025"/>
                  </w:tblGrid>
                  <w:tr w:rsidR="002870DD">
                    <w:trPr>
                      <w:tblCellSpacing w:w="0" w:type="dxa"/>
                    </w:trPr>
                    <w:tc>
                      <w:tcPr>
                        <w:tcW w:w="0" w:type="auto"/>
                        <w:tcMar>
                          <w:top w:w="300" w:type="dxa"/>
                          <w:left w:w="300" w:type="dxa"/>
                          <w:bottom w:w="225" w:type="dxa"/>
                          <w:right w:w="225" w:type="dxa"/>
                        </w:tcMar>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30"/>
                          <w:gridCol w:w="630"/>
                          <w:gridCol w:w="630"/>
                          <w:gridCol w:w="630"/>
                          <w:gridCol w:w="630"/>
                        </w:tblGrid>
                        <w:tr w:rsidR="002870DD">
                          <w:trPr>
                            <w:tblCellSpacing w:w="0" w:type="dxa"/>
                            <w:jc w:val="right"/>
                          </w:trPr>
                          <w:tc>
                            <w:tcPr>
                              <w:tcW w:w="0" w:type="auto"/>
                              <w:tcMar>
                                <w:top w:w="0" w:type="dxa"/>
                                <w:left w:w="150" w:type="dxa"/>
                                <w:bottom w:w="0" w:type="dxa"/>
                                <w:right w:w="0" w:type="dxa"/>
                              </w:tcMar>
                              <w:vAlign w:val="center"/>
                              <w:hideMark/>
                            </w:tcPr>
                            <w:p w:rsidR="002870DD" w:rsidRDefault="002870DD">
                              <w:pPr>
                                <w:rPr>
                                  <w:rFonts w:eastAsia="Times New Roman"/>
                                </w:rPr>
                              </w:pPr>
                              <w:r>
                                <w:rPr>
                                  <w:rFonts w:eastAsia="Times New Roman"/>
                                  <w:noProof/>
                                  <w:color w:val="0000FF"/>
                                </w:rPr>
                                <w:drawing>
                                  <wp:inline distT="0" distB="0" distL="0" distR="0">
                                    <wp:extent cx="302260" cy="302260"/>
                                    <wp:effectExtent l="0" t="0" r="2540" b="2540"/>
                                    <wp:docPr id="10" name="Рисунок 10"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2870DD" w:rsidRDefault="002870DD">
                              <w:pPr>
                                <w:rPr>
                                  <w:rFonts w:eastAsia="Times New Roman"/>
                                </w:rPr>
                              </w:pPr>
                              <w:r>
                                <w:rPr>
                                  <w:rFonts w:eastAsia="Times New Roman"/>
                                  <w:noProof/>
                                  <w:color w:val="0000FF"/>
                                </w:rPr>
                                <w:drawing>
                                  <wp:inline distT="0" distB="0" distL="0" distR="0">
                                    <wp:extent cx="302260" cy="302260"/>
                                    <wp:effectExtent l="0" t="0" r="2540" b="2540"/>
                                    <wp:docPr id="9" name="Рисунок 9" descr="Instagra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2870DD" w:rsidRDefault="002870DD">
                              <w:pPr>
                                <w:rPr>
                                  <w:rFonts w:eastAsia="Times New Roman"/>
                                </w:rPr>
                              </w:pPr>
                              <w:r>
                                <w:rPr>
                                  <w:rFonts w:eastAsia="Times New Roman"/>
                                  <w:noProof/>
                                  <w:color w:val="0000FF"/>
                                </w:rPr>
                                <w:drawing>
                                  <wp:inline distT="0" distB="0" distL="0" distR="0">
                                    <wp:extent cx="302260" cy="302260"/>
                                    <wp:effectExtent l="0" t="0" r="2540" b="2540"/>
                                    <wp:docPr id="8" name="Рисунок 8" descr="Linked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a:hlinkClick r:id="rId12"/>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2870DD" w:rsidRDefault="002870DD">
                              <w:pPr>
                                <w:rPr>
                                  <w:rFonts w:eastAsia="Times New Roman"/>
                                </w:rPr>
                              </w:pPr>
                              <w:r>
                                <w:rPr>
                                  <w:rFonts w:eastAsia="Times New Roman"/>
                                  <w:noProof/>
                                  <w:color w:val="0000FF"/>
                                </w:rPr>
                                <w:drawing>
                                  <wp:inline distT="0" distB="0" distL="0" distR="0">
                                    <wp:extent cx="302260" cy="302260"/>
                                    <wp:effectExtent l="0" t="0" r="2540" b="2540"/>
                                    <wp:docPr id="7" name="Рисунок 7" descr="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2870DD" w:rsidRDefault="002870DD">
                              <w:pPr>
                                <w:rPr>
                                  <w:rFonts w:eastAsia="Times New Roman"/>
                                </w:rPr>
                              </w:pPr>
                              <w:r>
                                <w:rPr>
                                  <w:rFonts w:eastAsia="Times New Roman"/>
                                  <w:noProof/>
                                  <w:color w:val="0000FF"/>
                                </w:rPr>
                                <w:drawing>
                                  <wp:inline distT="0" distB="0" distL="0" distR="0">
                                    <wp:extent cx="302260" cy="302260"/>
                                    <wp:effectExtent l="0" t="0" r="2540" b="2540"/>
                                    <wp:docPr id="6" name="Рисунок 6" descr="Tele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legram">
                                              <a:hlinkClick r:id="rId18"/>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r>
                      </w:tbl>
                      <w:p w:rsidR="002870DD" w:rsidRDefault="002870DD">
                        <w:pPr>
                          <w:jc w:val="right"/>
                          <w:rPr>
                            <w:rFonts w:eastAsia="Times New Roman"/>
                            <w:sz w:val="20"/>
                            <w:szCs w:val="20"/>
                          </w:rPr>
                        </w:pPr>
                      </w:p>
                    </w:tc>
                  </w:tr>
                </w:tbl>
                <w:p w:rsidR="002870DD" w:rsidRDefault="002870DD">
                  <w:pPr>
                    <w:rPr>
                      <w:rFonts w:eastAsia="Times New Roman"/>
                      <w:sz w:val="20"/>
                      <w:szCs w:val="20"/>
                    </w:rPr>
                  </w:pPr>
                </w:p>
              </w:tc>
            </w:tr>
          </w:tbl>
          <w:p w:rsidR="002870DD" w:rsidRDefault="002870DD">
            <w:pPr>
              <w:jc w:val="center"/>
              <w:rPr>
                <w:rFonts w:eastAsia="Times New Roman"/>
                <w:sz w:val="20"/>
                <w:szCs w:val="20"/>
              </w:rPr>
            </w:pPr>
          </w:p>
        </w:tc>
      </w:tr>
    </w:tbl>
    <w:p w:rsidR="002870DD" w:rsidRDefault="002870DD" w:rsidP="002870DD">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921"/>
      </w:tblGrid>
      <w:tr w:rsidR="002870DD" w:rsidTr="002870DD">
        <w:trPr>
          <w:tblCellSpacing w:w="0" w:type="dxa"/>
          <w:jc w:val="center"/>
        </w:trPr>
        <w:tc>
          <w:tcPr>
            <w:tcW w:w="0" w:type="auto"/>
            <w:vAlign w:val="center"/>
            <w:hideMark/>
          </w:tcPr>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9921"/>
            </w:tblGrid>
            <w:tr w:rsidR="002870DD">
              <w:trPr>
                <w:tblCellSpacing w:w="0" w:type="dxa"/>
                <w:jc w:val="center"/>
              </w:trPr>
              <w:tc>
                <w:tcPr>
                  <w:tcW w:w="5000" w:type="pct"/>
                  <w:shd w:val="clear" w:color="auto" w:fill="FFFFFF"/>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921"/>
                  </w:tblGrid>
                  <w:tr w:rsidR="002870DD">
                    <w:trPr>
                      <w:tblCellSpacing w:w="0" w:type="dxa"/>
                    </w:trPr>
                    <w:tc>
                      <w:tcPr>
                        <w:tcW w:w="0" w:type="auto"/>
                        <w:vAlign w:val="center"/>
                        <w:hideMark/>
                      </w:tcPr>
                      <w:p w:rsidR="002870DD" w:rsidRDefault="002870DD">
                        <w:pPr>
                          <w:spacing w:line="150" w:lineRule="atLeast"/>
                          <w:jc w:val="center"/>
                          <w:rPr>
                            <w:rFonts w:eastAsia="Times New Roman"/>
                          </w:rPr>
                        </w:pPr>
                        <w:r>
                          <w:rPr>
                            <w:rFonts w:eastAsia="Times New Roman"/>
                            <w:noProof/>
                          </w:rPr>
                          <w:drawing>
                            <wp:inline distT="0" distB="0" distL="0" distR="0">
                              <wp:extent cx="6289675" cy="1089025"/>
                              <wp:effectExtent l="0" t="0" r="0" b="0"/>
                              <wp:docPr id="5" name="Рисунок 5" descr="cid:e40ff81f3bd45db609538835177ae6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e40ff81f3bd45db609538835177ae6ac.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289675" cy="1089025"/>
                                      </a:xfrm>
                                      <a:prstGeom prst="rect">
                                        <a:avLst/>
                                      </a:prstGeom>
                                      <a:noFill/>
                                      <a:ln>
                                        <a:noFill/>
                                      </a:ln>
                                    </pic:spPr>
                                  </pic:pic>
                                </a:graphicData>
                              </a:graphic>
                            </wp:inline>
                          </w:drawing>
                        </w:r>
                      </w:p>
                    </w:tc>
                  </w:tr>
                </w:tbl>
                <w:p w:rsidR="002870DD" w:rsidRDefault="002870DD">
                  <w:pPr>
                    <w:rPr>
                      <w:rFonts w:eastAsia="Times New Roman"/>
                      <w:sz w:val="20"/>
                      <w:szCs w:val="20"/>
                    </w:rPr>
                  </w:pPr>
                </w:p>
              </w:tc>
            </w:tr>
          </w:tbl>
          <w:p w:rsidR="002870DD" w:rsidRDefault="002870DD">
            <w:pPr>
              <w:jc w:val="center"/>
              <w:rPr>
                <w:rFonts w:eastAsia="Times New Roman"/>
                <w:sz w:val="20"/>
                <w:szCs w:val="20"/>
              </w:rPr>
            </w:pPr>
          </w:p>
        </w:tc>
      </w:tr>
      <w:tr w:rsidR="002870DD" w:rsidTr="002870DD">
        <w:trPr>
          <w:tblCellSpacing w:w="0" w:type="dxa"/>
          <w:jc w:val="center"/>
        </w:trPr>
        <w:tc>
          <w:tcPr>
            <w:tcW w:w="0" w:type="auto"/>
            <w:vAlign w:val="center"/>
            <w:hideMark/>
          </w:tcPr>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10050"/>
            </w:tblGrid>
            <w:tr w:rsidR="002870DD">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0050"/>
                  </w:tblGrid>
                  <w:tr w:rsidR="002870DD">
                    <w:trPr>
                      <w:tblCellSpacing w:w="0" w:type="dxa"/>
                    </w:trPr>
                    <w:tc>
                      <w:tcPr>
                        <w:tcW w:w="0" w:type="auto"/>
                        <w:vAlign w:val="center"/>
                        <w:hideMark/>
                      </w:tcPr>
                      <w:p w:rsidR="002870DD" w:rsidRDefault="00D25DCF" w:rsidP="00D25DCF">
                        <w:pPr>
                          <w:pStyle w:val="a4"/>
                          <w:spacing w:before="0" w:beforeAutospacing="0" w:after="0" w:afterAutospacing="0" w:line="252" w:lineRule="atLeast"/>
                          <w:jc w:val="right"/>
                          <w:rPr>
                            <w:rFonts w:ascii="Arial" w:hAnsi="Arial" w:cs="Arial"/>
                            <w:color w:val="000000"/>
                            <w:sz w:val="21"/>
                            <w:szCs w:val="21"/>
                          </w:rPr>
                        </w:pPr>
                        <w:proofErr w:type="spellStart"/>
                        <w:r>
                          <w:rPr>
                            <w:rFonts w:ascii="Arial" w:hAnsi="Arial" w:cs="Arial"/>
                            <w:color w:val="000000"/>
                            <w:sz w:val="21"/>
                            <w:szCs w:val="21"/>
                          </w:rPr>
                          <w:t>February</w:t>
                        </w:r>
                        <w:proofErr w:type="spellEnd"/>
                        <w:r>
                          <w:rPr>
                            <w:rFonts w:ascii="Arial" w:hAnsi="Arial" w:cs="Arial"/>
                            <w:color w:val="000000"/>
                            <w:sz w:val="21"/>
                            <w:szCs w:val="21"/>
                          </w:rPr>
                          <w:t xml:space="preserve"> 27</w:t>
                        </w:r>
                        <w:r w:rsidR="002870DD">
                          <w:rPr>
                            <w:rFonts w:ascii="Arial" w:hAnsi="Arial" w:cs="Arial"/>
                            <w:color w:val="000000"/>
                            <w:sz w:val="21"/>
                            <w:szCs w:val="21"/>
                          </w:rPr>
                          <w:t xml:space="preserve">, 2023 </w:t>
                        </w:r>
                      </w:p>
                    </w:tc>
                  </w:tr>
                </w:tbl>
                <w:p w:rsidR="002870DD" w:rsidRDefault="002870DD">
                  <w:pPr>
                    <w:rPr>
                      <w:rFonts w:eastAsia="Times New Roman"/>
                      <w:sz w:val="20"/>
                      <w:szCs w:val="20"/>
                    </w:rPr>
                  </w:pPr>
                </w:p>
              </w:tc>
            </w:tr>
          </w:tbl>
          <w:p w:rsidR="002870DD" w:rsidRDefault="002870DD">
            <w:pPr>
              <w:jc w:val="center"/>
              <w:rPr>
                <w:rFonts w:eastAsia="Times New Roman"/>
                <w:sz w:val="20"/>
                <w:szCs w:val="20"/>
              </w:rPr>
            </w:pPr>
          </w:p>
        </w:tc>
      </w:tr>
      <w:tr w:rsidR="002870DD" w:rsidRPr="0091586C" w:rsidTr="002870DD">
        <w:trPr>
          <w:tblCellSpacing w:w="0" w:type="dxa"/>
          <w:jc w:val="center"/>
        </w:trPr>
        <w:tc>
          <w:tcPr>
            <w:tcW w:w="0" w:type="auto"/>
            <w:vAlign w:val="center"/>
            <w:hideMark/>
          </w:tcPr>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10050"/>
            </w:tblGrid>
            <w:tr w:rsidR="002870DD" w:rsidRPr="0091586C">
              <w:trPr>
                <w:tblCellSpacing w:w="0" w:type="dxa"/>
                <w:jc w:val="center"/>
              </w:trPr>
              <w:tc>
                <w:tcPr>
                  <w:tcW w:w="5000"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10050"/>
                  </w:tblGrid>
                  <w:tr w:rsidR="002870DD" w:rsidRPr="0091586C">
                    <w:trPr>
                      <w:tblCellSpacing w:w="0" w:type="dxa"/>
                    </w:trPr>
                    <w:tc>
                      <w:tcPr>
                        <w:tcW w:w="0" w:type="auto"/>
                        <w:tcMar>
                          <w:top w:w="150" w:type="dxa"/>
                          <w:left w:w="300" w:type="dxa"/>
                          <w:bottom w:w="225" w:type="dxa"/>
                          <w:right w:w="300" w:type="dxa"/>
                        </w:tcMar>
                        <w:vAlign w:val="center"/>
                        <w:hideMark/>
                      </w:tcPr>
                      <w:p w:rsidR="002870DD" w:rsidRPr="002870DD" w:rsidRDefault="002870DD">
                        <w:pPr>
                          <w:pStyle w:val="a4"/>
                          <w:spacing w:before="0" w:beforeAutospacing="0" w:after="0" w:afterAutospacing="0" w:line="432" w:lineRule="atLeast"/>
                          <w:jc w:val="center"/>
                          <w:rPr>
                            <w:rFonts w:ascii="Arial" w:hAnsi="Arial" w:cs="Arial"/>
                            <w:color w:val="666666"/>
                            <w:sz w:val="21"/>
                            <w:szCs w:val="21"/>
                            <w:lang w:val="en-US"/>
                          </w:rPr>
                        </w:pPr>
                        <w:r w:rsidRPr="002870DD">
                          <w:rPr>
                            <w:rStyle w:val="a5"/>
                            <w:rFonts w:ascii="Arial" w:hAnsi="Arial" w:cs="Arial"/>
                            <w:color w:val="666666"/>
                            <w:lang w:val="en-US"/>
                          </w:rPr>
                          <w:t xml:space="preserve">Russia: tourist visas based on hotel booking available to nationals of 19 countries </w:t>
                        </w:r>
                      </w:p>
                    </w:tc>
                  </w:tr>
                  <w:tr w:rsidR="002870DD" w:rsidRPr="0091586C" w:rsidTr="00D25DCF">
                    <w:trPr>
                      <w:tblCellSpacing w:w="0" w:type="dxa"/>
                    </w:trPr>
                    <w:tc>
                      <w:tcPr>
                        <w:tcW w:w="0" w:type="auto"/>
                        <w:tcMar>
                          <w:top w:w="150" w:type="dxa"/>
                          <w:left w:w="300" w:type="dxa"/>
                          <w:bottom w:w="0" w:type="dxa"/>
                          <w:right w:w="300" w:type="dxa"/>
                        </w:tcMar>
                        <w:vAlign w:val="center"/>
                        <w:hideMark/>
                      </w:tcPr>
                      <w:p w:rsidR="002870DD" w:rsidRPr="002870DD" w:rsidRDefault="002870DD">
                        <w:pPr>
                          <w:pStyle w:val="a4"/>
                          <w:spacing w:before="0" w:beforeAutospacing="0" w:after="0" w:afterAutospacing="0" w:line="378" w:lineRule="atLeast"/>
                          <w:jc w:val="both"/>
                          <w:rPr>
                            <w:rFonts w:ascii="Arial" w:hAnsi="Arial" w:cs="Arial"/>
                            <w:color w:val="666666"/>
                            <w:sz w:val="21"/>
                            <w:szCs w:val="21"/>
                            <w:lang w:val="en-US"/>
                          </w:rPr>
                        </w:pPr>
                        <w:r w:rsidRPr="002870DD">
                          <w:rPr>
                            <w:rStyle w:val="a5"/>
                            <w:rFonts w:ascii="Arial" w:hAnsi="Arial" w:cs="Arial"/>
                            <w:color w:val="666666"/>
                            <w:sz w:val="21"/>
                            <w:szCs w:val="21"/>
                            <w:lang w:val="en-US"/>
                          </w:rPr>
                          <w:t xml:space="preserve">Dear clients and partners! </w:t>
                        </w:r>
                      </w:p>
                      <w:p w:rsidR="00D25DCF" w:rsidRDefault="00D25DCF" w:rsidP="00D25DCF">
                        <w:pPr>
                          <w:pStyle w:val="a4"/>
                          <w:spacing w:before="0" w:beforeAutospacing="0" w:after="0" w:afterAutospacing="0" w:line="378" w:lineRule="atLeast"/>
                          <w:jc w:val="both"/>
                          <w:rPr>
                            <w:rFonts w:ascii="Arial" w:hAnsi="Arial" w:cs="Arial"/>
                            <w:color w:val="666666"/>
                            <w:sz w:val="21"/>
                            <w:szCs w:val="21"/>
                            <w:lang w:val="en-US"/>
                          </w:rPr>
                        </w:pPr>
                      </w:p>
                      <w:p w:rsidR="002870DD" w:rsidRPr="0091586C" w:rsidRDefault="002870DD" w:rsidP="00D25DCF">
                        <w:pPr>
                          <w:pStyle w:val="a4"/>
                          <w:spacing w:before="0" w:beforeAutospacing="0" w:after="0" w:afterAutospacing="0" w:line="378" w:lineRule="atLeast"/>
                          <w:jc w:val="both"/>
                          <w:rPr>
                            <w:rFonts w:ascii="Arial" w:hAnsi="Arial" w:cs="Arial"/>
                            <w:color w:val="666666"/>
                            <w:sz w:val="21"/>
                            <w:szCs w:val="21"/>
                            <w:lang w:val="en-US"/>
                          </w:rPr>
                        </w:pPr>
                        <w:r w:rsidRPr="002870DD">
                          <w:rPr>
                            <w:rFonts w:ascii="Arial" w:hAnsi="Arial" w:cs="Arial"/>
                            <w:color w:val="666666"/>
                            <w:sz w:val="21"/>
                            <w:szCs w:val="21"/>
                            <w:lang w:val="en-US"/>
                          </w:rPr>
                          <w:t>Please be informed that a list of countries, whose nationals are eligible for obtaining tourist visas to Russia based on hotel booking, has been approved by the decree of</w:t>
                        </w:r>
                        <w:r w:rsidR="00D25DCF">
                          <w:rPr>
                            <w:rFonts w:ascii="Arial" w:hAnsi="Arial" w:cs="Arial"/>
                            <w:color w:val="666666"/>
                            <w:sz w:val="21"/>
                            <w:szCs w:val="21"/>
                            <w:lang w:val="en-US"/>
                          </w:rPr>
                          <w:t xml:space="preserve"> the Russian government No. 372 </w:t>
                        </w:r>
                        <w:r w:rsidRPr="002870DD">
                          <w:rPr>
                            <w:rFonts w:ascii="Arial" w:hAnsi="Arial" w:cs="Arial"/>
                            <w:color w:val="666666"/>
                            <w:sz w:val="21"/>
                            <w:szCs w:val="21"/>
                            <w:lang w:val="en-US"/>
                          </w:rPr>
                          <w:t xml:space="preserve">r dated 16.02.2023 (in Russian). Previously, nationals of </w:t>
                        </w:r>
                        <w:r w:rsidR="00D25DCF">
                          <w:rPr>
                            <w:rFonts w:ascii="Arial" w:hAnsi="Arial" w:cs="Arial"/>
                            <w:color w:val="666666"/>
                            <w:sz w:val="21"/>
                            <w:szCs w:val="21"/>
                            <w:lang w:val="en-US"/>
                          </w:rPr>
                          <w:t>any country have been eligible.</w:t>
                        </w:r>
                        <w:r w:rsidR="00D25DCF" w:rsidRPr="002870DD">
                          <w:rPr>
                            <w:rFonts w:ascii="Arial" w:hAnsi="Arial" w:cs="Arial"/>
                            <w:color w:val="666666"/>
                            <w:sz w:val="21"/>
                            <w:szCs w:val="21"/>
                            <w:lang w:val="en-US"/>
                          </w:rPr>
                          <w:t xml:space="preserve"> </w:t>
                        </w:r>
                        <w:r w:rsidRPr="002870DD">
                          <w:rPr>
                            <w:rFonts w:ascii="Arial" w:hAnsi="Arial" w:cs="Arial"/>
                            <w:color w:val="666666"/>
                            <w:sz w:val="21"/>
                            <w:szCs w:val="21"/>
                            <w:lang w:val="en-US"/>
                          </w:rPr>
                          <w:t xml:space="preserve">The decree shall take force </w:t>
                        </w:r>
                        <w:r w:rsidRPr="002870DD">
                          <w:rPr>
                            <w:rStyle w:val="a5"/>
                            <w:rFonts w:ascii="Arial" w:hAnsi="Arial" w:cs="Arial"/>
                            <w:color w:val="666666"/>
                            <w:sz w:val="21"/>
                            <w:szCs w:val="21"/>
                            <w:lang w:val="en-US"/>
                          </w:rPr>
                          <w:t xml:space="preserve">on 6 March 2023. </w:t>
                        </w:r>
                      </w:p>
                    </w:tc>
                  </w:tr>
                </w:tbl>
                <w:p w:rsidR="002870DD" w:rsidRPr="00D25DCF" w:rsidRDefault="002870DD">
                  <w:pPr>
                    <w:rPr>
                      <w:rFonts w:eastAsia="Times New Roman"/>
                      <w:vanish/>
                      <w:color w:val="000000"/>
                      <w:lang w:val="en-US"/>
                    </w:rPr>
                  </w:pPr>
                </w:p>
                <w:tbl>
                  <w:tblPr>
                    <w:tblW w:w="5000" w:type="pct"/>
                    <w:tblCellSpacing w:w="0" w:type="dxa"/>
                    <w:tblCellMar>
                      <w:left w:w="0" w:type="dxa"/>
                      <w:right w:w="0" w:type="dxa"/>
                    </w:tblCellMar>
                    <w:tblLook w:val="04A0" w:firstRow="1" w:lastRow="0" w:firstColumn="1" w:lastColumn="0" w:noHBand="0" w:noVBand="1"/>
                  </w:tblPr>
                  <w:tblGrid>
                    <w:gridCol w:w="10050"/>
                  </w:tblGrid>
                  <w:tr w:rsidR="002870DD" w:rsidRPr="0091586C">
                    <w:trPr>
                      <w:tblCellSpacing w:w="0" w:type="dxa"/>
                    </w:trPr>
                    <w:tc>
                      <w:tcPr>
                        <w:tcW w:w="0" w:type="auto"/>
                        <w:tcMar>
                          <w:top w:w="150" w:type="dxa"/>
                          <w:left w:w="300" w:type="dxa"/>
                          <w:bottom w:w="150" w:type="dxa"/>
                          <w:right w:w="300" w:type="dxa"/>
                        </w:tcMar>
                        <w:vAlign w:val="center"/>
                        <w:hideMark/>
                      </w:tcPr>
                      <w:p w:rsidR="002870DD" w:rsidRPr="002870DD" w:rsidRDefault="002870DD">
                        <w:pPr>
                          <w:pStyle w:val="a4"/>
                          <w:spacing w:before="0" w:beforeAutospacing="0" w:after="0" w:afterAutospacing="0" w:line="378" w:lineRule="atLeast"/>
                          <w:jc w:val="both"/>
                          <w:rPr>
                            <w:rFonts w:ascii="Arial" w:hAnsi="Arial" w:cs="Arial"/>
                            <w:color w:val="666666"/>
                            <w:sz w:val="21"/>
                            <w:szCs w:val="21"/>
                            <w:lang w:val="en-US"/>
                          </w:rPr>
                        </w:pPr>
                        <w:r w:rsidRPr="002870DD">
                          <w:rPr>
                            <w:rStyle w:val="a5"/>
                            <w:rFonts w:ascii="Arial" w:hAnsi="Arial" w:cs="Arial"/>
                            <w:color w:val="666666"/>
                            <w:sz w:val="21"/>
                            <w:szCs w:val="21"/>
                            <w:lang w:val="en-US"/>
                          </w:rPr>
                          <w:t xml:space="preserve">What are the changes? </w:t>
                        </w:r>
                      </w:p>
                      <w:p w:rsidR="002870DD" w:rsidRPr="002870DD" w:rsidRDefault="002870DD">
                        <w:pPr>
                          <w:pStyle w:val="a4"/>
                          <w:spacing w:before="0" w:beforeAutospacing="0" w:after="0" w:afterAutospacing="0" w:line="378" w:lineRule="atLeast"/>
                          <w:jc w:val="both"/>
                          <w:rPr>
                            <w:rFonts w:ascii="Arial" w:hAnsi="Arial" w:cs="Arial"/>
                            <w:color w:val="666666"/>
                            <w:sz w:val="21"/>
                            <w:szCs w:val="21"/>
                            <w:lang w:val="en-US"/>
                          </w:rPr>
                        </w:pPr>
                        <w:r w:rsidRPr="002870DD">
                          <w:rPr>
                            <w:rFonts w:ascii="Arial" w:hAnsi="Arial" w:cs="Arial"/>
                            <w:color w:val="666666"/>
                            <w:sz w:val="21"/>
                            <w:szCs w:val="21"/>
                            <w:lang w:val="en-US"/>
                          </w:rPr>
                          <w:t xml:space="preserve">Only nationals of 19 countries will remain eligible to obtain tourist visas based on a hotel booking confirmation. </w:t>
                        </w:r>
                      </w:p>
                      <w:p w:rsidR="002870DD" w:rsidRPr="002870DD" w:rsidRDefault="002870DD">
                        <w:pPr>
                          <w:pStyle w:val="a4"/>
                          <w:spacing w:before="0" w:beforeAutospacing="0" w:after="0" w:afterAutospacing="0" w:line="378" w:lineRule="atLeast"/>
                          <w:jc w:val="both"/>
                          <w:rPr>
                            <w:rFonts w:ascii="Arial" w:hAnsi="Arial" w:cs="Arial"/>
                            <w:color w:val="666666"/>
                            <w:sz w:val="21"/>
                            <w:szCs w:val="21"/>
                            <w:lang w:val="en-US"/>
                          </w:rPr>
                        </w:pPr>
                        <w:r w:rsidRPr="002870DD">
                          <w:rPr>
                            <w:rFonts w:ascii="Arial" w:hAnsi="Arial" w:cs="Arial"/>
                            <w:color w:val="666666"/>
                            <w:sz w:val="21"/>
                            <w:szCs w:val="21"/>
                            <w:lang w:val="en-US"/>
                          </w:rPr>
                          <w:br/>
                          <w:t xml:space="preserve">The list includes the following countries: </w:t>
                        </w:r>
                      </w:p>
                    </w:tc>
                  </w:tr>
                </w:tbl>
                <w:p w:rsidR="002870DD" w:rsidRPr="002870DD" w:rsidRDefault="002870DD">
                  <w:pPr>
                    <w:rPr>
                      <w:rFonts w:eastAsia="Times New Roman"/>
                      <w:sz w:val="20"/>
                      <w:szCs w:val="20"/>
                      <w:lang w:val="en-US"/>
                    </w:rPr>
                  </w:pPr>
                </w:p>
              </w:tc>
            </w:tr>
          </w:tbl>
          <w:p w:rsidR="002870DD" w:rsidRPr="002870DD" w:rsidRDefault="002870DD">
            <w:pPr>
              <w:jc w:val="center"/>
              <w:rPr>
                <w:rFonts w:eastAsia="Times New Roman"/>
                <w:sz w:val="20"/>
                <w:szCs w:val="20"/>
                <w:lang w:val="en-US"/>
              </w:rPr>
            </w:pPr>
          </w:p>
        </w:tc>
      </w:tr>
    </w:tbl>
    <w:p w:rsidR="002870DD" w:rsidRDefault="002870DD" w:rsidP="002870DD">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921"/>
      </w:tblGrid>
      <w:tr w:rsidR="002870DD" w:rsidTr="002870DD">
        <w:trPr>
          <w:tblCellSpacing w:w="0" w:type="dxa"/>
          <w:jc w:val="center"/>
        </w:trPr>
        <w:tc>
          <w:tcPr>
            <w:tcW w:w="0" w:type="auto"/>
            <w:vAlign w:val="center"/>
            <w:hideMark/>
          </w:tcPr>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2512"/>
              <w:gridCol w:w="2512"/>
              <w:gridCol w:w="2513"/>
              <w:gridCol w:w="2513"/>
            </w:tblGrid>
            <w:tr w:rsidR="002870DD">
              <w:trPr>
                <w:tblCellSpacing w:w="0" w:type="dxa"/>
                <w:jc w:val="center"/>
              </w:trPr>
              <w:tc>
                <w:tcPr>
                  <w:tcW w:w="1250" w:type="pct"/>
                  <w:shd w:val="clear" w:color="auto" w:fill="F5F5F5"/>
                  <w:hideMark/>
                </w:tcPr>
                <w:tbl>
                  <w:tblPr>
                    <w:tblW w:w="5000" w:type="pct"/>
                    <w:tblCellSpacing w:w="0" w:type="dxa"/>
                    <w:tblCellMar>
                      <w:left w:w="0" w:type="dxa"/>
                      <w:right w:w="0" w:type="dxa"/>
                    </w:tblCellMar>
                    <w:tblLook w:val="04A0" w:firstRow="1" w:lastRow="0" w:firstColumn="1" w:lastColumn="0" w:noHBand="0" w:noVBand="1"/>
                  </w:tblPr>
                  <w:tblGrid>
                    <w:gridCol w:w="2512"/>
                  </w:tblGrid>
                  <w:tr w:rsidR="002870DD" w:rsidRPr="0091586C">
                    <w:trPr>
                      <w:tblCellSpacing w:w="0" w:type="dxa"/>
                    </w:trPr>
                    <w:tc>
                      <w:tcPr>
                        <w:tcW w:w="0" w:type="auto"/>
                        <w:tcMar>
                          <w:top w:w="300" w:type="dxa"/>
                          <w:left w:w="300" w:type="dxa"/>
                          <w:bottom w:w="225" w:type="dxa"/>
                          <w:right w:w="300" w:type="dxa"/>
                        </w:tcMar>
                        <w:vAlign w:val="center"/>
                        <w:hideMark/>
                      </w:tcPr>
                      <w:p w:rsidR="002870DD" w:rsidRPr="002870DD" w:rsidRDefault="002870DD">
                        <w:pPr>
                          <w:pStyle w:val="a4"/>
                          <w:spacing w:before="0" w:beforeAutospacing="0" w:after="0" w:afterAutospacing="0" w:line="378" w:lineRule="atLeast"/>
                          <w:jc w:val="both"/>
                          <w:rPr>
                            <w:rFonts w:ascii="Arial" w:hAnsi="Arial" w:cs="Arial"/>
                            <w:color w:val="666666"/>
                            <w:sz w:val="21"/>
                            <w:szCs w:val="21"/>
                            <w:lang w:val="en-US"/>
                          </w:rPr>
                        </w:pPr>
                        <w:r w:rsidRPr="002870DD">
                          <w:rPr>
                            <w:rFonts w:ascii="Segoe UI Symbol" w:hAnsi="Segoe UI Symbol" w:cs="Segoe UI Symbol"/>
                            <w:color w:val="04B545"/>
                            <w:sz w:val="21"/>
                            <w:szCs w:val="21"/>
                            <w:lang w:val="en-US"/>
                          </w:rPr>
                          <w:t>✅</w:t>
                        </w:r>
                        <w:r w:rsidRPr="002870DD">
                          <w:rPr>
                            <w:rFonts w:ascii="Arial" w:hAnsi="Arial" w:cs="Arial"/>
                            <w:color w:val="04B545"/>
                            <w:sz w:val="21"/>
                            <w:szCs w:val="21"/>
                            <w:lang w:val="en-US"/>
                          </w:rPr>
                          <w:t xml:space="preserve"> </w:t>
                        </w:r>
                        <w:r w:rsidRPr="002870DD">
                          <w:rPr>
                            <w:rFonts w:ascii="Arial" w:hAnsi="Arial" w:cs="Arial"/>
                            <w:color w:val="666666"/>
                            <w:sz w:val="21"/>
                            <w:szCs w:val="21"/>
                            <w:lang w:val="en-US"/>
                          </w:rPr>
                          <w:t xml:space="preserve">China </w:t>
                        </w:r>
                        <w:r w:rsidRPr="002870DD">
                          <w:rPr>
                            <w:rFonts w:ascii="Arial" w:hAnsi="Arial" w:cs="Arial"/>
                            <w:color w:val="666666"/>
                            <w:sz w:val="21"/>
                            <w:szCs w:val="21"/>
                            <w:lang w:val="en-US"/>
                          </w:rPr>
                          <w:br/>
                        </w:r>
                        <w:r w:rsidRPr="002870DD">
                          <w:rPr>
                            <w:rFonts w:ascii="Segoe UI Symbol" w:hAnsi="Segoe UI Symbol" w:cs="Segoe UI Symbol"/>
                            <w:color w:val="04B545"/>
                            <w:sz w:val="21"/>
                            <w:szCs w:val="21"/>
                            <w:lang w:val="en-US"/>
                          </w:rPr>
                          <w:t>✅</w:t>
                        </w:r>
                        <w:r w:rsidRPr="002870DD">
                          <w:rPr>
                            <w:rFonts w:ascii="Arial" w:hAnsi="Arial" w:cs="Arial"/>
                            <w:color w:val="04B545"/>
                            <w:sz w:val="21"/>
                            <w:szCs w:val="21"/>
                            <w:lang w:val="en-US"/>
                          </w:rPr>
                          <w:t xml:space="preserve"> </w:t>
                        </w:r>
                        <w:r w:rsidRPr="002870DD">
                          <w:rPr>
                            <w:rFonts w:ascii="Arial" w:hAnsi="Arial" w:cs="Arial"/>
                            <w:color w:val="666666"/>
                            <w:sz w:val="21"/>
                            <w:szCs w:val="21"/>
                            <w:lang w:val="en-US"/>
                          </w:rPr>
                          <w:t xml:space="preserve">India </w:t>
                        </w:r>
                        <w:r w:rsidRPr="002870DD">
                          <w:rPr>
                            <w:rFonts w:ascii="Arial" w:hAnsi="Arial" w:cs="Arial"/>
                            <w:color w:val="666666"/>
                            <w:sz w:val="21"/>
                            <w:szCs w:val="21"/>
                            <w:lang w:val="en-US"/>
                          </w:rPr>
                          <w:br/>
                        </w:r>
                        <w:r w:rsidRPr="002870DD">
                          <w:rPr>
                            <w:rFonts w:ascii="Segoe UI Symbol" w:hAnsi="Segoe UI Symbol" w:cs="Segoe UI Symbol"/>
                            <w:color w:val="04B545"/>
                            <w:sz w:val="21"/>
                            <w:szCs w:val="21"/>
                            <w:lang w:val="en-US"/>
                          </w:rPr>
                          <w:t>✅</w:t>
                        </w:r>
                        <w:r w:rsidRPr="002870DD">
                          <w:rPr>
                            <w:rFonts w:ascii="Arial" w:hAnsi="Arial" w:cs="Arial"/>
                            <w:color w:val="04B545"/>
                            <w:sz w:val="21"/>
                            <w:szCs w:val="21"/>
                            <w:lang w:val="en-US"/>
                          </w:rPr>
                          <w:t xml:space="preserve"> </w:t>
                        </w:r>
                        <w:r w:rsidRPr="002870DD">
                          <w:rPr>
                            <w:rFonts w:ascii="Arial" w:hAnsi="Arial" w:cs="Arial"/>
                            <w:color w:val="666666"/>
                            <w:sz w:val="21"/>
                            <w:szCs w:val="21"/>
                            <w:lang w:val="en-US"/>
                          </w:rPr>
                          <w:t xml:space="preserve">Mexico </w:t>
                        </w:r>
                        <w:r w:rsidRPr="002870DD">
                          <w:rPr>
                            <w:rFonts w:ascii="Arial" w:hAnsi="Arial" w:cs="Arial"/>
                            <w:color w:val="666666"/>
                            <w:sz w:val="21"/>
                            <w:szCs w:val="21"/>
                            <w:lang w:val="en-US"/>
                          </w:rPr>
                          <w:br/>
                        </w:r>
                        <w:r w:rsidRPr="002870DD">
                          <w:rPr>
                            <w:rFonts w:ascii="Segoe UI Symbol" w:hAnsi="Segoe UI Symbol" w:cs="Segoe UI Symbol"/>
                            <w:color w:val="04B545"/>
                            <w:sz w:val="21"/>
                            <w:szCs w:val="21"/>
                            <w:lang w:val="en-US"/>
                          </w:rPr>
                          <w:t>✅</w:t>
                        </w:r>
                        <w:r w:rsidRPr="002870DD">
                          <w:rPr>
                            <w:rFonts w:ascii="Arial" w:hAnsi="Arial" w:cs="Arial"/>
                            <w:color w:val="04B545"/>
                            <w:sz w:val="21"/>
                            <w:szCs w:val="21"/>
                            <w:lang w:val="en-US"/>
                          </w:rPr>
                          <w:t xml:space="preserve"> </w:t>
                        </w:r>
                        <w:r w:rsidRPr="002870DD">
                          <w:rPr>
                            <w:rFonts w:ascii="Arial" w:hAnsi="Arial" w:cs="Arial"/>
                            <w:color w:val="666666"/>
                            <w:sz w:val="21"/>
                            <w:szCs w:val="21"/>
                            <w:lang w:val="en-US"/>
                          </w:rPr>
                          <w:t xml:space="preserve">Serbia </w:t>
                        </w:r>
                        <w:r w:rsidRPr="002870DD">
                          <w:rPr>
                            <w:rFonts w:ascii="Arial" w:hAnsi="Arial" w:cs="Arial"/>
                            <w:color w:val="666666"/>
                            <w:sz w:val="21"/>
                            <w:szCs w:val="21"/>
                            <w:lang w:val="en-US"/>
                          </w:rPr>
                          <w:br/>
                        </w:r>
                        <w:r w:rsidRPr="002870DD">
                          <w:rPr>
                            <w:rFonts w:ascii="Segoe UI Symbol" w:hAnsi="Segoe UI Symbol" w:cs="Segoe UI Symbol"/>
                            <w:color w:val="04B545"/>
                            <w:sz w:val="21"/>
                            <w:szCs w:val="21"/>
                            <w:lang w:val="en-US"/>
                          </w:rPr>
                          <w:t>✅</w:t>
                        </w:r>
                        <w:r w:rsidR="00D25DCF" w:rsidRPr="002870DD">
                          <w:rPr>
                            <w:rFonts w:ascii="Arial" w:hAnsi="Arial" w:cs="Arial"/>
                            <w:color w:val="04B545"/>
                            <w:sz w:val="21"/>
                            <w:szCs w:val="21"/>
                            <w:lang w:val="en-US"/>
                          </w:rPr>
                          <w:t xml:space="preserve"> </w:t>
                        </w:r>
                        <w:r w:rsidR="00D25DCF" w:rsidRPr="00D25DCF">
                          <w:rPr>
                            <w:rFonts w:ascii="Arial" w:hAnsi="Arial" w:cs="Arial"/>
                            <w:color w:val="04B545"/>
                            <w:sz w:val="21"/>
                            <w:szCs w:val="21"/>
                            <w:lang w:val="en-US"/>
                          </w:rPr>
                          <w:t xml:space="preserve">                  </w:t>
                        </w:r>
                        <w:r w:rsidRPr="002870DD">
                          <w:rPr>
                            <w:rFonts w:ascii="Arial" w:hAnsi="Arial" w:cs="Arial"/>
                            <w:color w:val="666666"/>
                            <w:sz w:val="21"/>
                            <w:szCs w:val="21"/>
                            <w:lang w:val="en-US"/>
                          </w:rPr>
                          <w:t xml:space="preserve">Turkey </w:t>
                        </w:r>
                      </w:p>
                    </w:tc>
                  </w:tr>
                </w:tbl>
                <w:p w:rsidR="002870DD" w:rsidRPr="002870DD" w:rsidRDefault="002870DD">
                  <w:pPr>
                    <w:rPr>
                      <w:rFonts w:eastAsia="Times New Roman"/>
                      <w:sz w:val="20"/>
                      <w:szCs w:val="20"/>
                      <w:lang w:val="en-US"/>
                    </w:rPr>
                  </w:pPr>
                </w:p>
              </w:tc>
              <w:tc>
                <w:tcPr>
                  <w:tcW w:w="1250" w:type="pct"/>
                  <w:shd w:val="clear" w:color="auto" w:fill="E9E9E9"/>
                  <w:hideMark/>
                </w:tcPr>
                <w:tbl>
                  <w:tblPr>
                    <w:tblW w:w="5000" w:type="pct"/>
                    <w:tblCellSpacing w:w="0" w:type="dxa"/>
                    <w:tblCellMar>
                      <w:left w:w="0" w:type="dxa"/>
                      <w:right w:w="0" w:type="dxa"/>
                    </w:tblCellMar>
                    <w:tblLook w:val="04A0" w:firstRow="1" w:lastRow="0" w:firstColumn="1" w:lastColumn="0" w:noHBand="0" w:noVBand="1"/>
                  </w:tblPr>
                  <w:tblGrid>
                    <w:gridCol w:w="2512"/>
                  </w:tblGrid>
                  <w:tr w:rsidR="002870DD" w:rsidRPr="0091586C">
                    <w:trPr>
                      <w:tblCellSpacing w:w="0" w:type="dxa"/>
                    </w:trPr>
                    <w:tc>
                      <w:tcPr>
                        <w:tcW w:w="0" w:type="auto"/>
                        <w:tcMar>
                          <w:top w:w="225" w:type="dxa"/>
                          <w:left w:w="300" w:type="dxa"/>
                          <w:bottom w:w="75" w:type="dxa"/>
                          <w:right w:w="300" w:type="dxa"/>
                        </w:tcMar>
                        <w:vAlign w:val="center"/>
                        <w:hideMark/>
                      </w:tcPr>
                      <w:p w:rsidR="002870DD" w:rsidRPr="002870DD" w:rsidRDefault="002870DD">
                        <w:pPr>
                          <w:pStyle w:val="a4"/>
                          <w:spacing w:before="0" w:beforeAutospacing="0" w:after="0" w:afterAutospacing="0" w:line="378" w:lineRule="atLeast"/>
                          <w:jc w:val="both"/>
                          <w:rPr>
                            <w:rFonts w:ascii="Arial" w:hAnsi="Arial" w:cs="Arial"/>
                            <w:color w:val="666666"/>
                            <w:sz w:val="21"/>
                            <w:szCs w:val="21"/>
                            <w:lang w:val="en-US"/>
                          </w:rPr>
                        </w:pPr>
                        <w:r w:rsidRPr="002870DD">
                          <w:rPr>
                            <w:rFonts w:ascii="Segoe UI Symbol" w:hAnsi="Segoe UI Symbol" w:cs="Segoe UI Symbol"/>
                            <w:color w:val="04B545"/>
                            <w:sz w:val="21"/>
                            <w:szCs w:val="21"/>
                            <w:lang w:val="en-US"/>
                          </w:rPr>
                          <w:t>✅</w:t>
                        </w:r>
                        <w:r w:rsidRPr="002870DD">
                          <w:rPr>
                            <w:rFonts w:ascii="Arial" w:hAnsi="Arial" w:cs="Arial"/>
                            <w:color w:val="04B545"/>
                            <w:sz w:val="21"/>
                            <w:szCs w:val="21"/>
                            <w:lang w:val="en-US"/>
                          </w:rPr>
                          <w:t xml:space="preserve"> </w:t>
                        </w:r>
                        <w:r w:rsidRPr="002870DD">
                          <w:rPr>
                            <w:rFonts w:ascii="Arial" w:hAnsi="Arial" w:cs="Arial"/>
                            <w:color w:val="666666"/>
                            <w:sz w:val="21"/>
                            <w:szCs w:val="21"/>
                            <w:lang w:val="en-US"/>
                          </w:rPr>
                          <w:t xml:space="preserve">Iran </w:t>
                        </w:r>
                        <w:r w:rsidRPr="002870DD">
                          <w:rPr>
                            <w:rFonts w:ascii="Arial" w:hAnsi="Arial" w:cs="Arial"/>
                            <w:color w:val="666666"/>
                            <w:sz w:val="21"/>
                            <w:szCs w:val="21"/>
                            <w:lang w:val="en-US"/>
                          </w:rPr>
                          <w:br/>
                        </w:r>
                        <w:r w:rsidRPr="002870DD">
                          <w:rPr>
                            <w:rFonts w:ascii="Segoe UI Symbol" w:hAnsi="Segoe UI Symbol" w:cs="Segoe UI Symbol"/>
                            <w:color w:val="04B545"/>
                            <w:sz w:val="21"/>
                            <w:szCs w:val="21"/>
                            <w:lang w:val="en-US"/>
                          </w:rPr>
                          <w:t>✅</w:t>
                        </w:r>
                        <w:r w:rsidRPr="002870DD">
                          <w:rPr>
                            <w:rFonts w:ascii="Arial" w:hAnsi="Arial" w:cs="Arial"/>
                            <w:color w:val="04B545"/>
                            <w:sz w:val="21"/>
                            <w:szCs w:val="21"/>
                            <w:lang w:val="en-US"/>
                          </w:rPr>
                          <w:t xml:space="preserve"> </w:t>
                        </w:r>
                        <w:r w:rsidR="00D25DCF" w:rsidRPr="00D25DCF">
                          <w:rPr>
                            <w:rFonts w:ascii="Arial" w:hAnsi="Arial" w:cs="Arial"/>
                            <w:color w:val="04B545"/>
                            <w:sz w:val="21"/>
                            <w:szCs w:val="21"/>
                            <w:lang w:val="en-US"/>
                          </w:rPr>
                          <w:t xml:space="preserve">    </w:t>
                        </w:r>
                        <w:r w:rsidRPr="002870DD">
                          <w:rPr>
                            <w:rFonts w:ascii="Arial" w:hAnsi="Arial" w:cs="Arial"/>
                            <w:color w:val="666666"/>
                            <w:sz w:val="21"/>
                            <w:szCs w:val="21"/>
                            <w:lang w:val="en-US"/>
                          </w:rPr>
                          <w:t xml:space="preserve">Saudi Arabia </w:t>
                        </w:r>
                        <w:r w:rsidRPr="002870DD">
                          <w:rPr>
                            <w:rFonts w:ascii="Arial" w:hAnsi="Arial" w:cs="Arial"/>
                            <w:color w:val="666666"/>
                            <w:sz w:val="21"/>
                            <w:szCs w:val="21"/>
                            <w:lang w:val="en-US"/>
                          </w:rPr>
                          <w:br/>
                        </w:r>
                        <w:r w:rsidRPr="002870DD">
                          <w:rPr>
                            <w:rFonts w:ascii="Segoe UI Symbol" w:hAnsi="Segoe UI Symbol" w:cs="Segoe UI Symbol"/>
                            <w:color w:val="04B545"/>
                            <w:sz w:val="21"/>
                            <w:szCs w:val="21"/>
                            <w:lang w:val="en-US"/>
                          </w:rPr>
                          <w:t>✅</w:t>
                        </w:r>
                        <w:r w:rsidRPr="002870DD">
                          <w:rPr>
                            <w:rFonts w:ascii="Arial" w:hAnsi="Arial" w:cs="Arial"/>
                            <w:color w:val="04B545"/>
                            <w:sz w:val="21"/>
                            <w:szCs w:val="21"/>
                            <w:lang w:val="en-US"/>
                          </w:rPr>
                          <w:t xml:space="preserve"> </w:t>
                        </w:r>
                        <w:r w:rsidRPr="002870DD">
                          <w:rPr>
                            <w:rFonts w:ascii="Arial" w:hAnsi="Arial" w:cs="Arial"/>
                            <w:color w:val="666666"/>
                            <w:sz w:val="21"/>
                            <w:szCs w:val="21"/>
                            <w:lang w:val="en-US"/>
                          </w:rPr>
                          <w:t xml:space="preserve">Bahrain </w:t>
                        </w:r>
                        <w:r w:rsidRPr="002870DD">
                          <w:rPr>
                            <w:rFonts w:ascii="Arial" w:hAnsi="Arial" w:cs="Arial"/>
                            <w:color w:val="666666"/>
                            <w:sz w:val="21"/>
                            <w:szCs w:val="21"/>
                            <w:lang w:val="en-US"/>
                          </w:rPr>
                          <w:br/>
                        </w:r>
                        <w:r w:rsidRPr="002870DD">
                          <w:rPr>
                            <w:rFonts w:ascii="Segoe UI Symbol" w:hAnsi="Segoe UI Symbol" w:cs="Segoe UI Symbol"/>
                            <w:color w:val="04B545"/>
                            <w:sz w:val="21"/>
                            <w:szCs w:val="21"/>
                            <w:lang w:val="en-US"/>
                          </w:rPr>
                          <w:t>✅</w:t>
                        </w:r>
                        <w:r w:rsidRPr="002870DD">
                          <w:rPr>
                            <w:rFonts w:ascii="Arial" w:hAnsi="Arial" w:cs="Arial"/>
                            <w:color w:val="04B545"/>
                            <w:sz w:val="21"/>
                            <w:szCs w:val="21"/>
                            <w:lang w:val="en-US"/>
                          </w:rPr>
                          <w:t xml:space="preserve"> </w:t>
                        </w:r>
                        <w:r w:rsidRPr="002870DD">
                          <w:rPr>
                            <w:rFonts w:ascii="Arial" w:hAnsi="Arial" w:cs="Arial"/>
                            <w:color w:val="666666"/>
                            <w:sz w:val="21"/>
                            <w:szCs w:val="21"/>
                            <w:lang w:val="en-US"/>
                          </w:rPr>
                          <w:t xml:space="preserve">Brunei </w:t>
                        </w:r>
                        <w:r w:rsidRPr="002870DD">
                          <w:rPr>
                            <w:rFonts w:ascii="Arial" w:hAnsi="Arial" w:cs="Arial"/>
                            <w:color w:val="666666"/>
                            <w:sz w:val="21"/>
                            <w:szCs w:val="21"/>
                            <w:lang w:val="en-US"/>
                          </w:rPr>
                          <w:br/>
                        </w:r>
                        <w:r w:rsidRPr="002870DD">
                          <w:rPr>
                            <w:rFonts w:ascii="Segoe UI Symbol" w:hAnsi="Segoe UI Symbol" w:cs="Segoe UI Symbol"/>
                            <w:color w:val="04B545"/>
                            <w:sz w:val="21"/>
                            <w:szCs w:val="21"/>
                            <w:lang w:val="en-US"/>
                          </w:rPr>
                          <w:t>✅</w:t>
                        </w:r>
                        <w:r w:rsidRPr="002870DD">
                          <w:rPr>
                            <w:rFonts w:ascii="Arial" w:hAnsi="Arial" w:cs="Arial"/>
                            <w:color w:val="04B545"/>
                            <w:sz w:val="21"/>
                            <w:szCs w:val="21"/>
                            <w:lang w:val="en-US"/>
                          </w:rPr>
                          <w:t xml:space="preserve"> </w:t>
                        </w:r>
                        <w:r w:rsidR="00D25DCF" w:rsidRPr="00D25DCF">
                          <w:rPr>
                            <w:rFonts w:ascii="Arial" w:hAnsi="Arial" w:cs="Arial"/>
                            <w:color w:val="04B545"/>
                            <w:sz w:val="21"/>
                            <w:szCs w:val="21"/>
                            <w:lang w:val="en-US"/>
                          </w:rPr>
                          <w:t xml:space="preserve">               </w:t>
                        </w:r>
                        <w:r w:rsidRPr="002870DD">
                          <w:rPr>
                            <w:rFonts w:ascii="Arial" w:hAnsi="Arial" w:cs="Arial"/>
                            <w:color w:val="666666"/>
                            <w:sz w:val="21"/>
                            <w:szCs w:val="21"/>
                            <w:lang w:val="en-US"/>
                          </w:rPr>
                          <w:t xml:space="preserve">Indonesia </w:t>
                        </w:r>
                      </w:p>
                    </w:tc>
                  </w:tr>
                </w:tbl>
                <w:p w:rsidR="002870DD" w:rsidRPr="002870DD" w:rsidRDefault="002870DD">
                  <w:pPr>
                    <w:rPr>
                      <w:rFonts w:eastAsia="Times New Roman"/>
                      <w:sz w:val="20"/>
                      <w:szCs w:val="20"/>
                      <w:lang w:val="en-US"/>
                    </w:rPr>
                  </w:pPr>
                </w:p>
              </w:tc>
              <w:tc>
                <w:tcPr>
                  <w:tcW w:w="1250" w:type="pct"/>
                  <w:shd w:val="clear" w:color="auto" w:fill="F5F5F5"/>
                  <w:hideMark/>
                </w:tcPr>
                <w:tbl>
                  <w:tblPr>
                    <w:tblW w:w="5000" w:type="pct"/>
                    <w:tblCellSpacing w:w="0" w:type="dxa"/>
                    <w:tblCellMar>
                      <w:left w:w="0" w:type="dxa"/>
                      <w:right w:w="0" w:type="dxa"/>
                    </w:tblCellMar>
                    <w:tblLook w:val="04A0" w:firstRow="1" w:lastRow="0" w:firstColumn="1" w:lastColumn="0" w:noHBand="0" w:noVBand="1"/>
                  </w:tblPr>
                  <w:tblGrid>
                    <w:gridCol w:w="2513"/>
                  </w:tblGrid>
                  <w:tr w:rsidR="002870DD" w:rsidRPr="0091586C">
                    <w:trPr>
                      <w:tblCellSpacing w:w="0" w:type="dxa"/>
                    </w:trPr>
                    <w:tc>
                      <w:tcPr>
                        <w:tcW w:w="0" w:type="auto"/>
                        <w:tcMar>
                          <w:top w:w="225" w:type="dxa"/>
                          <w:left w:w="300" w:type="dxa"/>
                          <w:bottom w:w="75" w:type="dxa"/>
                          <w:right w:w="300" w:type="dxa"/>
                        </w:tcMar>
                        <w:vAlign w:val="center"/>
                        <w:hideMark/>
                      </w:tcPr>
                      <w:p w:rsidR="002870DD" w:rsidRPr="002870DD" w:rsidRDefault="002870DD">
                        <w:pPr>
                          <w:pStyle w:val="a4"/>
                          <w:spacing w:before="0" w:beforeAutospacing="0" w:after="0" w:afterAutospacing="0" w:line="378" w:lineRule="atLeast"/>
                          <w:jc w:val="both"/>
                          <w:rPr>
                            <w:rFonts w:ascii="Arial" w:hAnsi="Arial" w:cs="Arial"/>
                            <w:color w:val="666666"/>
                            <w:sz w:val="21"/>
                            <w:szCs w:val="21"/>
                            <w:lang w:val="en-US"/>
                          </w:rPr>
                        </w:pPr>
                        <w:r w:rsidRPr="002870DD">
                          <w:rPr>
                            <w:rFonts w:ascii="Segoe UI Symbol" w:hAnsi="Segoe UI Symbol" w:cs="Segoe UI Symbol"/>
                            <w:color w:val="04B545"/>
                            <w:sz w:val="21"/>
                            <w:szCs w:val="21"/>
                            <w:lang w:val="en-US"/>
                          </w:rPr>
                          <w:t>✅</w:t>
                        </w:r>
                        <w:r w:rsidRPr="002870DD">
                          <w:rPr>
                            <w:rFonts w:ascii="Arial" w:hAnsi="Arial" w:cs="Arial"/>
                            <w:color w:val="04B545"/>
                            <w:sz w:val="21"/>
                            <w:szCs w:val="21"/>
                            <w:lang w:val="en-US"/>
                          </w:rPr>
                          <w:t xml:space="preserve"> </w:t>
                        </w:r>
                        <w:r w:rsidRPr="002870DD">
                          <w:rPr>
                            <w:rFonts w:ascii="Arial" w:hAnsi="Arial" w:cs="Arial"/>
                            <w:color w:val="666666"/>
                            <w:sz w:val="21"/>
                            <w:szCs w:val="21"/>
                            <w:lang w:val="en-US"/>
                          </w:rPr>
                          <w:t xml:space="preserve">Cambodia </w:t>
                        </w:r>
                        <w:r w:rsidRPr="002870DD">
                          <w:rPr>
                            <w:rFonts w:ascii="Arial" w:hAnsi="Arial" w:cs="Arial"/>
                            <w:color w:val="666666"/>
                            <w:sz w:val="21"/>
                            <w:szCs w:val="21"/>
                            <w:lang w:val="en-US"/>
                          </w:rPr>
                          <w:br/>
                        </w:r>
                        <w:r w:rsidRPr="002870DD">
                          <w:rPr>
                            <w:rFonts w:ascii="Segoe UI Symbol" w:hAnsi="Segoe UI Symbol" w:cs="Segoe UI Symbol"/>
                            <w:color w:val="04B545"/>
                            <w:sz w:val="21"/>
                            <w:szCs w:val="21"/>
                            <w:lang w:val="en-US"/>
                          </w:rPr>
                          <w:t>✅</w:t>
                        </w:r>
                        <w:r w:rsidRPr="002870DD">
                          <w:rPr>
                            <w:rFonts w:ascii="Arial" w:hAnsi="Arial" w:cs="Arial"/>
                            <w:color w:val="04B545"/>
                            <w:sz w:val="21"/>
                            <w:szCs w:val="21"/>
                            <w:lang w:val="en-US"/>
                          </w:rPr>
                          <w:t xml:space="preserve"> </w:t>
                        </w:r>
                        <w:r w:rsidRPr="002870DD">
                          <w:rPr>
                            <w:rFonts w:ascii="Arial" w:hAnsi="Arial" w:cs="Arial"/>
                            <w:color w:val="666666"/>
                            <w:sz w:val="21"/>
                            <w:szCs w:val="21"/>
                            <w:lang w:val="en-US"/>
                          </w:rPr>
                          <w:t xml:space="preserve">DPRK </w:t>
                        </w:r>
                        <w:r w:rsidRPr="002870DD">
                          <w:rPr>
                            <w:rFonts w:ascii="Arial" w:hAnsi="Arial" w:cs="Arial"/>
                            <w:color w:val="666666"/>
                            <w:sz w:val="21"/>
                            <w:szCs w:val="21"/>
                            <w:lang w:val="en-US"/>
                          </w:rPr>
                          <w:br/>
                        </w:r>
                        <w:r w:rsidRPr="002870DD">
                          <w:rPr>
                            <w:rFonts w:ascii="Segoe UI Symbol" w:hAnsi="Segoe UI Symbol" w:cs="Segoe UI Symbol"/>
                            <w:color w:val="04B545"/>
                            <w:sz w:val="21"/>
                            <w:szCs w:val="21"/>
                            <w:lang w:val="en-US"/>
                          </w:rPr>
                          <w:t>✅</w:t>
                        </w:r>
                        <w:r w:rsidRPr="002870DD">
                          <w:rPr>
                            <w:rFonts w:ascii="Arial" w:hAnsi="Arial" w:cs="Arial"/>
                            <w:color w:val="04B545"/>
                            <w:sz w:val="21"/>
                            <w:szCs w:val="21"/>
                            <w:lang w:val="en-US"/>
                          </w:rPr>
                          <w:t xml:space="preserve"> </w:t>
                        </w:r>
                        <w:r w:rsidRPr="002870DD">
                          <w:rPr>
                            <w:rFonts w:ascii="Arial" w:hAnsi="Arial" w:cs="Arial"/>
                            <w:color w:val="666666"/>
                            <w:sz w:val="21"/>
                            <w:szCs w:val="21"/>
                            <w:lang w:val="en-US"/>
                          </w:rPr>
                          <w:t xml:space="preserve">Kuwait </w:t>
                        </w:r>
                        <w:r w:rsidRPr="002870DD">
                          <w:rPr>
                            <w:rFonts w:ascii="Arial" w:hAnsi="Arial" w:cs="Arial"/>
                            <w:color w:val="666666"/>
                            <w:sz w:val="21"/>
                            <w:szCs w:val="21"/>
                            <w:lang w:val="en-US"/>
                          </w:rPr>
                          <w:br/>
                        </w:r>
                        <w:r w:rsidRPr="002870DD">
                          <w:rPr>
                            <w:rFonts w:ascii="Segoe UI Symbol" w:hAnsi="Segoe UI Symbol" w:cs="Segoe UI Symbol"/>
                            <w:color w:val="04B545"/>
                            <w:sz w:val="21"/>
                            <w:szCs w:val="21"/>
                            <w:lang w:val="en-US"/>
                          </w:rPr>
                          <w:t>✅</w:t>
                        </w:r>
                        <w:r w:rsidRPr="002870DD">
                          <w:rPr>
                            <w:rFonts w:ascii="Arial" w:hAnsi="Arial" w:cs="Arial"/>
                            <w:color w:val="04B545"/>
                            <w:sz w:val="21"/>
                            <w:szCs w:val="21"/>
                            <w:lang w:val="en-US"/>
                          </w:rPr>
                          <w:t xml:space="preserve"> </w:t>
                        </w:r>
                        <w:r w:rsidRPr="002870DD">
                          <w:rPr>
                            <w:rFonts w:ascii="Arial" w:hAnsi="Arial" w:cs="Arial"/>
                            <w:color w:val="666666"/>
                            <w:sz w:val="21"/>
                            <w:szCs w:val="21"/>
                            <w:lang w:val="en-US"/>
                          </w:rPr>
                          <w:t xml:space="preserve">Laos </w:t>
                        </w:r>
                        <w:r w:rsidRPr="002870DD">
                          <w:rPr>
                            <w:rFonts w:ascii="Arial" w:hAnsi="Arial" w:cs="Arial"/>
                            <w:color w:val="666666"/>
                            <w:sz w:val="21"/>
                            <w:szCs w:val="21"/>
                            <w:lang w:val="en-US"/>
                          </w:rPr>
                          <w:br/>
                        </w:r>
                        <w:r w:rsidRPr="002870DD">
                          <w:rPr>
                            <w:rFonts w:ascii="Segoe UI Symbol" w:hAnsi="Segoe UI Symbol" w:cs="Segoe UI Symbol"/>
                            <w:color w:val="04B545"/>
                            <w:sz w:val="21"/>
                            <w:szCs w:val="21"/>
                            <w:lang w:val="en-US"/>
                          </w:rPr>
                          <w:t>✅</w:t>
                        </w:r>
                        <w:r w:rsidRPr="002870DD">
                          <w:rPr>
                            <w:rFonts w:ascii="Arial" w:hAnsi="Arial" w:cs="Arial"/>
                            <w:color w:val="04B545"/>
                            <w:sz w:val="21"/>
                            <w:szCs w:val="21"/>
                            <w:lang w:val="en-US"/>
                          </w:rPr>
                          <w:t xml:space="preserve"> </w:t>
                        </w:r>
                        <w:r w:rsidR="00D25DCF" w:rsidRPr="00D25DCF">
                          <w:rPr>
                            <w:rFonts w:ascii="Arial" w:hAnsi="Arial" w:cs="Arial"/>
                            <w:color w:val="04B545"/>
                            <w:sz w:val="21"/>
                            <w:szCs w:val="21"/>
                            <w:lang w:val="en-US"/>
                          </w:rPr>
                          <w:t xml:space="preserve">                 </w:t>
                        </w:r>
                        <w:r w:rsidRPr="002870DD">
                          <w:rPr>
                            <w:rFonts w:ascii="Arial" w:hAnsi="Arial" w:cs="Arial"/>
                            <w:color w:val="666666"/>
                            <w:sz w:val="21"/>
                            <w:szCs w:val="21"/>
                            <w:lang w:val="en-US"/>
                          </w:rPr>
                          <w:t xml:space="preserve">Malaysia </w:t>
                        </w:r>
                      </w:p>
                    </w:tc>
                  </w:tr>
                </w:tbl>
                <w:p w:rsidR="002870DD" w:rsidRPr="002870DD" w:rsidRDefault="002870DD">
                  <w:pPr>
                    <w:rPr>
                      <w:rFonts w:eastAsia="Times New Roman"/>
                      <w:sz w:val="20"/>
                      <w:szCs w:val="20"/>
                      <w:lang w:val="en-US"/>
                    </w:rPr>
                  </w:pPr>
                </w:p>
              </w:tc>
              <w:tc>
                <w:tcPr>
                  <w:tcW w:w="1250" w:type="pct"/>
                  <w:shd w:val="clear" w:color="auto" w:fill="E9E9E9"/>
                  <w:hideMark/>
                </w:tcPr>
                <w:tbl>
                  <w:tblPr>
                    <w:tblW w:w="5000" w:type="pct"/>
                    <w:tblCellSpacing w:w="0" w:type="dxa"/>
                    <w:tblCellMar>
                      <w:left w:w="0" w:type="dxa"/>
                      <w:right w:w="0" w:type="dxa"/>
                    </w:tblCellMar>
                    <w:tblLook w:val="04A0" w:firstRow="1" w:lastRow="0" w:firstColumn="1" w:lastColumn="0" w:noHBand="0" w:noVBand="1"/>
                  </w:tblPr>
                  <w:tblGrid>
                    <w:gridCol w:w="2513"/>
                  </w:tblGrid>
                  <w:tr w:rsidR="002870DD">
                    <w:trPr>
                      <w:tblCellSpacing w:w="0" w:type="dxa"/>
                    </w:trPr>
                    <w:tc>
                      <w:tcPr>
                        <w:tcW w:w="0" w:type="auto"/>
                        <w:tcMar>
                          <w:top w:w="225" w:type="dxa"/>
                          <w:left w:w="300" w:type="dxa"/>
                          <w:bottom w:w="75" w:type="dxa"/>
                          <w:right w:w="300" w:type="dxa"/>
                        </w:tcMar>
                        <w:vAlign w:val="center"/>
                        <w:hideMark/>
                      </w:tcPr>
                      <w:p w:rsidR="002870DD" w:rsidRDefault="002870DD">
                        <w:pPr>
                          <w:pStyle w:val="a4"/>
                          <w:spacing w:before="0" w:beforeAutospacing="0" w:after="0" w:afterAutospacing="0" w:line="378" w:lineRule="atLeast"/>
                          <w:jc w:val="both"/>
                          <w:rPr>
                            <w:rFonts w:ascii="Arial" w:hAnsi="Arial" w:cs="Arial"/>
                            <w:color w:val="666666"/>
                            <w:sz w:val="21"/>
                            <w:szCs w:val="21"/>
                          </w:rPr>
                        </w:pPr>
                        <w:r>
                          <w:rPr>
                            <w:rFonts w:ascii="Segoe UI Symbol" w:hAnsi="Segoe UI Symbol" w:cs="Segoe UI Symbol"/>
                            <w:color w:val="04B545"/>
                            <w:sz w:val="21"/>
                            <w:szCs w:val="21"/>
                          </w:rPr>
                          <w:t>✅</w:t>
                        </w:r>
                        <w:r>
                          <w:rPr>
                            <w:rFonts w:ascii="Arial" w:hAnsi="Arial" w:cs="Arial"/>
                            <w:color w:val="04B545"/>
                            <w:sz w:val="21"/>
                            <w:szCs w:val="21"/>
                          </w:rPr>
                          <w:t xml:space="preserve"> </w:t>
                        </w:r>
                        <w:proofErr w:type="spellStart"/>
                        <w:proofErr w:type="gramStart"/>
                        <w:r>
                          <w:rPr>
                            <w:rFonts w:ascii="Arial" w:hAnsi="Arial" w:cs="Arial"/>
                            <w:color w:val="666666"/>
                            <w:sz w:val="21"/>
                            <w:szCs w:val="21"/>
                          </w:rPr>
                          <w:t>Myanmar</w:t>
                        </w:r>
                        <w:proofErr w:type="spellEnd"/>
                        <w:r>
                          <w:rPr>
                            <w:rFonts w:ascii="Arial" w:hAnsi="Arial" w:cs="Arial"/>
                            <w:color w:val="666666"/>
                            <w:sz w:val="21"/>
                            <w:szCs w:val="21"/>
                          </w:rPr>
                          <w:t xml:space="preserve"> </w:t>
                        </w:r>
                        <w:r>
                          <w:rPr>
                            <w:rFonts w:ascii="Arial" w:hAnsi="Arial" w:cs="Arial"/>
                            <w:color w:val="666666"/>
                            <w:sz w:val="21"/>
                            <w:szCs w:val="21"/>
                          </w:rPr>
                          <w:br/>
                        </w:r>
                        <w:r>
                          <w:rPr>
                            <w:rFonts w:ascii="Segoe UI Symbol" w:hAnsi="Segoe UI Symbol" w:cs="Segoe UI Symbol"/>
                            <w:color w:val="04B545"/>
                            <w:sz w:val="21"/>
                            <w:szCs w:val="21"/>
                          </w:rPr>
                          <w:t>✅</w:t>
                        </w:r>
                        <w:r>
                          <w:rPr>
                            <w:rFonts w:ascii="Arial" w:hAnsi="Arial" w:cs="Arial"/>
                            <w:color w:val="04B545"/>
                            <w:sz w:val="21"/>
                            <w:szCs w:val="21"/>
                          </w:rPr>
                          <w:t xml:space="preserve"> </w:t>
                        </w:r>
                        <w:proofErr w:type="spellStart"/>
                        <w:r>
                          <w:rPr>
                            <w:rFonts w:ascii="Arial" w:hAnsi="Arial" w:cs="Arial"/>
                            <w:color w:val="666666"/>
                            <w:sz w:val="21"/>
                            <w:szCs w:val="21"/>
                          </w:rPr>
                          <w:t>Oman</w:t>
                        </w:r>
                        <w:proofErr w:type="spellEnd"/>
                        <w:proofErr w:type="gramEnd"/>
                        <w:r>
                          <w:rPr>
                            <w:rFonts w:ascii="Arial" w:hAnsi="Arial" w:cs="Arial"/>
                            <w:color w:val="666666"/>
                            <w:sz w:val="21"/>
                            <w:szCs w:val="21"/>
                          </w:rPr>
                          <w:t xml:space="preserve"> </w:t>
                        </w:r>
                        <w:r>
                          <w:rPr>
                            <w:rFonts w:ascii="Arial" w:hAnsi="Arial" w:cs="Arial"/>
                            <w:color w:val="666666"/>
                            <w:sz w:val="21"/>
                            <w:szCs w:val="21"/>
                          </w:rPr>
                          <w:br/>
                        </w:r>
                        <w:r>
                          <w:rPr>
                            <w:rFonts w:ascii="Segoe UI Symbol" w:hAnsi="Segoe UI Symbol" w:cs="Segoe UI Symbol"/>
                            <w:color w:val="04B545"/>
                            <w:sz w:val="21"/>
                            <w:szCs w:val="21"/>
                          </w:rPr>
                          <w:t>✅</w:t>
                        </w:r>
                        <w:r>
                          <w:rPr>
                            <w:rFonts w:ascii="Arial" w:hAnsi="Arial" w:cs="Arial"/>
                            <w:color w:val="04B545"/>
                            <w:sz w:val="21"/>
                            <w:szCs w:val="21"/>
                          </w:rPr>
                          <w:t xml:space="preserve"> </w:t>
                        </w:r>
                        <w:proofErr w:type="spellStart"/>
                        <w:r>
                          <w:rPr>
                            <w:rFonts w:ascii="Arial" w:hAnsi="Arial" w:cs="Arial"/>
                            <w:color w:val="666666"/>
                            <w:sz w:val="21"/>
                            <w:szCs w:val="21"/>
                          </w:rPr>
                          <w:t>Thailand</w:t>
                        </w:r>
                        <w:proofErr w:type="spellEnd"/>
                        <w:r>
                          <w:rPr>
                            <w:rFonts w:ascii="Arial" w:hAnsi="Arial" w:cs="Arial"/>
                            <w:color w:val="666666"/>
                            <w:sz w:val="21"/>
                            <w:szCs w:val="21"/>
                          </w:rPr>
                          <w:t xml:space="preserve"> </w:t>
                        </w:r>
                        <w:r>
                          <w:rPr>
                            <w:rFonts w:ascii="Arial" w:hAnsi="Arial" w:cs="Arial"/>
                            <w:color w:val="666666"/>
                            <w:sz w:val="21"/>
                            <w:szCs w:val="21"/>
                          </w:rPr>
                          <w:br/>
                        </w:r>
                        <w:r>
                          <w:rPr>
                            <w:rFonts w:ascii="Segoe UI Symbol" w:hAnsi="Segoe UI Symbol" w:cs="Segoe UI Symbol"/>
                            <w:color w:val="04B545"/>
                            <w:sz w:val="21"/>
                            <w:szCs w:val="21"/>
                          </w:rPr>
                          <w:t>✅</w:t>
                        </w:r>
                        <w:r>
                          <w:rPr>
                            <w:rFonts w:ascii="Arial" w:hAnsi="Arial" w:cs="Arial"/>
                            <w:color w:val="04B545"/>
                            <w:sz w:val="21"/>
                            <w:szCs w:val="21"/>
                          </w:rPr>
                          <w:t xml:space="preserve"> </w:t>
                        </w:r>
                        <w:r w:rsidR="00D25DCF">
                          <w:rPr>
                            <w:rFonts w:ascii="Arial" w:hAnsi="Arial" w:cs="Arial"/>
                            <w:color w:val="04B545"/>
                            <w:sz w:val="21"/>
                            <w:szCs w:val="21"/>
                          </w:rPr>
                          <w:t xml:space="preserve">            </w:t>
                        </w:r>
                        <w:proofErr w:type="spellStart"/>
                        <w:r>
                          <w:rPr>
                            <w:rFonts w:ascii="Arial" w:hAnsi="Arial" w:cs="Arial"/>
                            <w:color w:val="666666"/>
                            <w:sz w:val="21"/>
                            <w:szCs w:val="21"/>
                          </w:rPr>
                          <w:t>Philippines</w:t>
                        </w:r>
                        <w:proofErr w:type="spellEnd"/>
                        <w:r>
                          <w:rPr>
                            <w:rFonts w:ascii="Arial" w:hAnsi="Arial" w:cs="Arial"/>
                            <w:color w:val="666666"/>
                            <w:sz w:val="21"/>
                            <w:szCs w:val="21"/>
                          </w:rPr>
                          <w:t xml:space="preserve"> </w:t>
                        </w:r>
                      </w:p>
                    </w:tc>
                  </w:tr>
                </w:tbl>
                <w:p w:rsidR="002870DD" w:rsidRDefault="002870DD">
                  <w:pPr>
                    <w:rPr>
                      <w:rFonts w:eastAsia="Times New Roman"/>
                      <w:sz w:val="20"/>
                      <w:szCs w:val="20"/>
                    </w:rPr>
                  </w:pPr>
                </w:p>
              </w:tc>
            </w:tr>
          </w:tbl>
          <w:p w:rsidR="002870DD" w:rsidRDefault="002870DD">
            <w:pPr>
              <w:jc w:val="center"/>
              <w:rPr>
                <w:rFonts w:eastAsia="Times New Roman"/>
                <w:sz w:val="20"/>
                <w:szCs w:val="20"/>
              </w:rPr>
            </w:pPr>
          </w:p>
        </w:tc>
      </w:tr>
    </w:tbl>
    <w:p w:rsidR="002870DD" w:rsidRDefault="002870DD" w:rsidP="002870DD">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921"/>
      </w:tblGrid>
      <w:tr w:rsidR="002870DD" w:rsidRPr="0091586C" w:rsidTr="002870DD">
        <w:trPr>
          <w:tblCellSpacing w:w="0" w:type="dxa"/>
          <w:jc w:val="center"/>
        </w:trPr>
        <w:tc>
          <w:tcPr>
            <w:tcW w:w="0" w:type="auto"/>
            <w:vAlign w:val="center"/>
            <w:hideMark/>
          </w:tcPr>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10050"/>
            </w:tblGrid>
            <w:tr w:rsidR="002870DD" w:rsidRPr="0091586C">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0050"/>
                  </w:tblGrid>
                  <w:tr w:rsidR="002870DD" w:rsidRPr="0091586C">
                    <w:trPr>
                      <w:tblCellSpacing w:w="0" w:type="dxa"/>
                    </w:trPr>
                    <w:tc>
                      <w:tcPr>
                        <w:tcW w:w="0" w:type="auto"/>
                        <w:tcMar>
                          <w:top w:w="150" w:type="dxa"/>
                          <w:left w:w="300" w:type="dxa"/>
                          <w:bottom w:w="150" w:type="dxa"/>
                          <w:right w:w="300" w:type="dxa"/>
                        </w:tcMar>
                        <w:vAlign w:val="center"/>
                        <w:hideMark/>
                      </w:tcPr>
                      <w:p w:rsidR="002870DD" w:rsidRPr="002870DD" w:rsidRDefault="002870DD">
                        <w:pPr>
                          <w:pStyle w:val="a4"/>
                          <w:spacing w:before="0" w:beforeAutospacing="0" w:after="0" w:afterAutospacing="0" w:line="378" w:lineRule="atLeast"/>
                          <w:jc w:val="both"/>
                          <w:rPr>
                            <w:rFonts w:ascii="Arial" w:hAnsi="Arial" w:cs="Arial"/>
                            <w:color w:val="666666"/>
                            <w:sz w:val="21"/>
                            <w:szCs w:val="21"/>
                            <w:lang w:val="en-US"/>
                          </w:rPr>
                        </w:pPr>
                        <w:r w:rsidRPr="002870DD">
                          <w:rPr>
                            <w:rStyle w:val="a5"/>
                            <w:rFonts w:ascii="Arial" w:hAnsi="Arial" w:cs="Arial"/>
                            <w:color w:val="D5262F"/>
                            <w:sz w:val="21"/>
                            <w:szCs w:val="21"/>
                            <w:lang w:val="en-US"/>
                          </w:rPr>
                          <w:t xml:space="preserve">NB! </w:t>
                        </w:r>
                        <w:r w:rsidRPr="002870DD">
                          <w:rPr>
                            <w:rFonts w:ascii="Arial" w:hAnsi="Arial" w:cs="Arial"/>
                            <w:color w:val="666666"/>
                            <w:sz w:val="21"/>
                            <w:szCs w:val="21"/>
                            <w:lang w:val="en-US"/>
                          </w:rPr>
                          <w:t xml:space="preserve">The hotel must be included in the unified register of categorized hotels, ski trails, beaches. The list </w:t>
                        </w:r>
                        <w:proofErr w:type="gramStart"/>
                        <w:r w:rsidRPr="002870DD">
                          <w:rPr>
                            <w:rFonts w:ascii="Arial" w:hAnsi="Arial" w:cs="Arial"/>
                            <w:color w:val="666666"/>
                            <w:sz w:val="21"/>
                            <w:szCs w:val="21"/>
                            <w:lang w:val="en-US"/>
                          </w:rPr>
                          <w:t>can be accessed</w:t>
                        </w:r>
                        <w:proofErr w:type="gramEnd"/>
                        <w:r w:rsidRPr="002870DD">
                          <w:rPr>
                            <w:rFonts w:ascii="Arial" w:hAnsi="Arial" w:cs="Arial"/>
                            <w:color w:val="666666"/>
                            <w:sz w:val="21"/>
                            <w:szCs w:val="21"/>
                            <w:lang w:val="en-US"/>
                          </w:rPr>
                          <w:t xml:space="preserve"> here (in Russian). </w:t>
                        </w:r>
                      </w:p>
                      <w:p w:rsidR="002870DD" w:rsidRDefault="002870DD">
                        <w:pPr>
                          <w:pStyle w:val="a4"/>
                          <w:spacing w:before="0" w:beforeAutospacing="0" w:after="0" w:afterAutospacing="0" w:line="378" w:lineRule="atLeast"/>
                          <w:jc w:val="both"/>
                          <w:rPr>
                            <w:rFonts w:ascii="Arial" w:hAnsi="Arial" w:cs="Arial"/>
                            <w:color w:val="666666"/>
                            <w:sz w:val="21"/>
                            <w:szCs w:val="21"/>
                            <w:lang w:val="en-US"/>
                          </w:rPr>
                        </w:pPr>
                        <w:r w:rsidRPr="002870DD">
                          <w:rPr>
                            <w:rFonts w:ascii="Arial" w:hAnsi="Arial" w:cs="Arial"/>
                            <w:color w:val="666666"/>
                            <w:sz w:val="21"/>
                            <w:szCs w:val="21"/>
                            <w:lang w:val="en-US"/>
                          </w:rPr>
                          <w:t xml:space="preserve">Nationals of all other countries must present a hosting confirmation (“tourist voucher”) issued by a registered tour company when applying for their tourist visa. </w:t>
                        </w:r>
                      </w:p>
                      <w:p w:rsidR="0091586C" w:rsidRDefault="0091586C">
                        <w:pPr>
                          <w:pStyle w:val="a4"/>
                          <w:spacing w:before="0" w:beforeAutospacing="0" w:after="0" w:afterAutospacing="0" w:line="378" w:lineRule="atLeast"/>
                          <w:jc w:val="both"/>
                          <w:rPr>
                            <w:rFonts w:ascii="Arial" w:hAnsi="Arial" w:cs="Arial"/>
                            <w:color w:val="666666"/>
                            <w:sz w:val="21"/>
                            <w:szCs w:val="21"/>
                            <w:lang w:val="en-US"/>
                          </w:rPr>
                        </w:pPr>
                      </w:p>
                      <w:p w:rsidR="0091586C" w:rsidRPr="002870DD" w:rsidRDefault="0091586C">
                        <w:pPr>
                          <w:pStyle w:val="a4"/>
                          <w:spacing w:before="0" w:beforeAutospacing="0" w:after="0" w:afterAutospacing="0" w:line="378" w:lineRule="atLeast"/>
                          <w:jc w:val="both"/>
                          <w:rPr>
                            <w:rFonts w:ascii="Arial" w:hAnsi="Arial" w:cs="Arial"/>
                            <w:color w:val="666666"/>
                            <w:sz w:val="21"/>
                            <w:szCs w:val="21"/>
                            <w:lang w:val="en-US"/>
                          </w:rPr>
                        </w:pPr>
                        <w:bookmarkStart w:id="0" w:name="_GoBack"/>
                        <w:bookmarkEnd w:id="0"/>
                      </w:p>
                    </w:tc>
                  </w:tr>
                </w:tbl>
                <w:p w:rsidR="002870DD" w:rsidRPr="002870DD" w:rsidRDefault="002870DD">
                  <w:pPr>
                    <w:rPr>
                      <w:rFonts w:eastAsia="Times New Roman"/>
                      <w:sz w:val="20"/>
                      <w:szCs w:val="20"/>
                      <w:lang w:val="en-US"/>
                    </w:rPr>
                  </w:pPr>
                </w:p>
              </w:tc>
            </w:tr>
          </w:tbl>
          <w:p w:rsidR="002870DD" w:rsidRPr="002870DD" w:rsidRDefault="002870DD">
            <w:pPr>
              <w:jc w:val="center"/>
              <w:rPr>
                <w:rFonts w:eastAsia="Times New Roman"/>
                <w:sz w:val="20"/>
                <w:szCs w:val="20"/>
                <w:lang w:val="en-US"/>
              </w:rPr>
            </w:pPr>
          </w:p>
        </w:tc>
      </w:tr>
    </w:tbl>
    <w:p w:rsidR="002870DD" w:rsidRPr="000D0505" w:rsidRDefault="002870DD" w:rsidP="002870DD">
      <w:pPr>
        <w:rPr>
          <w:rFonts w:eastAsia="Times New Roman"/>
          <w:vanish/>
          <w:lang w:val="en-US"/>
        </w:rPr>
      </w:pPr>
    </w:p>
    <w:tbl>
      <w:tblPr>
        <w:tblW w:w="5000" w:type="pct"/>
        <w:jc w:val="center"/>
        <w:tblCellSpacing w:w="0" w:type="dxa"/>
        <w:tblCellMar>
          <w:left w:w="0" w:type="dxa"/>
          <w:right w:w="0" w:type="dxa"/>
        </w:tblCellMar>
        <w:tblLook w:val="04A0" w:firstRow="1" w:lastRow="0" w:firstColumn="1" w:lastColumn="0" w:noHBand="0" w:noVBand="1"/>
      </w:tblPr>
      <w:tblGrid>
        <w:gridCol w:w="9921"/>
      </w:tblGrid>
      <w:tr w:rsidR="002870DD" w:rsidTr="002870DD">
        <w:trPr>
          <w:tblCellSpacing w:w="0" w:type="dxa"/>
          <w:jc w:val="center"/>
        </w:trPr>
        <w:tc>
          <w:tcPr>
            <w:tcW w:w="0" w:type="auto"/>
            <w:vAlign w:val="center"/>
            <w:hideMark/>
          </w:tcPr>
          <w:tbl>
            <w:tblPr>
              <w:tblW w:w="10050" w:type="dxa"/>
              <w:jc w:val="center"/>
              <w:tblCellSpacing w:w="0" w:type="dxa"/>
              <w:shd w:val="clear" w:color="auto" w:fill="FFFBF7"/>
              <w:tblCellMar>
                <w:left w:w="0" w:type="dxa"/>
                <w:right w:w="0" w:type="dxa"/>
              </w:tblCellMar>
              <w:tblLook w:val="04A0" w:firstRow="1" w:lastRow="0" w:firstColumn="1" w:lastColumn="0" w:noHBand="0" w:noVBand="1"/>
            </w:tblPr>
            <w:tblGrid>
              <w:gridCol w:w="10050"/>
            </w:tblGrid>
            <w:tr w:rsidR="002870DD">
              <w:trPr>
                <w:tblCellSpacing w:w="0" w:type="dxa"/>
                <w:jc w:val="center"/>
              </w:trPr>
              <w:tc>
                <w:tcPr>
                  <w:tcW w:w="5000" w:type="pct"/>
                  <w:shd w:val="clear" w:color="auto" w:fill="FFFBF7"/>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0050"/>
                  </w:tblGrid>
                  <w:tr w:rsidR="002870DD">
                    <w:trPr>
                      <w:tblCellSpacing w:w="0" w:type="dxa"/>
                    </w:trPr>
                    <w:tc>
                      <w:tcPr>
                        <w:tcW w:w="0" w:type="auto"/>
                        <w:tcMar>
                          <w:top w:w="150" w:type="dxa"/>
                          <w:left w:w="300" w:type="dxa"/>
                          <w:bottom w:w="0" w:type="dxa"/>
                          <w:right w:w="300" w:type="dxa"/>
                        </w:tcMar>
                        <w:vAlign w:val="center"/>
                        <w:hideMark/>
                      </w:tcPr>
                      <w:p w:rsidR="002870DD" w:rsidRDefault="002870DD">
                        <w:pPr>
                          <w:pStyle w:val="a4"/>
                          <w:spacing w:before="0" w:beforeAutospacing="0" w:after="0" w:afterAutospacing="0" w:line="378" w:lineRule="atLeast"/>
                          <w:jc w:val="both"/>
                          <w:rPr>
                            <w:rFonts w:ascii="Arial" w:hAnsi="Arial" w:cs="Arial"/>
                            <w:color w:val="666666"/>
                            <w:sz w:val="21"/>
                            <w:szCs w:val="21"/>
                          </w:rPr>
                        </w:pPr>
                        <w:r>
                          <w:rPr>
                            <w:rStyle w:val="a5"/>
                            <w:rFonts w:ascii="Arial" w:hAnsi="Arial" w:cs="Arial"/>
                            <w:color w:val="F76E00"/>
                            <w:sz w:val="21"/>
                            <w:szCs w:val="21"/>
                          </w:rPr>
                          <w:lastRenderedPageBreak/>
                          <w:t xml:space="preserve">Intermark </w:t>
                        </w:r>
                        <w:proofErr w:type="spellStart"/>
                        <w:r>
                          <w:rPr>
                            <w:rStyle w:val="a5"/>
                            <w:rFonts w:ascii="Arial" w:hAnsi="Arial" w:cs="Arial"/>
                            <w:color w:val="F76E00"/>
                            <w:sz w:val="21"/>
                            <w:szCs w:val="21"/>
                          </w:rPr>
                          <w:t>comment</w:t>
                        </w:r>
                        <w:proofErr w:type="spellEnd"/>
                        <w:r>
                          <w:rPr>
                            <w:rStyle w:val="a5"/>
                            <w:rFonts w:ascii="Arial" w:hAnsi="Arial" w:cs="Arial"/>
                            <w:color w:val="F76E00"/>
                            <w:sz w:val="21"/>
                            <w:szCs w:val="21"/>
                          </w:rPr>
                          <w:t xml:space="preserve"> </w:t>
                        </w:r>
                      </w:p>
                    </w:tc>
                  </w:tr>
                </w:tbl>
                <w:p w:rsidR="002870DD" w:rsidRDefault="002870DD">
                  <w:pPr>
                    <w:rPr>
                      <w:rFonts w:eastAsia="Times New Roman"/>
                      <w:sz w:val="20"/>
                      <w:szCs w:val="20"/>
                    </w:rPr>
                  </w:pPr>
                </w:p>
              </w:tc>
            </w:tr>
          </w:tbl>
          <w:p w:rsidR="002870DD" w:rsidRDefault="002870DD">
            <w:pPr>
              <w:jc w:val="center"/>
              <w:rPr>
                <w:rFonts w:eastAsia="Times New Roman"/>
                <w:sz w:val="20"/>
                <w:szCs w:val="20"/>
              </w:rPr>
            </w:pPr>
          </w:p>
        </w:tc>
      </w:tr>
    </w:tbl>
    <w:p w:rsidR="002870DD" w:rsidRDefault="002870DD" w:rsidP="002870DD">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921"/>
      </w:tblGrid>
      <w:tr w:rsidR="002870DD" w:rsidRPr="0091586C" w:rsidTr="002870DD">
        <w:trPr>
          <w:tblCellSpacing w:w="0" w:type="dxa"/>
          <w:jc w:val="center"/>
        </w:trPr>
        <w:tc>
          <w:tcPr>
            <w:tcW w:w="0" w:type="auto"/>
            <w:vAlign w:val="center"/>
            <w:hideMark/>
          </w:tcPr>
          <w:tbl>
            <w:tblPr>
              <w:tblW w:w="10050" w:type="dxa"/>
              <w:jc w:val="center"/>
              <w:tblCellSpacing w:w="0" w:type="dxa"/>
              <w:shd w:val="clear" w:color="auto" w:fill="FFFBF7"/>
              <w:tblCellMar>
                <w:left w:w="0" w:type="dxa"/>
                <w:right w:w="0" w:type="dxa"/>
              </w:tblCellMar>
              <w:tblLook w:val="04A0" w:firstRow="1" w:lastRow="0" w:firstColumn="1" w:lastColumn="0" w:noHBand="0" w:noVBand="1"/>
            </w:tblPr>
            <w:tblGrid>
              <w:gridCol w:w="10050"/>
            </w:tblGrid>
            <w:tr w:rsidR="002870DD" w:rsidRPr="0091586C">
              <w:trPr>
                <w:tblCellSpacing w:w="0" w:type="dxa"/>
                <w:jc w:val="center"/>
              </w:trPr>
              <w:tc>
                <w:tcPr>
                  <w:tcW w:w="5000" w:type="pct"/>
                  <w:shd w:val="clear" w:color="auto" w:fill="FFFBF7"/>
                  <w:tcMar>
                    <w:top w:w="75" w:type="dxa"/>
                    <w:left w:w="0" w:type="dxa"/>
                    <w:bottom w:w="75"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10050"/>
                  </w:tblGrid>
                  <w:tr w:rsidR="002870DD">
                    <w:trPr>
                      <w:tblCellSpacing w:w="0" w:type="dxa"/>
                    </w:trPr>
                    <w:tc>
                      <w:tcPr>
                        <w:tcW w:w="5000" w:type="pct"/>
                        <w:vAlign w:val="center"/>
                        <w:hideMark/>
                      </w:tcPr>
                      <w:p w:rsidR="002870DD" w:rsidRDefault="002870DD">
                        <w:pPr>
                          <w:spacing w:line="150" w:lineRule="atLeast"/>
                          <w:jc w:val="center"/>
                          <w:rPr>
                            <w:rFonts w:eastAsia="Times New Roman"/>
                          </w:rPr>
                        </w:pPr>
                        <w:r>
                          <w:rPr>
                            <w:rFonts w:eastAsia="Times New Roman"/>
                            <w:noProof/>
                          </w:rPr>
                          <w:drawing>
                            <wp:inline distT="0" distB="0" distL="0" distR="0">
                              <wp:extent cx="238760" cy="238760"/>
                              <wp:effectExtent l="0" t="0" r="8890" b="8890"/>
                              <wp:docPr id="4" name="Рисунок 4" descr="cid:f30fde4425218f891f50e00c68bb9b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f30fde4425218f891f50e00c68bb9bfc.pn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r>
                </w:tbl>
                <w:p w:rsidR="002870DD" w:rsidRDefault="002870DD">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050"/>
                  </w:tblGrid>
                  <w:tr w:rsidR="002870DD" w:rsidRPr="0091586C">
                    <w:trPr>
                      <w:tblCellSpacing w:w="0" w:type="dxa"/>
                    </w:trPr>
                    <w:tc>
                      <w:tcPr>
                        <w:tcW w:w="0" w:type="auto"/>
                        <w:tcMar>
                          <w:top w:w="150" w:type="dxa"/>
                          <w:left w:w="300" w:type="dxa"/>
                          <w:bottom w:w="225" w:type="dxa"/>
                          <w:right w:w="300" w:type="dxa"/>
                        </w:tcMar>
                        <w:vAlign w:val="center"/>
                        <w:hideMark/>
                      </w:tcPr>
                      <w:p w:rsidR="002870DD" w:rsidRPr="002870DD" w:rsidRDefault="002870DD">
                        <w:pPr>
                          <w:pStyle w:val="a4"/>
                          <w:spacing w:before="0" w:beforeAutospacing="0" w:after="0" w:afterAutospacing="0" w:line="378" w:lineRule="atLeast"/>
                          <w:jc w:val="both"/>
                          <w:rPr>
                            <w:rFonts w:ascii="Arial" w:hAnsi="Arial" w:cs="Arial"/>
                            <w:color w:val="666666"/>
                            <w:sz w:val="21"/>
                            <w:szCs w:val="21"/>
                            <w:lang w:val="en-US"/>
                          </w:rPr>
                        </w:pPr>
                        <w:r w:rsidRPr="002870DD">
                          <w:rPr>
                            <w:rStyle w:val="a6"/>
                            <w:rFonts w:ascii="Arial" w:hAnsi="Arial" w:cs="Arial"/>
                            <w:color w:val="666666"/>
                            <w:sz w:val="21"/>
                            <w:szCs w:val="21"/>
                            <w:lang w:val="en-US"/>
                          </w:rPr>
                          <w:t xml:space="preserve">The number of entries and validity period of visas issued </w:t>
                        </w:r>
                        <w:proofErr w:type="gramStart"/>
                        <w:r w:rsidRPr="002870DD">
                          <w:rPr>
                            <w:rStyle w:val="a6"/>
                            <w:rFonts w:ascii="Arial" w:hAnsi="Arial" w:cs="Arial"/>
                            <w:color w:val="666666"/>
                            <w:sz w:val="21"/>
                            <w:szCs w:val="21"/>
                            <w:lang w:val="en-US"/>
                          </w:rPr>
                          <w:t>on the basis of</w:t>
                        </w:r>
                        <w:proofErr w:type="gramEnd"/>
                        <w:r w:rsidRPr="002870DD">
                          <w:rPr>
                            <w:rStyle w:val="a6"/>
                            <w:rFonts w:ascii="Arial" w:hAnsi="Arial" w:cs="Arial"/>
                            <w:color w:val="666666"/>
                            <w:sz w:val="21"/>
                            <w:szCs w:val="21"/>
                            <w:lang w:val="en-US"/>
                          </w:rPr>
                          <w:t xml:space="preserve"> the booking confirmation are determined at the discretion of the consular offices of Russia abroad, which take into account the booking period, prepayment of booking and other circumstances. When applying for a tourist visa, we recommend that citizens of the above listed countries double-check the conditions for obtaining a visa for the desired period at the consulate of the Russian Federation in the country of application. In the case of issuing a multiple-entry visa, the period of stay in Russia will be limited to a period of 90 days out of 180. </w:t>
                        </w:r>
                      </w:p>
                    </w:tc>
                  </w:tr>
                </w:tbl>
                <w:p w:rsidR="002870DD" w:rsidRPr="002870DD" w:rsidRDefault="002870DD">
                  <w:pPr>
                    <w:rPr>
                      <w:rFonts w:eastAsia="Times New Roman"/>
                      <w:sz w:val="20"/>
                      <w:szCs w:val="20"/>
                      <w:lang w:val="en-US"/>
                    </w:rPr>
                  </w:pPr>
                </w:p>
              </w:tc>
            </w:tr>
          </w:tbl>
          <w:p w:rsidR="002870DD" w:rsidRPr="002870DD" w:rsidRDefault="002870DD">
            <w:pPr>
              <w:jc w:val="center"/>
              <w:rPr>
                <w:rFonts w:eastAsia="Times New Roman"/>
                <w:sz w:val="20"/>
                <w:szCs w:val="20"/>
                <w:lang w:val="en-US"/>
              </w:rPr>
            </w:pPr>
          </w:p>
        </w:tc>
      </w:tr>
    </w:tbl>
    <w:p w:rsidR="002870DD" w:rsidRDefault="002870DD" w:rsidP="002870DD">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921"/>
      </w:tblGrid>
      <w:tr w:rsidR="002870DD" w:rsidRPr="0091586C" w:rsidTr="002870DD">
        <w:trPr>
          <w:tblCellSpacing w:w="0" w:type="dxa"/>
          <w:jc w:val="center"/>
        </w:trPr>
        <w:tc>
          <w:tcPr>
            <w:tcW w:w="0" w:type="auto"/>
            <w:vAlign w:val="center"/>
            <w:hideMark/>
          </w:tcPr>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10050"/>
            </w:tblGrid>
            <w:tr w:rsidR="002870DD" w:rsidRPr="0091586C">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0050"/>
                  </w:tblGrid>
                  <w:tr w:rsidR="002870DD" w:rsidRPr="0091586C">
                    <w:trPr>
                      <w:tblCellSpacing w:w="0" w:type="dxa"/>
                    </w:trPr>
                    <w:tc>
                      <w:tcPr>
                        <w:tcW w:w="0" w:type="auto"/>
                        <w:tcMar>
                          <w:top w:w="150" w:type="dxa"/>
                          <w:left w:w="300" w:type="dxa"/>
                          <w:bottom w:w="300" w:type="dxa"/>
                          <w:right w:w="300" w:type="dxa"/>
                        </w:tcMar>
                        <w:vAlign w:val="center"/>
                        <w:hideMark/>
                      </w:tcPr>
                      <w:p w:rsidR="002870DD" w:rsidRPr="002870DD" w:rsidRDefault="002870DD">
                        <w:pPr>
                          <w:pStyle w:val="a4"/>
                          <w:spacing w:before="0" w:beforeAutospacing="0" w:after="0" w:afterAutospacing="0" w:line="378" w:lineRule="atLeast"/>
                          <w:jc w:val="both"/>
                          <w:rPr>
                            <w:rFonts w:ascii="Arial" w:hAnsi="Arial" w:cs="Arial"/>
                            <w:color w:val="666666"/>
                            <w:sz w:val="21"/>
                            <w:szCs w:val="21"/>
                            <w:lang w:val="en-US"/>
                          </w:rPr>
                        </w:pPr>
                        <w:r w:rsidRPr="002870DD">
                          <w:rPr>
                            <w:rStyle w:val="a5"/>
                            <w:rFonts w:ascii="Arial" w:hAnsi="Arial" w:cs="Arial"/>
                            <w:color w:val="666666"/>
                            <w:sz w:val="21"/>
                            <w:szCs w:val="21"/>
                            <w:lang w:val="en-US"/>
                          </w:rPr>
                          <w:t xml:space="preserve">Who is affected? </w:t>
                        </w:r>
                      </w:p>
                      <w:p w:rsidR="002870DD" w:rsidRPr="002870DD" w:rsidRDefault="002870DD">
                        <w:pPr>
                          <w:pStyle w:val="a4"/>
                          <w:spacing w:before="0" w:beforeAutospacing="0" w:after="0" w:afterAutospacing="0" w:line="378" w:lineRule="atLeast"/>
                          <w:jc w:val="both"/>
                          <w:rPr>
                            <w:rFonts w:ascii="Arial" w:hAnsi="Arial" w:cs="Arial"/>
                            <w:color w:val="666666"/>
                            <w:sz w:val="21"/>
                            <w:szCs w:val="21"/>
                            <w:lang w:val="en-US"/>
                          </w:rPr>
                        </w:pPr>
                        <w:r w:rsidRPr="002870DD">
                          <w:rPr>
                            <w:rFonts w:ascii="Arial" w:hAnsi="Arial" w:cs="Arial"/>
                            <w:color w:val="666666"/>
                            <w:sz w:val="21"/>
                            <w:szCs w:val="21"/>
                            <w:lang w:val="en-US"/>
                          </w:rPr>
                          <w:t xml:space="preserve">Foreign nationals planning to visit Russia for tourism purposes. </w:t>
                        </w:r>
                      </w:p>
                    </w:tc>
                  </w:tr>
                </w:tbl>
                <w:p w:rsidR="002870DD" w:rsidRPr="002870DD" w:rsidRDefault="002870DD">
                  <w:pPr>
                    <w:rPr>
                      <w:rFonts w:eastAsia="Times New Roman"/>
                      <w:sz w:val="20"/>
                      <w:szCs w:val="20"/>
                      <w:lang w:val="en-US"/>
                    </w:rPr>
                  </w:pPr>
                </w:p>
              </w:tc>
            </w:tr>
          </w:tbl>
          <w:p w:rsidR="002870DD" w:rsidRPr="002870DD" w:rsidRDefault="002870DD">
            <w:pPr>
              <w:jc w:val="center"/>
              <w:rPr>
                <w:rFonts w:eastAsia="Times New Roman"/>
                <w:sz w:val="20"/>
                <w:szCs w:val="20"/>
                <w:lang w:val="en-US"/>
              </w:rPr>
            </w:pPr>
          </w:p>
        </w:tc>
      </w:tr>
    </w:tbl>
    <w:p w:rsidR="002870DD" w:rsidRPr="003C19AF" w:rsidRDefault="002870DD" w:rsidP="002870DD">
      <w:pPr>
        <w:rPr>
          <w:rFonts w:eastAsia="Times New Roman"/>
          <w:vanish/>
          <w:lang w:val="en-US"/>
        </w:rPr>
      </w:pPr>
    </w:p>
    <w:p w:rsidR="00155BEF" w:rsidRPr="003C19AF" w:rsidRDefault="0091586C">
      <w:pPr>
        <w:rPr>
          <w:lang w:val="en-US"/>
        </w:rPr>
      </w:pPr>
    </w:p>
    <w:sectPr w:rsidR="00155BEF" w:rsidRPr="003C19AF" w:rsidSect="00D25DC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DD"/>
    <w:rsid w:val="000D0505"/>
    <w:rsid w:val="002870DD"/>
    <w:rsid w:val="003C19AF"/>
    <w:rsid w:val="00824A60"/>
    <w:rsid w:val="0091586C"/>
    <w:rsid w:val="00C54F16"/>
    <w:rsid w:val="00D25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F8900-EFCB-4C39-A0A1-59FFE2DA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0DD"/>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70DD"/>
    <w:rPr>
      <w:color w:val="0000FF"/>
      <w:u w:val="single"/>
    </w:rPr>
  </w:style>
  <w:style w:type="paragraph" w:styleId="a4">
    <w:name w:val="Normal (Web)"/>
    <w:basedOn w:val="a"/>
    <w:uiPriority w:val="99"/>
    <w:unhideWhenUsed/>
    <w:rsid w:val="002870DD"/>
    <w:pPr>
      <w:spacing w:before="100" w:beforeAutospacing="1" w:after="100" w:afterAutospacing="1"/>
    </w:pPr>
  </w:style>
  <w:style w:type="character" w:styleId="a5">
    <w:name w:val="Strong"/>
    <w:basedOn w:val="a0"/>
    <w:uiPriority w:val="22"/>
    <w:qFormat/>
    <w:rsid w:val="002870DD"/>
    <w:rPr>
      <w:b/>
      <w:bCs/>
    </w:rPr>
  </w:style>
  <w:style w:type="character" w:styleId="a6">
    <w:name w:val="Emphasis"/>
    <w:basedOn w:val="a0"/>
    <w:uiPriority w:val="20"/>
    <w:qFormat/>
    <w:rsid w:val="00287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1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2fcd3e0ba5267d122f3d5e8a39c1cc2.png" TargetMode="External"/><Relationship Id="rId13" Type="http://schemas.openxmlformats.org/officeDocument/2006/relationships/image" Target="media/image4.png"/><Relationship Id="rId18" Type="http://schemas.openxmlformats.org/officeDocument/2006/relationships/hyperlink" Target="https://intermarkrelocationcom.trckmg.com/app/click/96544/1327064642/?goto_url=https://t.me/intermarkoutbound?utm_campaign%3D167708625992%26utm_medium%3Demail%26utm_source%3Dmailgane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media/image2.png"/><Relationship Id="rId12" Type="http://schemas.openxmlformats.org/officeDocument/2006/relationships/hyperlink" Target="https://intermarkrelocationcom.trckmg.com/app/click/96544/1327064642/?goto_url=https://www.linkedin.com/company/intermark-relocation?utm_campaign%3D167708625992%26utm_medium%3Demail%26utm_source%3Dmailganer" TargetMode="External"/><Relationship Id="rId17" Type="http://schemas.openxmlformats.org/officeDocument/2006/relationships/image" Target="cid:5e260414e79c9883c6db23b49118d84e.pn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cid:5ff5ae578a2b843c2c4084b68bb52085.png" TargetMode="External"/><Relationship Id="rId1" Type="http://schemas.openxmlformats.org/officeDocument/2006/relationships/styles" Target="styles.xml"/><Relationship Id="rId6" Type="http://schemas.openxmlformats.org/officeDocument/2006/relationships/hyperlink" Target="https://intermarkrelocationcom.trckmg.com/app/click/96544/1327064642/?goto_url=https://www.facebook.com/IntermarkRelocation/?utm_campaign%3D167708625992%26utm_medium%3Demail%26utm_source%3Dmailganer" TargetMode="External"/><Relationship Id="rId11" Type="http://schemas.openxmlformats.org/officeDocument/2006/relationships/image" Target="cid:098da1f07636b2b85840577e387a2328.png" TargetMode="External"/><Relationship Id="rId24" Type="http://schemas.openxmlformats.org/officeDocument/2006/relationships/image" Target="cid:f30fde4425218f891f50e00c68bb9bfc.png" TargetMode="External"/><Relationship Id="rId5" Type="http://schemas.openxmlformats.org/officeDocument/2006/relationships/image" Target="cid:05c19a06efe079838ef87cf5273d796a.png" TargetMode="External"/><Relationship Id="rId15" Type="http://schemas.openxmlformats.org/officeDocument/2006/relationships/hyperlink" Target="https://intermarkrelocationcom.trckmg.com/app/click/96544/1327064642/?goto_url=https://www.youtube.com/user/IntermarkRelocation/featured?utm_campaign%3D167708625992%26utm_medium%3Demail%26utm_source%3Dmailganer" TargetMode="External"/><Relationship Id="rId23"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https://intermarkrelocationcom.trckmg.com/app/click/96544/1327064642/?goto_url=https://www.instagram.com/intermark_relocation/?utm_campaign%3D167708625992%26utm_medium%3Demail%26utm_source%3Dmailganer" TargetMode="External"/><Relationship Id="rId14" Type="http://schemas.openxmlformats.org/officeDocument/2006/relationships/image" Target="cid:7566fb5c2cd688e4b75e701fa2cbd7e3.png" TargetMode="External"/><Relationship Id="rId22" Type="http://schemas.openxmlformats.org/officeDocument/2006/relationships/image" Target="cid:e40ff81f3bd45db609538835177ae6ac.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Zavadskaya</dc:creator>
  <cp:keywords/>
  <dc:description/>
  <cp:lastModifiedBy>Valeria Zavadskaya</cp:lastModifiedBy>
  <cp:revision>3</cp:revision>
  <dcterms:created xsi:type="dcterms:W3CDTF">2023-02-27T09:41:00Z</dcterms:created>
  <dcterms:modified xsi:type="dcterms:W3CDTF">2023-02-27T14:39:00Z</dcterms:modified>
</cp:coreProperties>
</file>