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6E14" w14:textId="77777777" w:rsidR="00452697" w:rsidRPr="00C6385C" w:rsidRDefault="00452697" w:rsidP="00D311A0">
      <w:pPr>
        <w:spacing w:after="160" w:line="360" w:lineRule="auto"/>
        <w:rPr>
          <w:rFonts w:ascii="Arial" w:eastAsiaTheme="minorHAnsi" w:hAnsi="Arial" w:cs="Arial"/>
          <w:b/>
          <w:color w:val="auto"/>
          <w:sz w:val="24"/>
          <w:szCs w:val="24"/>
          <w:lang w:val="en-GB"/>
        </w:rPr>
      </w:pPr>
      <w:r w:rsidRPr="00C6385C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99154D" wp14:editId="49D3166B">
            <wp:simplePos x="0" y="0"/>
            <wp:positionH relativeFrom="margin">
              <wp:posOffset>4667250</wp:posOffset>
            </wp:positionH>
            <wp:positionV relativeFrom="margin">
              <wp:posOffset>-405130</wp:posOffset>
            </wp:positionV>
            <wp:extent cx="1551305" cy="58801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E59D5" w14:textId="77777777" w:rsidR="00C25DF8" w:rsidRDefault="00C25DF8" w:rsidP="00D311A0">
      <w:pPr>
        <w:spacing w:after="160" w:line="360" w:lineRule="auto"/>
        <w:rPr>
          <w:rFonts w:ascii="Arial" w:eastAsiaTheme="minorHAnsi" w:hAnsi="Arial" w:cs="Arial"/>
          <w:b/>
          <w:color w:val="auto"/>
          <w:sz w:val="24"/>
          <w:szCs w:val="24"/>
          <w:lang w:val="en-GB"/>
        </w:rPr>
      </w:pPr>
    </w:p>
    <w:p w14:paraId="2629808B" w14:textId="46E9B7BC" w:rsidR="00AF675F" w:rsidRPr="001022D5" w:rsidRDefault="008E1513" w:rsidP="00461149">
      <w:pPr>
        <w:spacing w:after="160" w:line="240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May </w:t>
      </w:r>
      <w:r>
        <w:rPr>
          <w:rFonts w:ascii="Arial" w:eastAsiaTheme="minorHAnsi" w:hAnsi="Arial" w:cs="Arial"/>
          <w:b/>
          <w:color w:val="auto"/>
          <w:sz w:val="24"/>
          <w:szCs w:val="24"/>
          <w:lang w:val="ru-RU"/>
        </w:rPr>
        <w:t>10</w:t>
      </w:r>
      <w:r w:rsidR="001022D5">
        <w:rPr>
          <w:rFonts w:ascii="Arial" w:eastAsiaTheme="minorHAnsi" w:hAnsi="Arial" w:cs="Arial"/>
          <w:b/>
          <w:color w:val="auto"/>
          <w:sz w:val="24"/>
          <w:szCs w:val="24"/>
        </w:rPr>
        <w:t>, 2018</w:t>
      </w:r>
    </w:p>
    <w:p w14:paraId="605C8927" w14:textId="77777777" w:rsidR="00461149" w:rsidRDefault="00461149" w:rsidP="00461149">
      <w:pPr>
        <w:spacing w:after="160" w:line="240" w:lineRule="auto"/>
        <w:rPr>
          <w:rFonts w:ascii="Arial" w:eastAsiaTheme="minorHAnsi" w:hAnsi="Arial" w:cs="Arial"/>
          <w:b/>
          <w:color w:val="auto"/>
          <w:sz w:val="24"/>
          <w:szCs w:val="24"/>
          <w:lang w:val="ru-RU"/>
        </w:rPr>
      </w:pPr>
    </w:p>
    <w:p w14:paraId="1436C5F0" w14:textId="37EBD689" w:rsidR="00797278" w:rsidRPr="00825ED9" w:rsidRDefault="00825ED9" w:rsidP="00461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Brother</w:t>
      </w:r>
      <w:r w:rsidRPr="00825E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team</w:t>
      </w:r>
      <w:r w:rsidR="0018714F" w:rsidRPr="00825ED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Russia</w:t>
      </w:r>
      <w:r w:rsidR="0018714F" w:rsidRPr="00825ED9">
        <w:rPr>
          <w:rFonts w:ascii="Arial" w:hAnsi="Arial" w:cs="Arial"/>
          <w:b/>
          <w:sz w:val="24"/>
          <w:szCs w:val="24"/>
        </w:rPr>
        <w:t>)</w:t>
      </w:r>
      <w:r w:rsidRPr="00825ED9">
        <w:rPr>
          <w:rFonts w:ascii="Arial" w:hAnsi="Arial" w:cs="Arial"/>
          <w:b/>
          <w:sz w:val="24"/>
          <w:szCs w:val="24"/>
        </w:rPr>
        <w:t>, together with its partners,</w:t>
      </w:r>
      <w:r>
        <w:rPr>
          <w:rFonts w:ascii="Arial" w:hAnsi="Arial" w:cs="Arial"/>
          <w:b/>
          <w:sz w:val="24"/>
          <w:szCs w:val="24"/>
        </w:rPr>
        <w:t xml:space="preserve"> returned from a trip across Iceland</w:t>
      </w:r>
    </w:p>
    <w:p w14:paraId="5CAEB3ED" w14:textId="77777777" w:rsidR="00D311A0" w:rsidRPr="00825ED9" w:rsidRDefault="00D311A0" w:rsidP="00461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359B50" w14:textId="5DCF96BA" w:rsidR="00727727" w:rsidRPr="00C221EB" w:rsidRDefault="00C221EB" w:rsidP="00727727">
      <w:pPr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Helvetica" w:hAnsi="Helvetica" w:cs="Helvetica"/>
          <w:color w:val="545454"/>
          <w:sz w:val="21"/>
          <w:szCs w:val="21"/>
        </w:rPr>
        <w:t>Brother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, </w:t>
      </w:r>
      <w:r>
        <w:rPr>
          <w:rFonts w:ascii="Helvetica" w:hAnsi="Helvetica" w:cs="Helvetica"/>
          <w:color w:val="545454"/>
          <w:sz w:val="21"/>
          <w:szCs w:val="21"/>
        </w:rPr>
        <w:t>a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company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specializing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in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printing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technologies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, </w:t>
      </w:r>
      <w:r>
        <w:rPr>
          <w:rFonts w:ascii="Helvetica" w:hAnsi="Helvetica" w:cs="Helvetica"/>
          <w:color w:val="545454"/>
          <w:sz w:val="21"/>
          <w:szCs w:val="21"/>
        </w:rPr>
        <w:t>and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its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partners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 xml:space="preserve">travelled to Iceland from 18 to 24 </w:t>
      </w:r>
      <w:r w:rsidR="00EE5BFB">
        <w:rPr>
          <w:rFonts w:ascii="Helvetica" w:hAnsi="Helvetica" w:cs="Helvetica"/>
          <w:color w:val="545454"/>
          <w:sz w:val="21"/>
          <w:szCs w:val="21"/>
        </w:rPr>
        <w:t>April</w:t>
      </w:r>
      <w:r>
        <w:rPr>
          <w:rFonts w:ascii="Helvetica" w:hAnsi="Helvetica" w:cs="Helvetica"/>
          <w:color w:val="545454"/>
          <w:sz w:val="21"/>
          <w:szCs w:val="21"/>
        </w:rPr>
        <w:t xml:space="preserve"> 2018</w:t>
      </w:r>
      <w:r w:rsidR="00727727" w:rsidRPr="00C221EB">
        <w:rPr>
          <w:rFonts w:ascii="Helvetica" w:hAnsi="Helvetica" w:cs="Helvetica"/>
          <w:color w:val="545454"/>
          <w:sz w:val="21"/>
          <w:szCs w:val="21"/>
        </w:rPr>
        <w:t xml:space="preserve">.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trip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was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a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bonus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for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company</w:t>
      </w:r>
      <w:r w:rsidRPr="00C221EB">
        <w:rPr>
          <w:rFonts w:ascii="Helvetica" w:hAnsi="Helvetica" w:cs="Helvetica"/>
          <w:color w:val="545454"/>
          <w:sz w:val="21"/>
          <w:szCs w:val="21"/>
        </w:rPr>
        <w:t>'</w:t>
      </w:r>
      <w:r>
        <w:rPr>
          <w:rFonts w:ascii="Helvetica" w:hAnsi="Helvetica" w:cs="Helvetica"/>
          <w:color w:val="545454"/>
          <w:sz w:val="21"/>
          <w:szCs w:val="21"/>
        </w:rPr>
        <w:t>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partners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based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on</w:t>
      </w:r>
      <w:r w:rsidRPr="00C221EB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their 2017 fiscal year performance</w:t>
      </w:r>
      <w:r w:rsidR="00727727" w:rsidRPr="00C221EB">
        <w:rPr>
          <w:rFonts w:ascii="Helvetica" w:hAnsi="Helvetica" w:cs="Helvetica"/>
          <w:color w:val="545454"/>
          <w:sz w:val="21"/>
          <w:szCs w:val="21"/>
        </w:rPr>
        <w:t>.</w:t>
      </w:r>
    </w:p>
    <w:p w14:paraId="45972B95" w14:textId="77777777" w:rsidR="00727727" w:rsidRDefault="00727727" w:rsidP="00727727">
      <w:pPr>
        <w:keepNext/>
      </w:pPr>
      <w:r>
        <w:rPr>
          <w:rFonts w:ascii="Helvetica" w:hAnsi="Helvetica" w:cs="Helvetica"/>
          <w:noProof/>
          <w:color w:val="545454"/>
          <w:sz w:val="21"/>
          <w:szCs w:val="21"/>
          <w:lang w:val="ru-RU"/>
        </w:rPr>
        <w:drawing>
          <wp:inline distT="0" distB="0" distL="0" distR="0" wp14:anchorId="466FB85F" wp14:editId="03247EB5">
            <wp:extent cx="5731510" cy="3820795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BD89" w14:textId="6B544FC9" w:rsidR="00727727" w:rsidRPr="00D1655C" w:rsidRDefault="00727727" w:rsidP="00727727">
      <w:pPr>
        <w:pStyle w:val="af"/>
        <w:jc w:val="center"/>
        <w:rPr>
          <w:rFonts w:ascii="Helvetica" w:hAnsi="Helvetica" w:cs="Helvetica"/>
          <w:color w:val="545454"/>
        </w:rPr>
      </w:pPr>
      <w:r w:rsidRPr="00D1655C">
        <w:rPr>
          <w:rFonts w:ascii="Times New Roman" w:hAnsi="Times New Roman"/>
        </w:rPr>
        <w:t>Brother</w:t>
      </w:r>
      <w:r w:rsidRPr="00D1655C">
        <w:t xml:space="preserve"> </w:t>
      </w:r>
      <w:r w:rsidR="00D1655C" w:rsidRPr="00D1655C">
        <w:t>trip to</w:t>
      </w:r>
      <w:r w:rsidR="00096990" w:rsidRPr="00D1655C">
        <w:t xml:space="preserve"> Iceland</w:t>
      </w:r>
      <w:r w:rsidRPr="00D1655C">
        <w:t xml:space="preserve">, </w:t>
      </w:r>
      <w:r w:rsidR="00096990" w:rsidRPr="00D1655C">
        <w:t>April</w:t>
      </w:r>
      <w:r w:rsidRPr="00D1655C">
        <w:t xml:space="preserve"> 2018</w:t>
      </w:r>
      <w:r w:rsidR="00096990" w:rsidRPr="00D1655C">
        <w:t>.</w:t>
      </w:r>
    </w:p>
    <w:p w14:paraId="049432B8" w14:textId="3E29997A" w:rsidR="00727727" w:rsidRPr="00337666" w:rsidRDefault="0094464A" w:rsidP="00727727">
      <w:pPr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Helvetica" w:hAnsi="Helvetica" w:cs="Helvetica"/>
          <w:color w:val="545454"/>
          <w:sz w:val="21"/>
          <w:szCs w:val="21"/>
        </w:rPr>
        <w:t>Partners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and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employees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of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company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went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to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Iceland for a week </w:t>
      </w:r>
      <w:r>
        <w:rPr>
          <w:rFonts w:ascii="Helvetica" w:hAnsi="Helvetica" w:cs="Helvetica"/>
          <w:color w:val="545454"/>
          <w:sz w:val="21"/>
          <w:szCs w:val="21"/>
        </w:rPr>
        <w:t>where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they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were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waited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by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the</w:t>
      </w:r>
      <w:r w:rsidR="003B417B">
        <w:rPr>
          <w:rFonts w:ascii="Helvetica" w:hAnsi="Helvetica" w:cs="Helvetica"/>
          <w:color w:val="545454"/>
          <w:sz w:val="21"/>
          <w:szCs w:val="21"/>
        </w:rPr>
        <w:t xml:space="preserve"> rich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excursion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B417B">
        <w:rPr>
          <w:rFonts w:ascii="Helvetica" w:hAnsi="Helvetica" w:cs="Helvetica"/>
          <w:color w:val="545454"/>
          <w:sz w:val="21"/>
          <w:szCs w:val="21"/>
        </w:rPr>
        <w:t>program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, </w:t>
      </w:r>
      <w:r w:rsidR="00337666">
        <w:rPr>
          <w:rFonts w:ascii="Helvetica" w:hAnsi="Helvetica" w:cs="Helvetica"/>
          <w:color w:val="545454"/>
          <w:sz w:val="21"/>
          <w:szCs w:val="21"/>
        </w:rPr>
        <w:t>which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included</w:t>
      </w:r>
      <w:r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snowmobile riding around</w:t>
      </w:r>
      <w:r w:rsidR="00337666" w:rsidRPr="00337666">
        <w:rPr>
          <w:rFonts w:ascii="Helvetica" w:hAnsi="Helvetica" w:cs="Helvetica"/>
          <w:color w:val="545454"/>
          <w:sz w:val="21"/>
          <w:szCs w:val="21"/>
        </w:rPr>
        <w:t xml:space="preserve"> </w:t>
      </w:r>
      <w:r w:rsidR="00337666">
        <w:rPr>
          <w:rFonts w:ascii="Helvetica" w:hAnsi="Helvetica" w:cs="Helvetica"/>
          <w:color w:val="545454"/>
          <w:sz w:val="21"/>
          <w:szCs w:val="21"/>
        </w:rPr>
        <w:t>the glacier, visiting the thermal spring, sea fishing, getting to know the traditional cuisine of Iceland and much more.</w:t>
      </w:r>
    </w:p>
    <w:p w14:paraId="446A6A7A" w14:textId="2CA6690B" w:rsidR="00727727" w:rsidRPr="003C4F35" w:rsidRDefault="003C4F35" w:rsidP="00727727">
      <w:pPr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Helvetica" w:hAnsi="Helvetica" w:cs="Helvetica"/>
          <w:color w:val="545454"/>
          <w:sz w:val="21"/>
          <w:szCs w:val="21"/>
        </w:rPr>
        <w:t>During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trip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,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participants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made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tours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to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most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beautiful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places</w:t>
      </w:r>
      <w:r w:rsidRPr="003C4F35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of the southern coast of Iceland</w:t>
      </w:r>
      <w:r w:rsidR="00727727" w:rsidRPr="003C4F35">
        <w:rPr>
          <w:rFonts w:ascii="Helvetica" w:hAnsi="Helvetica" w:cs="Helvetica"/>
          <w:color w:val="545454"/>
          <w:sz w:val="21"/>
          <w:szCs w:val="21"/>
        </w:rPr>
        <w:t xml:space="preserve">, </w:t>
      </w:r>
      <w:r>
        <w:rPr>
          <w:rFonts w:ascii="Helvetica" w:hAnsi="Helvetica" w:cs="Helvetica"/>
          <w:color w:val="545454"/>
          <w:sz w:val="21"/>
          <w:szCs w:val="21"/>
        </w:rPr>
        <w:t>visited the Reykjanes Peninsula with fantastic lava landscapes and rested in the famous</w:t>
      </w:r>
      <w:r w:rsidR="00763C8F">
        <w:rPr>
          <w:rFonts w:ascii="Helvetica" w:hAnsi="Helvetica" w:cs="Helvetica"/>
          <w:color w:val="545454"/>
          <w:sz w:val="21"/>
          <w:szCs w:val="21"/>
        </w:rPr>
        <w:t xml:space="preserve"> Blue Lagoon </w:t>
      </w:r>
      <w:r>
        <w:rPr>
          <w:rFonts w:ascii="Helvetica" w:hAnsi="Helvetica" w:cs="Helvetica"/>
          <w:color w:val="545454"/>
          <w:sz w:val="21"/>
          <w:szCs w:val="21"/>
        </w:rPr>
        <w:t xml:space="preserve">geothermal </w:t>
      </w:r>
      <w:r w:rsidR="00763C8F">
        <w:rPr>
          <w:rFonts w:ascii="Helvetica" w:hAnsi="Helvetica" w:cs="Helvetica"/>
          <w:color w:val="545454"/>
          <w:sz w:val="21"/>
          <w:szCs w:val="21"/>
        </w:rPr>
        <w:t>spa</w:t>
      </w:r>
      <w:r w:rsidR="00727727" w:rsidRPr="003C4F35">
        <w:rPr>
          <w:rFonts w:ascii="Helvetica" w:hAnsi="Helvetica" w:cs="Helvetica"/>
          <w:color w:val="545454"/>
          <w:sz w:val="21"/>
          <w:szCs w:val="21"/>
        </w:rPr>
        <w:t>.</w:t>
      </w:r>
    </w:p>
    <w:p w14:paraId="4183958C" w14:textId="1D84EAFE" w:rsidR="00727727" w:rsidRPr="00763C8F" w:rsidRDefault="00763C8F" w:rsidP="00727727">
      <w:pPr>
        <w:rPr>
          <w:rFonts w:ascii="Helvetica" w:hAnsi="Helvetica" w:cs="Helvetica"/>
          <w:color w:val="545454"/>
          <w:sz w:val="21"/>
          <w:szCs w:val="21"/>
        </w:rPr>
      </w:pPr>
      <w:r>
        <w:rPr>
          <w:rFonts w:ascii="Helvetica" w:hAnsi="Helvetica" w:cs="Helvetica"/>
          <w:color w:val="545454"/>
          <w:sz w:val="21"/>
          <w:szCs w:val="21"/>
        </w:rPr>
        <w:t>The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trip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allowed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everyone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to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recharge</w:t>
      </w:r>
      <w:r w:rsidRPr="00763C8F">
        <w:rPr>
          <w:rFonts w:ascii="Helvetica" w:hAnsi="Helvetica" w:cs="Helvetica"/>
          <w:color w:val="545454"/>
          <w:sz w:val="21"/>
          <w:szCs w:val="21"/>
        </w:rPr>
        <w:t xml:space="preserve"> </w:t>
      </w:r>
      <w:r>
        <w:rPr>
          <w:rFonts w:ascii="Helvetica" w:hAnsi="Helvetica" w:cs="Helvetica"/>
          <w:color w:val="545454"/>
          <w:sz w:val="21"/>
          <w:szCs w:val="21"/>
        </w:rPr>
        <w:t>with energy and positive emotions.</w:t>
      </w:r>
    </w:p>
    <w:p w14:paraId="73DEB854" w14:textId="2DD80899" w:rsidR="00A419A4" w:rsidRPr="00763C8F" w:rsidRDefault="00A419A4" w:rsidP="0046114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8CC80D" w14:textId="35D295F4" w:rsidR="00461149" w:rsidRPr="007058F4" w:rsidRDefault="007058F4" w:rsidP="00461149">
      <w:pPr>
        <w:spacing w:after="0" w:line="240" w:lineRule="auto"/>
        <w:rPr>
          <w:rFonts w:ascii="Arial" w:eastAsiaTheme="minorHAnsi" w:hAnsi="Arial" w:cs="Arial"/>
          <w:i/>
          <w:color w:val="000000"/>
          <w:sz w:val="22"/>
        </w:rPr>
      </w:pPr>
      <w:r>
        <w:rPr>
          <w:rFonts w:ascii="Arial" w:eastAsiaTheme="minorHAnsi" w:hAnsi="Arial" w:cs="Arial"/>
          <w:i/>
          <w:color w:val="000000"/>
          <w:sz w:val="22"/>
        </w:rPr>
        <w:t xml:space="preserve">For more details, please contact </w:t>
      </w:r>
      <w:r w:rsidR="00461149" w:rsidRPr="00461149">
        <w:rPr>
          <w:rFonts w:ascii="Arial" w:eastAsiaTheme="minorHAnsi" w:hAnsi="Arial" w:cs="Arial"/>
          <w:i/>
          <w:color w:val="000000"/>
          <w:sz w:val="22"/>
          <w:lang w:val="en-GB"/>
        </w:rPr>
        <w:t>Brothe</w:t>
      </w:r>
      <w:r w:rsidR="00461149" w:rsidRPr="00461149">
        <w:rPr>
          <w:rFonts w:ascii="Arial" w:eastAsiaTheme="minorHAnsi" w:hAnsi="Arial" w:cs="Arial"/>
          <w:i/>
          <w:color w:val="000000"/>
          <w:sz w:val="22"/>
        </w:rPr>
        <w:t>r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.</w:t>
      </w:r>
    </w:p>
    <w:p w14:paraId="6DE34EDF" w14:textId="0FD9B86D" w:rsidR="00461149" w:rsidRPr="007058F4" w:rsidRDefault="0044437B" w:rsidP="00461149">
      <w:pPr>
        <w:spacing w:after="0" w:line="240" w:lineRule="auto"/>
        <w:rPr>
          <w:rFonts w:ascii="Arial" w:eastAsiaTheme="minorHAnsi" w:hAnsi="Arial" w:cs="Arial"/>
          <w:i/>
          <w:color w:val="000000"/>
          <w:sz w:val="22"/>
        </w:rPr>
      </w:pPr>
      <w:r>
        <w:rPr>
          <w:rFonts w:ascii="Arial" w:eastAsiaTheme="minorHAnsi" w:hAnsi="Arial" w:cs="Arial"/>
          <w:i/>
          <w:color w:val="000000"/>
          <w:sz w:val="22"/>
        </w:rPr>
        <w:lastRenderedPageBreak/>
        <w:t xml:space="preserve">Contact person: </w:t>
      </w:r>
      <w:r w:rsidR="007058F4">
        <w:rPr>
          <w:rFonts w:ascii="Arial" w:eastAsiaTheme="minorHAnsi" w:hAnsi="Arial" w:cs="Arial"/>
          <w:i/>
          <w:color w:val="000000"/>
          <w:sz w:val="22"/>
        </w:rPr>
        <w:t>Anastasiya Serdyuk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 xml:space="preserve">, </w:t>
      </w:r>
      <w:r w:rsidR="007058F4">
        <w:rPr>
          <w:rFonts w:ascii="Arial" w:eastAsiaTheme="minorHAnsi" w:hAnsi="Arial" w:cs="Arial"/>
          <w:i/>
          <w:color w:val="000000"/>
          <w:sz w:val="22"/>
        </w:rPr>
        <w:t>Marketing Specialist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.</w:t>
      </w:r>
    </w:p>
    <w:p w14:paraId="4455AB0A" w14:textId="65E6EF85" w:rsidR="00461149" w:rsidRPr="007058F4" w:rsidRDefault="007058F4" w:rsidP="00461149">
      <w:pPr>
        <w:spacing w:after="0" w:line="240" w:lineRule="auto"/>
        <w:rPr>
          <w:rFonts w:ascii="Calibri" w:eastAsiaTheme="minorHAnsi" w:hAnsi="Calibri"/>
          <w:color w:val="auto"/>
          <w:sz w:val="22"/>
        </w:rPr>
      </w:pPr>
      <w:r w:rsidRPr="007058F4">
        <w:rPr>
          <w:rFonts w:ascii="Arial" w:eastAsiaTheme="minorHAnsi" w:hAnsi="Arial" w:cs="Arial"/>
          <w:i/>
          <w:color w:val="000000"/>
          <w:sz w:val="22"/>
        </w:rPr>
        <w:t>Te</w:t>
      </w:r>
      <w:r>
        <w:rPr>
          <w:rFonts w:ascii="Arial" w:eastAsiaTheme="minorHAnsi" w:hAnsi="Arial" w:cs="Arial"/>
          <w:i/>
          <w:color w:val="000000"/>
          <w:sz w:val="22"/>
        </w:rPr>
        <w:t>l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.: +7 (495) 510-50-50 (</w:t>
      </w:r>
      <w:r>
        <w:rPr>
          <w:rFonts w:ascii="Arial" w:eastAsiaTheme="minorHAnsi" w:hAnsi="Arial" w:cs="Arial"/>
          <w:i/>
          <w:color w:val="000000"/>
          <w:sz w:val="22"/>
        </w:rPr>
        <w:t>ext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. 57)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br/>
      </w:r>
      <w:r w:rsidR="00461149" w:rsidRPr="00461149">
        <w:rPr>
          <w:rFonts w:ascii="Arial" w:eastAsiaTheme="minorHAnsi" w:hAnsi="Arial" w:cs="Arial"/>
          <w:i/>
          <w:color w:val="000000"/>
          <w:sz w:val="22"/>
          <w:lang w:val="en-GB"/>
        </w:rPr>
        <w:t>e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-</w:t>
      </w:r>
      <w:r w:rsidR="00461149" w:rsidRPr="00461149">
        <w:rPr>
          <w:rFonts w:ascii="Arial" w:eastAsiaTheme="minorHAnsi" w:hAnsi="Arial" w:cs="Arial"/>
          <w:i/>
          <w:color w:val="000000"/>
          <w:sz w:val="22"/>
          <w:lang w:val="en-GB"/>
        </w:rPr>
        <w:t>mail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 xml:space="preserve">: </w:t>
      </w:r>
      <w:hyperlink r:id="rId7" w:history="1">
        <w:r w:rsidR="00461149" w:rsidRPr="00461149">
          <w:rPr>
            <w:rFonts w:ascii="Arial" w:eastAsiaTheme="minorHAnsi" w:hAnsi="Arial" w:cs="Arial"/>
            <w:i/>
            <w:color w:val="0563C1"/>
            <w:sz w:val="22"/>
            <w:u w:val="single"/>
          </w:rPr>
          <w:t>Anastasiya</w:t>
        </w:r>
        <w:r w:rsidR="00461149" w:rsidRPr="007058F4">
          <w:rPr>
            <w:rFonts w:ascii="Arial" w:eastAsiaTheme="minorHAnsi" w:hAnsi="Arial" w:cs="Arial"/>
            <w:i/>
            <w:color w:val="0563C1"/>
            <w:sz w:val="22"/>
            <w:u w:val="single"/>
          </w:rPr>
          <w:t>.</w:t>
        </w:r>
        <w:r w:rsidR="00461149" w:rsidRPr="00461149">
          <w:rPr>
            <w:rFonts w:ascii="Arial" w:eastAsiaTheme="minorHAnsi" w:hAnsi="Arial" w:cs="Arial"/>
            <w:i/>
            <w:color w:val="0563C1"/>
            <w:sz w:val="22"/>
            <w:u w:val="single"/>
          </w:rPr>
          <w:t>Serdyuk</w:t>
        </w:r>
        <w:r w:rsidR="00461149" w:rsidRPr="007058F4">
          <w:rPr>
            <w:rFonts w:ascii="Arial" w:eastAsiaTheme="minorHAnsi" w:hAnsi="Arial" w:cs="Arial"/>
            <w:i/>
            <w:color w:val="0563C1"/>
            <w:sz w:val="22"/>
            <w:u w:val="single"/>
          </w:rPr>
          <w:t>@</w:t>
        </w:r>
        <w:r w:rsidR="00461149" w:rsidRPr="00461149">
          <w:rPr>
            <w:rFonts w:ascii="Arial" w:eastAsiaTheme="minorHAnsi" w:hAnsi="Arial" w:cs="Arial"/>
            <w:i/>
            <w:color w:val="0563C1"/>
            <w:sz w:val="22"/>
            <w:u w:val="single"/>
            <w:lang w:val="en-GB"/>
          </w:rPr>
          <w:t>brother</w:t>
        </w:r>
        <w:r w:rsidR="00461149" w:rsidRPr="007058F4">
          <w:rPr>
            <w:rFonts w:ascii="Arial" w:eastAsiaTheme="minorHAnsi" w:hAnsi="Arial" w:cs="Arial"/>
            <w:i/>
            <w:color w:val="0563C1"/>
            <w:sz w:val="22"/>
            <w:u w:val="single"/>
          </w:rPr>
          <w:t>.</w:t>
        </w:r>
        <w:r w:rsidR="00461149" w:rsidRPr="00461149">
          <w:rPr>
            <w:rFonts w:ascii="Arial" w:eastAsiaTheme="minorHAnsi" w:hAnsi="Arial" w:cs="Arial"/>
            <w:i/>
            <w:color w:val="0563C1"/>
            <w:sz w:val="22"/>
            <w:u w:val="single"/>
            <w:lang w:val="en-GB"/>
          </w:rPr>
          <w:t>ru</w:t>
        </w:r>
      </w:hyperlink>
    </w:p>
    <w:p w14:paraId="258F69F0" w14:textId="77777777" w:rsidR="00461149" w:rsidRPr="007058F4" w:rsidRDefault="00461149" w:rsidP="00461149">
      <w:pPr>
        <w:spacing w:after="0" w:line="240" w:lineRule="auto"/>
        <w:rPr>
          <w:rFonts w:ascii="Arial" w:eastAsiaTheme="minorHAnsi" w:hAnsi="Arial" w:cs="Arial"/>
          <w:i/>
          <w:color w:val="000000"/>
          <w:sz w:val="22"/>
        </w:rPr>
      </w:pPr>
    </w:p>
    <w:p w14:paraId="09DFE4B9" w14:textId="26C2C27C" w:rsidR="00461149" w:rsidRPr="007058F4" w:rsidRDefault="007058F4" w:rsidP="00461149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2"/>
          <w:u w:val="single"/>
        </w:rPr>
      </w:pPr>
      <w:r>
        <w:rPr>
          <w:rFonts w:ascii="Arial" w:eastAsiaTheme="minorHAnsi" w:hAnsi="Arial" w:cs="Arial"/>
          <w:i/>
          <w:color w:val="000000"/>
          <w:sz w:val="22"/>
        </w:rPr>
        <w:t>Brother official website</w:t>
      </w:r>
      <w:r w:rsidR="00461149" w:rsidRPr="007058F4">
        <w:rPr>
          <w:rFonts w:ascii="Arial" w:eastAsiaTheme="minorHAnsi" w:hAnsi="Arial" w:cs="Arial"/>
          <w:i/>
          <w:color w:val="000000"/>
          <w:sz w:val="22"/>
        </w:rPr>
        <w:t>:</w:t>
      </w:r>
      <w:r w:rsidR="00461149" w:rsidRPr="007058F4">
        <w:rPr>
          <w:rFonts w:ascii="Arial" w:eastAsiaTheme="minorHAnsi" w:hAnsi="Arial" w:cs="Arial"/>
          <w:color w:val="000000"/>
          <w:sz w:val="22"/>
        </w:rPr>
        <w:t xml:space="preserve"> </w:t>
      </w:r>
      <w:hyperlink r:id="rId8" w:history="1">
        <w:r w:rsidR="00461149" w:rsidRPr="00461149">
          <w:rPr>
            <w:rFonts w:ascii="Arial" w:eastAsiaTheme="minorHAnsi" w:hAnsi="Arial" w:cs="Arial"/>
            <w:color w:val="0563C1"/>
            <w:sz w:val="22"/>
            <w:u w:val="single"/>
            <w:lang w:val="en-GB"/>
          </w:rPr>
          <w:t>http</w:t>
        </w:r>
        <w:r w:rsidR="00461149" w:rsidRPr="007058F4">
          <w:rPr>
            <w:rFonts w:ascii="Arial" w:eastAsiaTheme="minorHAnsi" w:hAnsi="Arial" w:cs="Arial"/>
            <w:color w:val="0563C1"/>
            <w:sz w:val="22"/>
            <w:u w:val="single"/>
          </w:rPr>
          <w:t>://</w:t>
        </w:r>
        <w:r w:rsidR="00461149" w:rsidRPr="00461149">
          <w:rPr>
            <w:rFonts w:ascii="Arial" w:eastAsiaTheme="minorHAnsi" w:hAnsi="Arial" w:cs="Arial"/>
            <w:color w:val="0563C1"/>
            <w:sz w:val="22"/>
            <w:u w:val="single"/>
            <w:lang w:val="en-GB"/>
          </w:rPr>
          <w:t>www</w:t>
        </w:r>
        <w:r w:rsidR="00461149" w:rsidRPr="007058F4">
          <w:rPr>
            <w:rFonts w:ascii="Arial" w:eastAsiaTheme="minorHAnsi" w:hAnsi="Arial" w:cs="Arial"/>
            <w:color w:val="0563C1"/>
            <w:sz w:val="22"/>
            <w:u w:val="single"/>
          </w:rPr>
          <w:t>.</w:t>
        </w:r>
        <w:r w:rsidR="00461149" w:rsidRPr="00461149">
          <w:rPr>
            <w:rFonts w:ascii="Arial" w:eastAsiaTheme="minorHAnsi" w:hAnsi="Arial" w:cs="Arial"/>
            <w:color w:val="0563C1"/>
            <w:sz w:val="22"/>
            <w:u w:val="single"/>
            <w:lang w:val="en-GB"/>
          </w:rPr>
          <w:t>brother</w:t>
        </w:r>
        <w:r w:rsidR="00461149" w:rsidRPr="007058F4">
          <w:rPr>
            <w:rFonts w:ascii="Arial" w:eastAsiaTheme="minorHAnsi" w:hAnsi="Arial" w:cs="Arial"/>
            <w:color w:val="0563C1"/>
            <w:sz w:val="22"/>
            <w:u w:val="single"/>
          </w:rPr>
          <w:t>.</w:t>
        </w:r>
        <w:r w:rsidR="00461149" w:rsidRPr="00461149">
          <w:rPr>
            <w:rFonts w:ascii="Arial" w:eastAsiaTheme="minorHAnsi" w:hAnsi="Arial" w:cs="Arial"/>
            <w:color w:val="0563C1"/>
            <w:sz w:val="22"/>
            <w:u w:val="single"/>
            <w:lang w:val="en-GB"/>
          </w:rPr>
          <w:t>ru</w:t>
        </w:r>
      </w:hyperlink>
      <w:r w:rsidR="00461149" w:rsidRPr="007058F4">
        <w:rPr>
          <w:rFonts w:ascii="Arial" w:eastAsiaTheme="minorHAnsi" w:hAnsi="Arial" w:cs="Arial"/>
          <w:b/>
          <w:bCs/>
          <w:color w:val="000000"/>
          <w:sz w:val="22"/>
          <w:u w:val="single"/>
        </w:rPr>
        <w:t xml:space="preserve"> </w:t>
      </w:r>
    </w:p>
    <w:p w14:paraId="6D563A16" w14:textId="77777777" w:rsidR="00461149" w:rsidRPr="007058F4" w:rsidRDefault="00461149" w:rsidP="00461149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2"/>
          <w:u w:val="single"/>
        </w:rPr>
      </w:pPr>
    </w:p>
    <w:p w14:paraId="5D08F6A1" w14:textId="77777777" w:rsidR="00461149" w:rsidRDefault="00461149" w:rsidP="00461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14:paraId="54D1B7DD" w14:textId="6622FBBB" w:rsidR="00461149" w:rsidRPr="009E0D80" w:rsidRDefault="00461149" w:rsidP="00461149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sectPr w:rsidR="00461149" w:rsidRPr="009E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5391A"/>
    <w:multiLevelType w:val="hybridMultilevel"/>
    <w:tmpl w:val="183AE0A6"/>
    <w:lvl w:ilvl="0" w:tplc="01A43C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78"/>
    <w:rsid w:val="0004569D"/>
    <w:rsid w:val="00094A9E"/>
    <w:rsid w:val="00096990"/>
    <w:rsid w:val="000F2E13"/>
    <w:rsid w:val="001022D5"/>
    <w:rsid w:val="00106E96"/>
    <w:rsid w:val="001462A0"/>
    <w:rsid w:val="00150BCB"/>
    <w:rsid w:val="0018714F"/>
    <w:rsid w:val="001C2354"/>
    <w:rsid w:val="00201282"/>
    <w:rsid w:val="002A72D7"/>
    <w:rsid w:val="00337666"/>
    <w:rsid w:val="00356076"/>
    <w:rsid w:val="00375479"/>
    <w:rsid w:val="00376AFA"/>
    <w:rsid w:val="003B417B"/>
    <w:rsid w:val="003B7052"/>
    <w:rsid w:val="003C4F35"/>
    <w:rsid w:val="00402798"/>
    <w:rsid w:val="004367C0"/>
    <w:rsid w:val="0044437B"/>
    <w:rsid w:val="00450AD1"/>
    <w:rsid w:val="00452697"/>
    <w:rsid w:val="00461149"/>
    <w:rsid w:val="004C0D01"/>
    <w:rsid w:val="0056359E"/>
    <w:rsid w:val="00564FB0"/>
    <w:rsid w:val="00594FAA"/>
    <w:rsid w:val="005B6892"/>
    <w:rsid w:val="006025A3"/>
    <w:rsid w:val="00644718"/>
    <w:rsid w:val="00673021"/>
    <w:rsid w:val="00675C09"/>
    <w:rsid w:val="00690094"/>
    <w:rsid w:val="006B0CFA"/>
    <w:rsid w:val="006D3043"/>
    <w:rsid w:val="007058F4"/>
    <w:rsid w:val="00727727"/>
    <w:rsid w:val="00763C8F"/>
    <w:rsid w:val="00783103"/>
    <w:rsid w:val="00797278"/>
    <w:rsid w:val="007A3730"/>
    <w:rsid w:val="007F7D03"/>
    <w:rsid w:val="00825ED9"/>
    <w:rsid w:val="0086131F"/>
    <w:rsid w:val="008B30A4"/>
    <w:rsid w:val="008C15A9"/>
    <w:rsid w:val="008D7E2B"/>
    <w:rsid w:val="008E1513"/>
    <w:rsid w:val="009342BB"/>
    <w:rsid w:val="0094464A"/>
    <w:rsid w:val="00955399"/>
    <w:rsid w:val="00955CCD"/>
    <w:rsid w:val="00966292"/>
    <w:rsid w:val="009809EA"/>
    <w:rsid w:val="00982868"/>
    <w:rsid w:val="009A5034"/>
    <w:rsid w:val="009B2489"/>
    <w:rsid w:val="009B4752"/>
    <w:rsid w:val="009C2445"/>
    <w:rsid w:val="009E0D80"/>
    <w:rsid w:val="00A0226C"/>
    <w:rsid w:val="00A17D3F"/>
    <w:rsid w:val="00A419A4"/>
    <w:rsid w:val="00A567DC"/>
    <w:rsid w:val="00A61CEA"/>
    <w:rsid w:val="00A947F9"/>
    <w:rsid w:val="00AD5C3F"/>
    <w:rsid w:val="00AF675F"/>
    <w:rsid w:val="00B10289"/>
    <w:rsid w:val="00B179B7"/>
    <w:rsid w:val="00B365DF"/>
    <w:rsid w:val="00B95E5A"/>
    <w:rsid w:val="00BB4EB2"/>
    <w:rsid w:val="00C221EB"/>
    <w:rsid w:val="00C25DF8"/>
    <w:rsid w:val="00C6385C"/>
    <w:rsid w:val="00C73FAA"/>
    <w:rsid w:val="00CA291E"/>
    <w:rsid w:val="00CE2DC2"/>
    <w:rsid w:val="00D1655C"/>
    <w:rsid w:val="00D311A0"/>
    <w:rsid w:val="00D43F5A"/>
    <w:rsid w:val="00D743EF"/>
    <w:rsid w:val="00D947E8"/>
    <w:rsid w:val="00DB4761"/>
    <w:rsid w:val="00E44AF7"/>
    <w:rsid w:val="00E85BB5"/>
    <w:rsid w:val="00EE3F65"/>
    <w:rsid w:val="00EE5BFB"/>
    <w:rsid w:val="00F41475"/>
    <w:rsid w:val="00F571EF"/>
    <w:rsid w:val="00F676D4"/>
    <w:rsid w:val="00F96C1F"/>
    <w:rsid w:val="00FC149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187D"/>
  <w15:chartTrackingRefBased/>
  <w15:docId w15:val="{113081B0-1E4F-425B-A074-0A08DF52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278"/>
    <w:pPr>
      <w:spacing w:after="200" w:line="276" w:lineRule="auto"/>
    </w:pPr>
    <w:rPr>
      <w:rFonts w:ascii="Helvetica Neue Light" w:eastAsia="Calibri" w:hAnsi="Helvetica Neue Light" w:cs="Times New Roman"/>
      <w:color w:val="000000" w:themeColor="text1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27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6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76D4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F676D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947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E13"/>
    <w:rPr>
      <w:rFonts w:ascii="Segoe UI" w:eastAsia="Calibri" w:hAnsi="Segoe UI" w:cs="Segoe UI"/>
      <w:color w:val="000000" w:themeColor="text1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CA29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291E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291E"/>
    <w:rPr>
      <w:rFonts w:ascii="Helvetica Neue Light" w:eastAsia="Calibri" w:hAnsi="Helvetica Neue Light" w:cs="Times New Roman"/>
      <w:color w:val="000000" w:themeColor="text1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29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291E"/>
    <w:rPr>
      <w:rFonts w:ascii="Helvetica Neue Light" w:eastAsia="Calibri" w:hAnsi="Helvetica Neue Light" w:cs="Times New Roman"/>
      <w:b/>
      <w:bCs/>
      <w:color w:val="000000" w:themeColor="text1"/>
      <w:sz w:val="20"/>
      <w:szCs w:val="20"/>
      <w:lang w:val="en-US"/>
    </w:rPr>
  </w:style>
  <w:style w:type="paragraph" w:styleId="af">
    <w:name w:val="caption"/>
    <w:basedOn w:val="a"/>
    <w:next w:val="a"/>
    <w:uiPriority w:val="35"/>
    <w:unhideWhenUsed/>
    <w:qFormat/>
    <w:rsid w:val="0072772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stasiya.Serdyuk@brot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Anastasiya Serdyuk (BRU)</cp:lastModifiedBy>
  <cp:revision>2</cp:revision>
  <cp:lastPrinted>2018-05-08T12:23:00Z</cp:lastPrinted>
  <dcterms:created xsi:type="dcterms:W3CDTF">2018-05-10T10:44:00Z</dcterms:created>
  <dcterms:modified xsi:type="dcterms:W3CDTF">2018-05-10T10:44:00Z</dcterms:modified>
</cp:coreProperties>
</file>