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5B8" w:rsidRDefault="006575B8" w:rsidP="00532D10">
      <w:pPr>
        <w:spacing w:line="360" w:lineRule="auto"/>
        <w:jc w:val="both"/>
        <w:rPr>
          <w:sz w:val="22"/>
        </w:rPr>
      </w:pPr>
    </w:p>
    <w:p w:rsidR="00506288" w:rsidRDefault="00506288" w:rsidP="00532D10">
      <w:pPr>
        <w:spacing w:line="360" w:lineRule="auto"/>
        <w:jc w:val="both"/>
        <w:rPr>
          <w:sz w:val="22"/>
        </w:rPr>
      </w:pPr>
    </w:p>
    <w:p w:rsidR="00506288" w:rsidRDefault="00506288" w:rsidP="00532D10">
      <w:pPr>
        <w:spacing w:line="360" w:lineRule="auto"/>
        <w:jc w:val="both"/>
        <w:rPr>
          <w:sz w:val="22"/>
        </w:rPr>
      </w:pPr>
    </w:p>
    <w:p w:rsidR="00506288" w:rsidRDefault="00506288" w:rsidP="00532D10">
      <w:pPr>
        <w:spacing w:line="360" w:lineRule="auto"/>
        <w:jc w:val="both"/>
        <w:rPr>
          <w:sz w:val="22"/>
        </w:rPr>
      </w:pPr>
    </w:p>
    <w:p w:rsidR="00506288" w:rsidRPr="00506288" w:rsidRDefault="00506288" w:rsidP="00506288">
      <w:pPr>
        <w:spacing w:after="160" w:line="256" w:lineRule="auto"/>
        <w:rPr>
          <w:rFonts w:ascii="Arial" w:eastAsia="Calibri" w:hAnsi="Arial" w:cs="Arial"/>
          <w:sz w:val="19"/>
          <w:szCs w:val="19"/>
          <w:shd w:val="clear" w:color="auto" w:fill="FFFFFF"/>
          <w:lang w:val="en-US" w:eastAsia="en-US"/>
        </w:rPr>
      </w:pPr>
      <w:r w:rsidRPr="00506288">
        <w:rPr>
          <w:rFonts w:ascii="Arial" w:eastAsia="Calibri" w:hAnsi="Arial" w:cs="Arial"/>
          <w:sz w:val="19"/>
          <w:szCs w:val="19"/>
          <w:shd w:val="clear" w:color="auto" w:fill="FFFFFF"/>
          <w:lang w:val="en-US" w:eastAsia="en-US"/>
        </w:rPr>
        <w:t>Dear partners!</w:t>
      </w:r>
    </w:p>
    <w:p w:rsidR="00506288" w:rsidRPr="00506288" w:rsidRDefault="00506288" w:rsidP="00506288">
      <w:pPr>
        <w:spacing w:after="160" w:line="256" w:lineRule="auto"/>
        <w:rPr>
          <w:rFonts w:ascii="Arial" w:eastAsia="Calibri" w:hAnsi="Arial" w:cs="Arial"/>
          <w:sz w:val="19"/>
          <w:szCs w:val="19"/>
          <w:shd w:val="clear" w:color="auto" w:fill="FFFFFF"/>
          <w:lang w:val="en-US" w:eastAsia="en-US"/>
        </w:rPr>
      </w:pPr>
      <w:r w:rsidRPr="00506288">
        <w:rPr>
          <w:rFonts w:ascii="Arial" w:eastAsia="Calibri" w:hAnsi="Arial" w:cs="Arial"/>
          <w:sz w:val="19"/>
          <w:szCs w:val="19"/>
          <w:shd w:val="clear" w:color="auto" w:fill="FFFFFF"/>
          <w:lang w:val="en-US" w:eastAsia="en-US"/>
        </w:rPr>
        <w:t xml:space="preserve"> For our clients’ convenience, we are permanently improving our services. Now our website </w:t>
      </w:r>
      <w:r w:rsidRPr="00506288">
        <w:rPr>
          <w:rFonts w:ascii="Arial" w:eastAsia="Calibri" w:hAnsi="Arial" w:cs="Arial"/>
          <w:color w:val="222222"/>
          <w:sz w:val="19"/>
          <w:szCs w:val="19"/>
          <w:shd w:val="clear" w:color="auto" w:fill="FFFFFF"/>
          <w:lang w:val="en-US" w:eastAsia="en-US"/>
        </w:rPr>
        <w:t>is also available in   English!</w:t>
      </w:r>
    </w:p>
    <w:p w:rsidR="00506288" w:rsidRPr="00506288" w:rsidRDefault="00506288" w:rsidP="00506288">
      <w:pPr>
        <w:spacing w:after="160" w:line="256" w:lineRule="auto"/>
        <w:rPr>
          <w:rFonts w:ascii="Arial" w:eastAsia="Calibri" w:hAnsi="Arial" w:cs="Arial"/>
          <w:color w:val="222222"/>
          <w:sz w:val="19"/>
          <w:szCs w:val="19"/>
          <w:shd w:val="clear" w:color="auto" w:fill="FFFFFF"/>
          <w:lang w:val="en-US" w:eastAsia="en-US"/>
        </w:rPr>
      </w:pPr>
      <w:r w:rsidRPr="00506288">
        <w:rPr>
          <w:rFonts w:ascii="Arial" w:eastAsia="Calibri" w:hAnsi="Arial" w:cs="Arial"/>
          <w:color w:val="222222"/>
          <w:sz w:val="19"/>
          <w:szCs w:val="19"/>
          <w:shd w:val="clear" w:color="auto" w:fill="FFFFFF"/>
          <w:lang w:val="en-US" w:eastAsia="en-US"/>
        </w:rPr>
        <w:t xml:space="preserve"> Here is a link: </w:t>
      </w:r>
      <w:hyperlink r:id="rId8" w:tgtFrame="_blank" w:history="1">
        <w:r w:rsidRPr="00506288">
          <w:rPr>
            <w:rFonts w:ascii="Arial" w:eastAsia="Calibri" w:hAnsi="Arial" w:cs="Arial"/>
            <w:color w:val="1155CC"/>
            <w:sz w:val="19"/>
            <w:szCs w:val="19"/>
            <w:u w:val="single"/>
            <w:shd w:val="clear" w:color="auto" w:fill="FFFFFF"/>
            <w:lang w:val="en-US" w:eastAsia="en-US"/>
          </w:rPr>
          <w:t>https://www.tsarvoyages.com/en</w:t>
        </w:r>
      </w:hyperlink>
      <w:r w:rsidRPr="00506288">
        <w:rPr>
          <w:rFonts w:ascii="Arial" w:eastAsia="Calibri" w:hAnsi="Arial" w:cs="Arial"/>
          <w:color w:val="222222"/>
          <w:sz w:val="19"/>
          <w:szCs w:val="19"/>
          <w:shd w:val="clear" w:color="auto" w:fill="FFFFFF"/>
          <w:lang w:val="en-US" w:eastAsia="en-US"/>
        </w:rPr>
        <w:t>.</w:t>
      </w:r>
    </w:p>
    <w:p w:rsidR="00506288" w:rsidRPr="00506288" w:rsidRDefault="00506288" w:rsidP="00506288">
      <w:pPr>
        <w:spacing w:after="160" w:line="25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506288">
        <w:rPr>
          <w:rFonts w:ascii="Arial" w:eastAsia="Calibri" w:hAnsi="Arial" w:cs="Arial"/>
          <w:color w:val="222222"/>
          <w:sz w:val="19"/>
          <w:szCs w:val="19"/>
          <w:shd w:val="clear" w:color="auto" w:fill="FFFFFF"/>
          <w:lang w:val="en-US" w:eastAsia="en-US"/>
        </w:rPr>
        <w:t> </w:t>
      </w:r>
      <w:proofErr w:type="spellStart"/>
      <w:r w:rsidRPr="00506288">
        <w:rPr>
          <w:rFonts w:ascii="Calibri" w:eastAsia="Calibri" w:hAnsi="Calibri"/>
          <w:sz w:val="22"/>
          <w:szCs w:val="22"/>
          <w:lang w:eastAsia="en-US"/>
        </w:rPr>
        <w:t>Check</w:t>
      </w:r>
      <w:proofErr w:type="spellEnd"/>
      <w:r w:rsidRPr="005062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506288">
        <w:rPr>
          <w:rFonts w:ascii="Calibri" w:eastAsia="Calibri" w:hAnsi="Calibri"/>
          <w:sz w:val="22"/>
          <w:szCs w:val="22"/>
          <w:lang w:eastAsia="en-US"/>
        </w:rPr>
        <w:t>it</w:t>
      </w:r>
      <w:proofErr w:type="spellEnd"/>
      <w:r w:rsidRPr="005062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506288">
        <w:rPr>
          <w:rFonts w:ascii="Calibri" w:eastAsia="Calibri" w:hAnsi="Calibri"/>
          <w:sz w:val="22"/>
          <w:szCs w:val="22"/>
          <w:lang w:eastAsia="en-US"/>
        </w:rPr>
        <w:t>out</w:t>
      </w:r>
      <w:proofErr w:type="spellEnd"/>
      <w:r w:rsidRPr="00506288">
        <w:rPr>
          <w:rFonts w:ascii="Calibri" w:eastAsia="Calibri" w:hAnsi="Calibri"/>
          <w:sz w:val="22"/>
          <w:szCs w:val="22"/>
          <w:lang w:eastAsia="en-US"/>
        </w:rPr>
        <w:t>!</w:t>
      </w:r>
    </w:p>
    <w:p w:rsidR="00506288" w:rsidRDefault="00506288" w:rsidP="00532D10">
      <w:pPr>
        <w:spacing w:line="360" w:lineRule="auto"/>
        <w:jc w:val="both"/>
        <w:rPr>
          <w:sz w:val="22"/>
        </w:rPr>
      </w:pPr>
      <w:bookmarkStart w:id="0" w:name="_GoBack"/>
      <w:bookmarkEnd w:id="0"/>
    </w:p>
    <w:sectPr w:rsidR="00506288" w:rsidSect="00C1222F">
      <w:headerReference w:type="default" r:id="rId9"/>
      <w:footerReference w:type="default" r:id="rId10"/>
      <w:pgSz w:w="11906" w:h="16838" w:code="9"/>
      <w:pgMar w:top="1134" w:right="850" w:bottom="1134" w:left="1701" w:header="680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D78" w:rsidRDefault="00BC7D78" w:rsidP="00CC10A9">
      <w:r>
        <w:separator/>
      </w:r>
    </w:p>
  </w:endnote>
  <w:endnote w:type="continuationSeparator" w:id="0">
    <w:p w:rsidR="00BC7D78" w:rsidRDefault="00BC7D78" w:rsidP="00C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04B" w:rsidRPr="00665263" w:rsidRDefault="0054604B" w:rsidP="00CC10A9">
    <w:pPr>
      <w:jc w:val="center"/>
      <w:rPr>
        <w:rFonts w:ascii="Arial" w:hAnsi="Arial" w:cs="Arial"/>
        <w:i/>
        <w:color w:val="365F91" w:themeColor="accent1" w:themeShade="BF"/>
        <w:sz w:val="16"/>
        <w:szCs w:val="16"/>
        <w:lang w:val="fr-FR"/>
      </w:rPr>
    </w:pPr>
    <w:r w:rsidRPr="00665263">
      <w:rPr>
        <w:rFonts w:ascii="Arial" w:hAnsi="Arial" w:cs="Arial"/>
        <w:b/>
        <w:i/>
        <w:noProof/>
        <w:color w:val="365F91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-184785</wp:posOffset>
          </wp:positionH>
          <wp:positionV relativeFrom="margin">
            <wp:posOffset>9376410</wp:posOffset>
          </wp:positionV>
          <wp:extent cx="6591300" cy="514350"/>
          <wp:effectExtent l="19050" t="0" r="0" b="0"/>
          <wp:wrapThrough wrapText="bothSides">
            <wp:wrapPolygon edited="0">
              <wp:start x="-62" y="0"/>
              <wp:lineTo x="-62" y="20800"/>
              <wp:lineTo x="21600" y="20800"/>
              <wp:lineTo x="21600" y="0"/>
              <wp:lineTo x="-62" y="0"/>
            </wp:wrapPolygon>
          </wp:wrapThrough>
          <wp:docPr id="2" name="Picture 16" descr="fon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nba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5263">
      <w:rPr>
        <w:rFonts w:ascii="Arial" w:hAnsi="Arial" w:cs="Arial"/>
        <w:b/>
        <w:i/>
        <w:color w:val="365F91"/>
        <w:sz w:val="16"/>
        <w:szCs w:val="16"/>
        <w:lang w:val="fr-FR"/>
      </w:rPr>
      <w:t>OOO TSAR VOYAGES</w:t>
    </w:r>
    <w:r w:rsidRPr="00665263">
      <w:rPr>
        <w:rFonts w:ascii="Arial" w:hAnsi="Arial" w:cs="Arial"/>
        <w:i/>
        <w:color w:val="365F91"/>
        <w:sz w:val="16"/>
        <w:szCs w:val="16"/>
        <w:lang w:val="fr-FR"/>
      </w:rPr>
      <w:t xml:space="preserve"> </w:t>
    </w:r>
    <w:r>
      <w:rPr>
        <w:rFonts w:ascii="Arial" w:hAnsi="Arial" w:cs="Arial"/>
        <w:i/>
        <w:color w:val="365F91"/>
        <w:sz w:val="16"/>
        <w:szCs w:val="16"/>
        <w:lang w:val="fr-FR"/>
      </w:rPr>
      <w:t>10/1 Milutinski</w:t>
    </w:r>
    <w:r w:rsidRPr="00665263">
      <w:rPr>
        <w:rFonts w:ascii="Arial" w:hAnsi="Arial" w:cs="Arial"/>
        <w:i/>
        <w:color w:val="365F91"/>
        <w:sz w:val="16"/>
        <w:szCs w:val="16"/>
        <w:lang w:val="fr-FR"/>
      </w:rPr>
      <w:t xml:space="preserve">  – 101.000 MOSCOU </w:t>
    </w:r>
    <w:r w:rsidRPr="00665263">
      <w:rPr>
        <w:rFonts w:ascii="Arial" w:hAnsi="Arial" w:cs="Arial"/>
        <w:i/>
        <w:color w:val="365F91"/>
        <w:sz w:val="16"/>
        <w:szCs w:val="16"/>
        <w:lang w:val="fr-FR"/>
      </w:rPr>
      <w:br/>
      <w:t>Tél : +7 495</w:t>
    </w:r>
    <w:r>
      <w:rPr>
        <w:rFonts w:ascii="Arial" w:hAnsi="Arial" w:cs="Arial"/>
        <w:i/>
        <w:color w:val="365F91"/>
        <w:sz w:val="16"/>
        <w:szCs w:val="16"/>
        <w:lang w:val="fr-FR"/>
      </w:rPr>
      <w:t> 649 66 24</w:t>
    </w:r>
    <w:r w:rsidRPr="00665263">
      <w:rPr>
        <w:rFonts w:ascii="Arial" w:hAnsi="Arial" w:cs="Arial"/>
        <w:i/>
        <w:color w:val="365F91"/>
        <w:sz w:val="16"/>
        <w:szCs w:val="16"/>
        <w:lang w:val="fr-FR"/>
      </w:rPr>
      <w:t xml:space="preserve"> / Tél France : + 33 9 74 76 16 26 (prix d’un appel local)</w:t>
    </w:r>
    <w:r w:rsidRPr="00665263">
      <w:rPr>
        <w:rFonts w:ascii="Arial" w:hAnsi="Arial" w:cs="Arial"/>
        <w:i/>
        <w:color w:val="365F91"/>
        <w:sz w:val="16"/>
        <w:szCs w:val="16"/>
        <w:lang w:val="fr-FR"/>
      </w:rPr>
      <w:br/>
    </w:r>
    <w:r w:rsidRPr="00665263">
      <w:rPr>
        <w:rFonts w:ascii="Arial" w:hAnsi="Arial" w:cs="Arial"/>
        <w:i/>
        <w:color w:val="365F91" w:themeColor="accent1" w:themeShade="BF"/>
        <w:sz w:val="16"/>
        <w:szCs w:val="16"/>
      </w:rPr>
      <w:t>ИНН</w:t>
    </w:r>
    <w:r w:rsidRPr="00665263">
      <w:rPr>
        <w:rFonts w:ascii="Arial" w:hAnsi="Arial" w:cs="Arial"/>
        <w:i/>
        <w:color w:val="365F91" w:themeColor="accent1" w:themeShade="BF"/>
        <w:sz w:val="16"/>
        <w:szCs w:val="16"/>
        <w:lang w:val="fr-FR"/>
      </w:rPr>
      <w:t xml:space="preserve"> 7604064401  </w:t>
    </w:r>
    <w:r w:rsidRPr="00665263">
      <w:rPr>
        <w:rFonts w:ascii="Arial" w:hAnsi="Arial" w:cs="Arial"/>
        <w:i/>
        <w:color w:val="365F91" w:themeColor="accent1" w:themeShade="BF"/>
        <w:sz w:val="16"/>
        <w:szCs w:val="16"/>
      </w:rPr>
      <w:t>КПП</w:t>
    </w:r>
    <w:r w:rsidRPr="00665263">
      <w:rPr>
        <w:rFonts w:ascii="Arial" w:hAnsi="Arial" w:cs="Arial"/>
        <w:i/>
        <w:color w:val="365F91" w:themeColor="accent1" w:themeShade="BF"/>
        <w:sz w:val="16"/>
        <w:szCs w:val="16"/>
        <w:lang w:val="fr-FR"/>
      </w:rPr>
      <w:t xml:space="preserve"> 770201001</w:t>
    </w:r>
  </w:p>
  <w:p w:rsidR="0054604B" w:rsidRPr="00665263" w:rsidRDefault="0054604B" w:rsidP="00CC10A9">
    <w:pPr>
      <w:jc w:val="center"/>
      <w:rPr>
        <w:rFonts w:ascii="Arial" w:hAnsi="Arial" w:cs="Arial"/>
        <w:i/>
        <w:color w:val="365F91"/>
        <w:sz w:val="16"/>
        <w:szCs w:val="16"/>
        <w:lang w:val="fr-FR"/>
      </w:rPr>
    </w:pPr>
    <w:r w:rsidRPr="00665263">
      <w:rPr>
        <w:rFonts w:ascii="Arial" w:hAnsi="Arial" w:cs="Arial"/>
        <w:i/>
        <w:color w:val="365F91"/>
        <w:sz w:val="16"/>
        <w:szCs w:val="16"/>
        <w:lang w:val="fr-FR"/>
      </w:rPr>
      <w:t xml:space="preserve">PARIS – MOSCOU – SAINT PETERSBOURG -- </w:t>
    </w:r>
    <w:hyperlink r:id="rId2" w:history="1">
      <w:r w:rsidR="00C72621">
        <w:rPr>
          <w:rStyle w:val="a3"/>
          <w:rFonts w:ascii="Arial" w:hAnsi="Arial" w:cs="Arial"/>
          <w:i/>
          <w:sz w:val="16"/>
          <w:szCs w:val="16"/>
          <w:lang w:val="fr-FR"/>
        </w:rPr>
        <w:t>www.tsarvoyages.com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D78" w:rsidRDefault="00BC7D78" w:rsidP="00CC10A9">
      <w:r>
        <w:separator/>
      </w:r>
    </w:p>
  </w:footnote>
  <w:footnote w:type="continuationSeparator" w:id="0">
    <w:p w:rsidR="00BC7D78" w:rsidRDefault="00BC7D78" w:rsidP="00CC1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04B" w:rsidRDefault="0054604B" w:rsidP="00926216">
    <w:pPr>
      <w:pStyle w:val="a4"/>
      <w:ind w:left="-1701"/>
    </w:pPr>
    <w:r w:rsidRPr="00CC10A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-1156335</wp:posOffset>
          </wp:positionH>
          <wp:positionV relativeFrom="paragraph">
            <wp:posOffset>-421005</wp:posOffset>
          </wp:positionV>
          <wp:extent cx="7632000" cy="1674664"/>
          <wp:effectExtent l="19050" t="0" r="7050" b="0"/>
          <wp:wrapNone/>
          <wp:docPr id="1" name="Picture 37" descr="fonhau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fonhaut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1674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32958"/>
    <w:multiLevelType w:val="hybridMultilevel"/>
    <w:tmpl w:val="6290A0D8"/>
    <w:lvl w:ilvl="0" w:tplc="FB8A9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801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093"/>
    <w:rsid w:val="00001619"/>
    <w:rsid w:val="00040CD9"/>
    <w:rsid w:val="000418C0"/>
    <w:rsid w:val="001733E6"/>
    <w:rsid w:val="001B322B"/>
    <w:rsid w:val="0020660B"/>
    <w:rsid w:val="002F2FAD"/>
    <w:rsid w:val="002F57A0"/>
    <w:rsid w:val="003C48E8"/>
    <w:rsid w:val="004B5ADE"/>
    <w:rsid w:val="00506288"/>
    <w:rsid w:val="00532D10"/>
    <w:rsid w:val="0054000B"/>
    <w:rsid w:val="0054604B"/>
    <w:rsid w:val="0057393C"/>
    <w:rsid w:val="005A329E"/>
    <w:rsid w:val="006575B8"/>
    <w:rsid w:val="00665263"/>
    <w:rsid w:val="006D313C"/>
    <w:rsid w:val="00733C14"/>
    <w:rsid w:val="0077171A"/>
    <w:rsid w:val="007C2025"/>
    <w:rsid w:val="00826461"/>
    <w:rsid w:val="00847048"/>
    <w:rsid w:val="008526E8"/>
    <w:rsid w:val="008C2B8D"/>
    <w:rsid w:val="009141A2"/>
    <w:rsid w:val="00926216"/>
    <w:rsid w:val="0092668B"/>
    <w:rsid w:val="00934093"/>
    <w:rsid w:val="009E31A9"/>
    <w:rsid w:val="009E4736"/>
    <w:rsid w:val="00A27E61"/>
    <w:rsid w:val="00AE49B6"/>
    <w:rsid w:val="00B9784C"/>
    <w:rsid w:val="00BC7D78"/>
    <w:rsid w:val="00C01D3B"/>
    <w:rsid w:val="00C1222F"/>
    <w:rsid w:val="00C24221"/>
    <w:rsid w:val="00C72621"/>
    <w:rsid w:val="00CC10A9"/>
    <w:rsid w:val="00CF1680"/>
    <w:rsid w:val="00DA2D05"/>
    <w:rsid w:val="00E95412"/>
    <w:rsid w:val="00EF4F96"/>
    <w:rsid w:val="00F4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DB8D8"/>
  <w15:docId w15:val="{3409A07F-3C88-447B-B7D2-01AE0A6A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2D10"/>
    <w:pPr>
      <w:keepNext/>
      <w:spacing w:line="36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40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10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10A9"/>
  </w:style>
  <w:style w:type="paragraph" w:styleId="a6">
    <w:name w:val="footer"/>
    <w:basedOn w:val="a"/>
    <w:link w:val="a7"/>
    <w:uiPriority w:val="99"/>
    <w:unhideWhenUsed/>
    <w:rsid w:val="00CC10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10A9"/>
  </w:style>
  <w:style w:type="paragraph" w:styleId="a8">
    <w:name w:val="Balloon Text"/>
    <w:basedOn w:val="a"/>
    <w:link w:val="a9"/>
    <w:uiPriority w:val="99"/>
    <w:semiHidden/>
    <w:unhideWhenUsed/>
    <w:rsid w:val="00CC10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0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D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532D10"/>
    <w:pPr>
      <w:ind w:right="84"/>
    </w:pPr>
    <w:rPr>
      <w:b/>
      <w:sz w:val="24"/>
    </w:rPr>
  </w:style>
  <w:style w:type="character" w:customStyle="1" w:styleId="ab">
    <w:name w:val="Основной текст Знак"/>
    <w:basedOn w:val="a0"/>
    <w:link w:val="aa"/>
    <w:rsid w:val="00532D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532D10"/>
    <w:pPr>
      <w:tabs>
        <w:tab w:val="left" w:pos="284"/>
      </w:tabs>
      <w:spacing w:line="360" w:lineRule="auto"/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532D10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32D10"/>
    <w:pPr>
      <w:ind w:left="426"/>
    </w:pPr>
  </w:style>
  <w:style w:type="character" w:customStyle="1" w:styleId="22">
    <w:name w:val="Основной текст с отступом 2 Знак"/>
    <w:basedOn w:val="a0"/>
    <w:link w:val="21"/>
    <w:rsid w:val="00532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mailStyle29">
    <w:name w:val="EmailStyle29"/>
    <w:semiHidden/>
    <w:rsid w:val="00532D10"/>
    <w:rPr>
      <w:rFonts w:ascii="Arial" w:hAnsi="Arial" w:cs="Arial"/>
      <w:color w:val="auto"/>
      <w:sz w:val="20"/>
      <w:szCs w:val="20"/>
    </w:rPr>
  </w:style>
  <w:style w:type="paragraph" w:styleId="ac">
    <w:name w:val="Subtitle"/>
    <w:basedOn w:val="a"/>
    <w:link w:val="ad"/>
    <w:qFormat/>
    <w:rsid w:val="00532D10"/>
    <w:pPr>
      <w:spacing w:line="360" w:lineRule="auto"/>
      <w:jc w:val="center"/>
    </w:pPr>
    <w:rPr>
      <w:sz w:val="36"/>
      <w:szCs w:val="24"/>
      <w:lang w:eastAsia="en-US"/>
    </w:rPr>
  </w:style>
  <w:style w:type="character" w:customStyle="1" w:styleId="ad">
    <w:name w:val="Подзаголовок Знак"/>
    <w:basedOn w:val="a0"/>
    <w:link w:val="ac"/>
    <w:rsid w:val="00532D10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arvoyages.com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rvoyages.com/fr/hebergements/hotelsanneau/HebergementSouzdal/pouchkarskayasloboda/HPS.htm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FC290-AC7B-416A-AB0C-4406D2E1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_blardy</dc:creator>
  <cp:lastModifiedBy>Anastasia Shakhsuvarova</cp:lastModifiedBy>
  <cp:revision>2</cp:revision>
  <cp:lastPrinted>2013-11-29T13:34:00Z</cp:lastPrinted>
  <dcterms:created xsi:type="dcterms:W3CDTF">2018-07-06T07:48:00Z</dcterms:created>
  <dcterms:modified xsi:type="dcterms:W3CDTF">2018-07-06T07:48:00Z</dcterms:modified>
</cp:coreProperties>
</file>