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7D546" w14:textId="69A46949" w:rsidR="00602AB9" w:rsidRDefault="003F538D" w:rsidP="00815D92">
      <w:pPr>
        <w:jc w:val="center"/>
        <w:rPr>
          <w:b/>
        </w:rPr>
      </w:pPr>
      <w:r w:rsidRPr="003F538D">
        <w:rPr>
          <w:b/>
          <w:lang w:val="en-US"/>
        </w:rPr>
        <w:t>C</w:t>
      </w:r>
      <w:r w:rsidR="00815D92">
        <w:rPr>
          <w:b/>
          <w:lang w:val="en-US"/>
        </w:rPr>
        <w:t>apital</w:t>
      </w:r>
      <w:r w:rsidR="00815D92" w:rsidRPr="00815D92">
        <w:rPr>
          <w:b/>
        </w:rPr>
        <w:t xml:space="preserve"> </w:t>
      </w:r>
      <w:r w:rsidRPr="003F538D">
        <w:rPr>
          <w:b/>
          <w:lang w:val="en-US"/>
        </w:rPr>
        <w:t>L</w:t>
      </w:r>
      <w:r w:rsidR="00815D92">
        <w:rPr>
          <w:b/>
          <w:lang w:val="en-US"/>
        </w:rPr>
        <w:t>egal</w:t>
      </w:r>
      <w:r w:rsidR="00815D92" w:rsidRPr="00815D92">
        <w:rPr>
          <w:b/>
        </w:rPr>
        <w:t xml:space="preserve"> </w:t>
      </w:r>
      <w:r w:rsidRPr="003F538D">
        <w:rPr>
          <w:b/>
          <w:lang w:val="en-US"/>
        </w:rPr>
        <w:t>S</w:t>
      </w:r>
      <w:r w:rsidR="00815D92">
        <w:rPr>
          <w:b/>
          <w:lang w:val="en-US"/>
        </w:rPr>
        <w:t>ervices</w:t>
      </w:r>
      <w:r w:rsidRPr="003F538D">
        <w:rPr>
          <w:b/>
        </w:rPr>
        <w:t xml:space="preserve"> </w:t>
      </w:r>
      <w:r w:rsidR="004E567F">
        <w:rPr>
          <w:b/>
        </w:rPr>
        <w:t xml:space="preserve">отстояла позицию </w:t>
      </w:r>
      <w:r w:rsidR="00716CB2">
        <w:rPr>
          <w:b/>
        </w:rPr>
        <w:t>крупного европейского производителя мансардных окон</w:t>
      </w:r>
      <w:r w:rsidR="00815D92">
        <w:rPr>
          <w:b/>
        </w:rPr>
        <w:t xml:space="preserve"> </w:t>
      </w:r>
      <w:r w:rsidR="004E567F">
        <w:rPr>
          <w:b/>
        </w:rPr>
        <w:t xml:space="preserve">в </w:t>
      </w:r>
      <w:r w:rsidR="00815D92">
        <w:rPr>
          <w:b/>
        </w:rPr>
        <w:t>С</w:t>
      </w:r>
      <w:r w:rsidRPr="003F538D">
        <w:rPr>
          <w:b/>
        </w:rPr>
        <w:t>уде по интеллектуальным правам.</w:t>
      </w:r>
    </w:p>
    <w:p w14:paraId="6F149F58" w14:textId="77777777" w:rsidR="00815D92" w:rsidRPr="00716CB2" w:rsidRDefault="00815D92"/>
    <w:p w14:paraId="02DD1497" w14:textId="76D643E0" w:rsidR="00AB7292" w:rsidRPr="009B7F04" w:rsidRDefault="00815D92" w:rsidP="009B7F04">
      <w:pPr>
        <w:spacing w:after="240"/>
        <w:rPr>
          <w:b/>
        </w:rPr>
      </w:pPr>
      <w:r w:rsidRPr="00716CB2">
        <w:rPr>
          <w:b/>
        </w:rPr>
        <w:t>Команда группы интеллектуальной собственности</w:t>
      </w:r>
      <w:r w:rsidR="00AB7292" w:rsidRPr="00716CB2">
        <w:rPr>
          <w:b/>
        </w:rPr>
        <w:t xml:space="preserve"> </w:t>
      </w:r>
      <w:r w:rsidR="00AB7292" w:rsidRPr="00716CB2">
        <w:rPr>
          <w:b/>
          <w:lang w:val="en-US"/>
        </w:rPr>
        <w:t>Capital</w:t>
      </w:r>
      <w:r w:rsidR="00AB7292" w:rsidRPr="00716CB2">
        <w:rPr>
          <w:b/>
        </w:rPr>
        <w:t xml:space="preserve"> </w:t>
      </w:r>
      <w:r w:rsidR="00AB7292" w:rsidRPr="00716CB2">
        <w:rPr>
          <w:b/>
          <w:lang w:val="en-US"/>
        </w:rPr>
        <w:t>Legal</w:t>
      </w:r>
      <w:r w:rsidR="00AB7292" w:rsidRPr="00716CB2">
        <w:rPr>
          <w:b/>
        </w:rPr>
        <w:t xml:space="preserve"> </w:t>
      </w:r>
      <w:r w:rsidR="00AB7292" w:rsidRPr="00716CB2">
        <w:rPr>
          <w:b/>
          <w:lang w:val="en-US"/>
        </w:rPr>
        <w:t>Services</w:t>
      </w:r>
      <w:r w:rsidR="00AB7292" w:rsidRPr="00716CB2">
        <w:rPr>
          <w:b/>
        </w:rPr>
        <w:t xml:space="preserve"> успешно защ</w:t>
      </w:r>
      <w:r w:rsidR="00DF34F0" w:rsidRPr="00716CB2">
        <w:rPr>
          <w:b/>
        </w:rPr>
        <w:t xml:space="preserve">итила интересы своего клиента, </w:t>
      </w:r>
      <w:r w:rsidR="00AB7292" w:rsidRPr="00716CB2">
        <w:rPr>
          <w:b/>
        </w:rPr>
        <w:t>крупной европейской компании, производящей мансардные окна</w:t>
      </w:r>
      <w:r w:rsidR="00DF34F0" w:rsidRPr="00716CB2">
        <w:rPr>
          <w:b/>
        </w:rPr>
        <w:t xml:space="preserve">, </w:t>
      </w:r>
      <w:r w:rsidR="006C47AF" w:rsidRPr="00716CB2">
        <w:rPr>
          <w:b/>
        </w:rPr>
        <w:t>против которой в суд обратилась компания-производитель окон из Воронежа, выдвинув обвинения о якобы незаконном использовании на территории Российской Федерации его товарного знака.</w:t>
      </w:r>
      <w:r w:rsidR="00716CB2" w:rsidRPr="00716CB2">
        <w:rPr>
          <w:b/>
        </w:rPr>
        <w:t xml:space="preserve">  </w:t>
      </w:r>
    </w:p>
    <w:p w14:paraId="41F11B6A" w14:textId="6F6AFF6F" w:rsidR="00540E30" w:rsidRDefault="003F538D" w:rsidP="009B7F04">
      <w:pPr>
        <w:spacing w:after="240"/>
      </w:pPr>
      <w:r>
        <w:t>В 201</w:t>
      </w:r>
      <w:r w:rsidR="000643A1">
        <w:t xml:space="preserve">5 году к клиенту </w:t>
      </w:r>
      <w:r w:rsidR="00815D92" w:rsidRPr="00DF34F0">
        <w:rPr>
          <w:lang w:val="en-US"/>
        </w:rPr>
        <w:t>Capital</w:t>
      </w:r>
      <w:r w:rsidR="00815D92" w:rsidRPr="00DF34F0">
        <w:t xml:space="preserve"> </w:t>
      </w:r>
      <w:r w:rsidR="00815D92" w:rsidRPr="00DF34F0">
        <w:rPr>
          <w:lang w:val="en-US"/>
        </w:rPr>
        <w:t>Legal</w:t>
      </w:r>
      <w:r w:rsidR="00815D92" w:rsidRPr="00DF34F0">
        <w:t xml:space="preserve"> </w:t>
      </w:r>
      <w:r w:rsidR="00815D92" w:rsidRPr="00DF34F0">
        <w:rPr>
          <w:lang w:val="en-US"/>
        </w:rPr>
        <w:t>Services</w:t>
      </w:r>
      <w:r w:rsidR="00815D92" w:rsidRPr="003F538D">
        <w:rPr>
          <w:b/>
        </w:rPr>
        <w:t xml:space="preserve"> </w:t>
      </w:r>
      <w:r w:rsidR="000643A1" w:rsidRPr="000643A1">
        <w:t xml:space="preserve">– </w:t>
      </w:r>
      <w:r w:rsidR="000643A1">
        <w:t>крупной европейской компании, производящей мансардные окна – обратилась с иском компания-производитель окон из Воронежа</w:t>
      </w:r>
      <w:r w:rsidR="00540E30">
        <w:t xml:space="preserve">. Истец заявлял, что клиент </w:t>
      </w:r>
      <w:r w:rsidR="00815D92" w:rsidRPr="00DF34F0">
        <w:rPr>
          <w:lang w:val="en-US"/>
        </w:rPr>
        <w:t>Capital</w:t>
      </w:r>
      <w:r w:rsidR="00815D92" w:rsidRPr="00DF34F0">
        <w:t xml:space="preserve"> </w:t>
      </w:r>
      <w:r w:rsidR="00815D92" w:rsidRPr="00DF34F0">
        <w:rPr>
          <w:lang w:val="en-US"/>
        </w:rPr>
        <w:t>Legal</w:t>
      </w:r>
      <w:r w:rsidR="00815D92" w:rsidRPr="00DF34F0">
        <w:t xml:space="preserve"> </w:t>
      </w:r>
      <w:r w:rsidR="00815D92" w:rsidRPr="00DF34F0">
        <w:rPr>
          <w:lang w:val="en-US"/>
        </w:rPr>
        <w:t>Services</w:t>
      </w:r>
      <w:r w:rsidR="00815D92" w:rsidRPr="003F538D">
        <w:rPr>
          <w:b/>
        </w:rPr>
        <w:t xml:space="preserve"> </w:t>
      </w:r>
      <w:r w:rsidR="00540E30">
        <w:t>незаконно использует на территории Российской Федерации его товарный знак</w:t>
      </w:r>
      <w:r w:rsidR="00CE2B2A">
        <w:t xml:space="preserve"> (путем указания словесного элемента на сайте и в каталогах)</w:t>
      </w:r>
      <w:r w:rsidR="00540E30">
        <w:t>, и требовал взыскания значительной компенсации.</w:t>
      </w:r>
      <w:r w:rsidR="00815D92">
        <w:t xml:space="preserve">  </w:t>
      </w:r>
    </w:p>
    <w:p w14:paraId="242B6CF4" w14:textId="1E548760" w:rsidR="00946ED9" w:rsidRDefault="00DF34F0" w:rsidP="009B7F04">
      <w:pPr>
        <w:spacing w:after="240"/>
      </w:pPr>
      <w:r>
        <w:t xml:space="preserve">Юристы </w:t>
      </w:r>
      <w:r w:rsidRPr="00DF34F0">
        <w:rPr>
          <w:lang w:val="en-US"/>
        </w:rPr>
        <w:t>Capital</w:t>
      </w:r>
      <w:r w:rsidRPr="00DF34F0">
        <w:t xml:space="preserve"> </w:t>
      </w:r>
      <w:r w:rsidRPr="00DF34F0">
        <w:rPr>
          <w:lang w:val="en-US"/>
        </w:rPr>
        <w:t>Legal</w:t>
      </w:r>
      <w:r w:rsidRPr="00DF34F0">
        <w:t xml:space="preserve"> </w:t>
      </w:r>
      <w:r w:rsidRPr="00DF34F0">
        <w:rPr>
          <w:lang w:val="en-US"/>
        </w:rPr>
        <w:t>Services</w:t>
      </w:r>
      <w:r>
        <w:t xml:space="preserve"> </w:t>
      </w:r>
      <w:r w:rsidR="00946ED9">
        <w:t xml:space="preserve">выиграли дело в первой и апелляционной инстанциях, однако Суд по интеллектуальным правам направил его на новое рассмотрение. </w:t>
      </w:r>
    </w:p>
    <w:p w14:paraId="5A3B1303" w14:textId="2BB41317" w:rsidR="008A5734" w:rsidRDefault="00946ED9" w:rsidP="009B7F04">
      <w:pPr>
        <w:spacing w:after="240"/>
      </w:pPr>
      <w:r>
        <w:t xml:space="preserve">При </w:t>
      </w:r>
      <w:r w:rsidR="001B07E8">
        <w:t>повторном</w:t>
      </w:r>
      <w:r>
        <w:t xml:space="preserve"> </w:t>
      </w:r>
      <w:r w:rsidR="004E567F">
        <w:t>рассмотрении дела суды все же взыскали</w:t>
      </w:r>
      <w:r>
        <w:t xml:space="preserve"> компенсацию, поскольку Суд по интеллектуальным правам указал, что в действиях ответчика имело место нарушение прав истца. Однако суды первой и </w:t>
      </w:r>
      <w:r w:rsidR="00962D4E">
        <w:t>апелляционной</w:t>
      </w:r>
      <w:r>
        <w:t xml:space="preserve"> инстанции значительно снизили размер компенсации, запрошенной истцом, поскольку </w:t>
      </w:r>
      <w:r w:rsidR="008A5734">
        <w:t xml:space="preserve">доказательства, представленные </w:t>
      </w:r>
      <w:r w:rsidR="0058039A">
        <w:t xml:space="preserve">им </w:t>
      </w:r>
      <w:r w:rsidR="008A5734">
        <w:t>в обоснование запрошенного размера, судей не убеждали.</w:t>
      </w:r>
    </w:p>
    <w:p w14:paraId="09E14CB5" w14:textId="6E7B2B43" w:rsidR="008A5734" w:rsidRDefault="009B7F04" w:rsidP="009B7F04">
      <w:pPr>
        <w:spacing w:after="240"/>
      </w:pPr>
      <w:r>
        <w:t>Вынесенное решение не удовлетворило истца, и он обратился в</w:t>
      </w:r>
      <w:r w:rsidR="008A5734">
        <w:t xml:space="preserve"> </w:t>
      </w:r>
      <w:r>
        <w:t xml:space="preserve">СИП во </w:t>
      </w:r>
      <w:r w:rsidR="008A5734">
        <w:t>второй раз, требуя взыскать компенсацию в п</w:t>
      </w:r>
      <w:r>
        <w:t>олном объеме и отменить решения о ее снижении</w:t>
      </w:r>
      <w:r w:rsidR="008A5734">
        <w:t>. На этот раз ситуация складывалась не в пользу клиента</w:t>
      </w:r>
      <w:r w:rsidR="00815D92">
        <w:t xml:space="preserve"> </w:t>
      </w:r>
      <w:proofErr w:type="spellStart"/>
      <w:r w:rsidR="00815D92" w:rsidRPr="00716CB2">
        <w:t>Capital</w:t>
      </w:r>
      <w:proofErr w:type="spellEnd"/>
      <w:r w:rsidR="00815D92" w:rsidRPr="0058039A">
        <w:t xml:space="preserve"> </w:t>
      </w:r>
      <w:proofErr w:type="spellStart"/>
      <w:r w:rsidR="00815D92" w:rsidRPr="00716CB2">
        <w:t>Legal</w:t>
      </w:r>
      <w:proofErr w:type="spellEnd"/>
      <w:r w:rsidR="00815D92" w:rsidRPr="0058039A">
        <w:t xml:space="preserve"> </w:t>
      </w:r>
      <w:proofErr w:type="spellStart"/>
      <w:r w:rsidR="00815D92" w:rsidRPr="00716CB2">
        <w:t>Services</w:t>
      </w:r>
      <w:proofErr w:type="spellEnd"/>
      <w:r w:rsidR="008A5734" w:rsidRPr="0058039A">
        <w:t>.</w:t>
      </w:r>
      <w:r w:rsidR="008A5734">
        <w:t xml:space="preserve"> Дело в том, что за два дня до истечения срока подачи кассационной жалобы Верховный суд принял</w:t>
      </w:r>
      <w:r w:rsidR="001B07E8">
        <w:t xml:space="preserve"> прецедентное</w:t>
      </w:r>
      <w:r w:rsidR="008A5734">
        <w:t xml:space="preserve"> решение – снижать запрошенную компенсацию за нарушение прав на товарный знак можно только в исключительных случаях. На первый взгляд</w:t>
      </w:r>
      <w:r w:rsidR="001B07E8">
        <w:t>,</w:t>
      </w:r>
      <w:r w:rsidR="008A5734">
        <w:t xml:space="preserve"> дело выглядело как проигрышное для клиента</w:t>
      </w:r>
      <w:r w:rsidR="00815D92">
        <w:t xml:space="preserve"> фирмы</w:t>
      </w:r>
      <w:r w:rsidR="008A5734">
        <w:t>.</w:t>
      </w:r>
      <w:r w:rsidR="00815D92">
        <w:t xml:space="preserve"> </w:t>
      </w:r>
    </w:p>
    <w:p w14:paraId="2C84003F" w14:textId="0811647E" w:rsidR="004E567F" w:rsidRDefault="008A5734" w:rsidP="009B7F04">
      <w:pPr>
        <w:spacing w:after="240"/>
      </w:pPr>
      <w:r>
        <w:t>Однако командой</w:t>
      </w:r>
      <w:r w:rsidR="004166B8">
        <w:t xml:space="preserve"> практики</w:t>
      </w:r>
      <w:r>
        <w:t xml:space="preserve"> интеллектуальной собственности </w:t>
      </w:r>
      <w:r w:rsidR="004166B8">
        <w:t xml:space="preserve">была разработана правовая позиция, которая позволила опровергнуть доводы кассационной жалобы и избежать взыскания с клиента компенсации в полном объеме, запрошенном истцом. Судебные решения о снижении компенсации были оставлены в силе Судом по </w:t>
      </w:r>
      <w:r w:rsidR="004E567F">
        <w:t xml:space="preserve">интеллектуальным правам. </w:t>
      </w:r>
      <w:r w:rsidR="00DC61EC">
        <w:t>Принятое</w:t>
      </w:r>
      <w:r w:rsidR="004E567F">
        <w:t xml:space="preserve"> решение полностью удовлетворяет интересам клиента.</w:t>
      </w:r>
    </w:p>
    <w:p w14:paraId="302FE10A" w14:textId="1E48F1A5" w:rsidR="004C483B" w:rsidRDefault="004E567F" w:rsidP="009B7F04">
      <w:pPr>
        <w:spacing w:after="240"/>
      </w:pPr>
      <w:r>
        <w:t xml:space="preserve">В </w:t>
      </w:r>
      <w:r w:rsidR="0058039A">
        <w:t xml:space="preserve">деле, которое в общей сложности </w:t>
      </w:r>
      <w:r>
        <w:t>рассматривалось около двух лет и</w:t>
      </w:r>
      <w:r w:rsidR="0058039A">
        <w:t xml:space="preserve"> которое</w:t>
      </w:r>
      <w:r>
        <w:t xml:space="preserve"> прошло два «круга» рассмотрения, поставлена точка</w:t>
      </w:r>
      <w:r w:rsidR="0058039A">
        <w:t>. Новый виток дело может обрести в том случае, если истец подаст жалобу в Верховный суд.</w:t>
      </w:r>
      <w:r w:rsidR="004C483B">
        <w:t xml:space="preserve"> О</w:t>
      </w:r>
      <w:r>
        <w:t xml:space="preserve">днако юристы </w:t>
      </w:r>
      <w:proofErr w:type="spellStart"/>
      <w:r w:rsidR="0058039A" w:rsidRPr="00716CB2">
        <w:t>Capital</w:t>
      </w:r>
      <w:proofErr w:type="spellEnd"/>
      <w:r w:rsidR="0058039A" w:rsidRPr="0058039A">
        <w:t xml:space="preserve"> </w:t>
      </w:r>
      <w:proofErr w:type="spellStart"/>
      <w:r w:rsidR="0058039A" w:rsidRPr="00716CB2">
        <w:t>Legal</w:t>
      </w:r>
      <w:proofErr w:type="spellEnd"/>
      <w:r w:rsidR="0058039A" w:rsidRPr="0058039A">
        <w:t xml:space="preserve"> </w:t>
      </w:r>
      <w:proofErr w:type="spellStart"/>
      <w:r w:rsidR="0058039A" w:rsidRPr="00716CB2">
        <w:t>Services</w:t>
      </w:r>
      <w:proofErr w:type="spellEnd"/>
      <w:r w:rsidR="0058039A">
        <w:t xml:space="preserve"> </w:t>
      </w:r>
      <w:r>
        <w:t>полностью готовы ответить и на нее.</w:t>
      </w:r>
    </w:p>
    <w:p w14:paraId="37D90EC1" w14:textId="2BDA3189" w:rsidR="004C483B" w:rsidRPr="00FB224B" w:rsidRDefault="004C483B" w:rsidP="00FB224B">
      <w:pPr>
        <w:pStyle w:val="aa"/>
        <w:shd w:val="clear" w:color="auto" w:fill="FFFFFF"/>
        <w:spacing w:before="0" w:beforeAutospacing="0" w:after="240" w:afterAutospacing="0"/>
        <w:jc w:val="both"/>
        <w:rPr>
          <w:rFonts w:eastAsiaTheme="minorHAnsi"/>
          <w:lang w:eastAsia="en-US"/>
        </w:rPr>
      </w:pPr>
      <w:r w:rsidRPr="00716CB2">
        <w:rPr>
          <w:rFonts w:eastAsiaTheme="minorHAnsi"/>
          <w:lang w:eastAsia="en-US"/>
        </w:rPr>
        <w:t xml:space="preserve">Практика интеллектуальной собственности </w:t>
      </w:r>
      <w:proofErr w:type="spellStart"/>
      <w:r w:rsidRPr="00716CB2">
        <w:rPr>
          <w:rFonts w:eastAsiaTheme="minorHAnsi"/>
          <w:lang w:eastAsia="en-US"/>
        </w:rPr>
        <w:t>Capital</w:t>
      </w:r>
      <w:proofErr w:type="spellEnd"/>
      <w:r w:rsidRPr="00716CB2">
        <w:rPr>
          <w:rFonts w:eastAsiaTheme="minorHAnsi"/>
          <w:lang w:eastAsia="en-US"/>
        </w:rPr>
        <w:t xml:space="preserve"> </w:t>
      </w:r>
      <w:proofErr w:type="spellStart"/>
      <w:r w:rsidRPr="00716CB2">
        <w:rPr>
          <w:rFonts w:eastAsiaTheme="minorHAnsi"/>
          <w:lang w:eastAsia="en-US"/>
        </w:rPr>
        <w:t>Legal</w:t>
      </w:r>
      <w:proofErr w:type="spellEnd"/>
      <w:r w:rsidRPr="00716CB2">
        <w:rPr>
          <w:rFonts w:eastAsiaTheme="minorHAnsi"/>
          <w:lang w:eastAsia="en-US"/>
        </w:rPr>
        <w:t xml:space="preserve"> </w:t>
      </w:r>
      <w:proofErr w:type="spellStart"/>
      <w:r w:rsidRPr="00716CB2">
        <w:rPr>
          <w:rFonts w:eastAsiaTheme="minorHAnsi"/>
          <w:lang w:eastAsia="en-US"/>
        </w:rPr>
        <w:t>Services</w:t>
      </w:r>
      <w:proofErr w:type="spellEnd"/>
      <w:r w:rsidR="00716CB2" w:rsidRPr="00716CB2">
        <w:rPr>
          <w:rFonts w:eastAsiaTheme="minorHAnsi"/>
          <w:lang w:eastAsia="en-US"/>
        </w:rPr>
        <w:t xml:space="preserve"> обеспечивает комплексную юридическую поддержку компаний всех отраслей при создании новых объектов интеллектуальной собственности, выводе существующих брендов на российский рынок, их защите от параллельного импорта и контрафакта; в спорных ситуациях, требующих досудебного урегулирования или представления интересов правообладателя в Палате по патентным спорам, суде, и др.</w:t>
      </w:r>
      <w:r w:rsidR="009B7F04">
        <w:rPr>
          <w:rFonts w:eastAsiaTheme="minorHAnsi"/>
          <w:lang w:eastAsia="en-US"/>
        </w:rPr>
        <w:t xml:space="preserve"> </w:t>
      </w:r>
      <w:r w:rsidR="00716CB2" w:rsidRPr="00716CB2">
        <w:rPr>
          <w:rFonts w:eastAsiaTheme="minorHAnsi"/>
          <w:lang w:eastAsia="en-US"/>
        </w:rPr>
        <w:t xml:space="preserve">Практика отмечена </w:t>
      </w:r>
      <w:r w:rsidR="00716CB2">
        <w:rPr>
          <w:rFonts w:eastAsiaTheme="minorHAnsi"/>
          <w:lang w:eastAsia="en-US"/>
        </w:rPr>
        <w:t xml:space="preserve">рейтингами </w:t>
      </w:r>
      <w:proofErr w:type="spellStart"/>
      <w:r w:rsidR="00716CB2" w:rsidRPr="00716CB2">
        <w:rPr>
          <w:rFonts w:eastAsiaTheme="minorHAnsi"/>
          <w:lang w:eastAsia="en-US"/>
        </w:rPr>
        <w:t>Legal</w:t>
      </w:r>
      <w:proofErr w:type="spellEnd"/>
      <w:r w:rsidR="00716CB2" w:rsidRPr="00716CB2">
        <w:rPr>
          <w:rFonts w:eastAsiaTheme="minorHAnsi"/>
          <w:lang w:eastAsia="en-US"/>
        </w:rPr>
        <w:t xml:space="preserve"> 500, </w:t>
      </w:r>
      <w:proofErr w:type="spellStart"/>
      <w:r w:rsidR="00716CB2" w:rsidRPr="00716CB2">
        <w:rPr>
          <w:rFonts w:eastAsiaTheme="minorHAnsi"/>
          <w:lang w:eastAsia="en-US"/>
        </w:rPr>
        <w:t>Chambers</w:t>
      </w:r>
      <w:proofErr w:type="spellEnd"/>
      <w:r w:rsidR="00716CB2" w:rsidRPr="00716CB2">
        <w:rPr>
          <w:rFonts w:eastAsiaTheme="minorHAnsi"/>
          <w:lang w:eastAsia="en-US"/>
        </w:rPr>
        <w:t xml:space="preserve"> &amp; </w:t>
      </w:r>
      <w:proofErr w:type="spellStart"/>
      <w:r w:rsidR="00716CB2" w:rsidRPr="00716CB2">
        <w:rPr>
          <w:rFonts w:eastAsiaTheme="minorHAnsi"/>
          <w:lang w:eastAsia="en-US"/>
        </w:rPr>
        <w:t>Partners</w:t>
      </w:r>
      <w:proofErr w:type="spellEnd"/>
      <w:r w:rsidR="00716CB2" w:rsidRPr="00716CB2">
        <w:rPr>
          <w:rFonts w:eastAsiaTheme="minorHAnsi"/>
          <w:lang w:eastAsia="en-US"/>
        </w:rPr>
        <w:t xml:space="preserve"> и Право - 300.</w:t>
      </w:r>
      <w:bookmarkStart w:id="0" w:name="_GoBack"/>
      <w:bookmarkEnd w:id="0"/>
    </w:p>
    <w:sectPr w:rsidR="004C483B" w:rsidRPr="00FB2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8D"/>
    <w:rsid w:val="000643A1"/>
    <w:rsid w:val="001956AA"/>
    <w:rsid w:val="001B07E8"/>
    <w:rsid w:val="003F538D"/>
    <w:rsid w:val="004166B8"/>
    <w:rsid w:val="004C483B"/>
    <w:rsid w:val="004E567F"/>
    <w:rsid w:val="00540E30"/>
    <w:rsid w:val="0058039A"/>
    <w:rsid w:val="00602AB9"/>
    <w:rsid w:val="006C47AF"/>
    <w:rsid w:val="007103B2"/>
    <w:rsid w:val="00716CB2"/>
    <w:rsid w:val="007B02EA"/>
    <w:rsid w:val="00815D92"/>
    <w:rsid w:val="008A5734"/>
    <w:rsid w:val="00946ED9"/>
    <w:rsid w:val="00962D4E"/>
    <w:rsid w:val="009B7F04"/>
    <w:rsid w:val="00A82F39"/>
    <w:rsid w:val="00AB7292"/>
    <w:rsid w:val="00AE298D"/>
    <w:rsid w:val="00CE1D95"/>
    <w:rsid w:val="00CE2B2A"/>
    <w:rsid w:val="00DC61EC"/>
    <w:rsid w:val="00DF34F0"/>
    <w:rsid w:val="00FB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343B"/>
  <w15:chartTrackingRefBased/>
  <w15:docId w15:val="{911494B6-D286-4391-9F9F-6272F549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643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643A1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643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643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643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43A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3A1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716CB2"/>
    <w:pPr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9F533-BC10-4749-A179-00398EEA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</dc:creator>
  <cp:keywords/>
  <dc:description/>
  <cp:lastModifiedBy>Ekaterina Tydykova</cp:lastModifiedBy>
  <cp:revision>3</cp:revision>
  <dcterms:created xsi:type="dcterms:W3CDTF">2017-07-11T19:22:00Z</dcterms:created>
  <dcterms:modified xsi:type="dcterms:W3CDTF">2017-07-13T15:56:00Z</dcterms:modified>
</cp:coreProperties>
</file>