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B1C5" w14:textId="77777777" w:rsidR="008368D0" w:rsidRPr="008368D0" w:rsidRDefault="00B97A11" w:rsidP="008368D0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1F20">
        <w:rPr>
          <w:rFonts w:ascii="Arial" w:hAnsi="Arial" w:cs="Arial"/>
          <w:color w:val="000000"/>
          <w:sz w:val="22"/>
          <w:szCs w:val="22"/>
        </w:rPr>
        <w:t>Москва</w:t>
      </w:r>
      <w:r w:rsidR="00A725F3">
        <w:rPr>
          <w:rFonts w:ascii="Arial" w:hAnsi="Arial" w:cs="Arial"/>
          <w:color w:val="000000"/>
          <w:sz w:val="22"/>
          <w:szCs w:val="22"/>
        </w:rPr>
        <w:t>, 16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C3442D">
        <w:rPr>
          <w:rFonts w:ascii="Arial" w:hAnsi="Arial" w:cs="Arial"/>
          <w:color w:val="000000"/>
          <w:sz w:val="22"/>
          <w:szCs w:val="22"/>
        </w:rPr>
        <w:t>августа</w:t>
      </w:r>
      <w:r w:rsidR="00A838D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>2018</w:t>
      </w:r>
      <w:r w:rsidR="006C6C99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 w:rsidRPr="00511F20">
        <w:rPr>
          <w:rFonts w:ascii="Arial" w:hAnsi="Arial" w:cs="Arial"/>
          <w:color w:val="000000"/>
          <w:sz w:val="22"/>
          <w:szCs w:val="22"/>
        </w:rPr>
        <w:t>г</w:t>
      </w:r>
      <w:r w:rsidR="007A79C6" w:rsidRPr="00E62796">
        <w:rPr>
          <w:rFonts w:ascii="Arial" w:hAnsi="Arial" w:cs="Arial"/>
          <w:color w:val="000000"/>
          <w:sz w:val="22"/>
          <w:szCs w:val="22"/>
        </w:rPr>
        <w:t>.</w:t>
      </w:r>
      <w:bookmarkStart w:id="0" w:name="OLE_LINK73"/>
      <w:bookmarkStart w:id="1" w:name="OLE_LINK74"/>
      <w:bookmarkStart w:id="2" w:name="OLE_LINK25"/>
      <w:bookmarkStart w:id="3" w:name="OLE_LINK26"/>
    </w:p>
    <w:p w14:paraId="4DF77FD3" w14:textId="77777777" w:rsidR="008368D0" w:rsidRPr="00D523C5" w:rsidRDefault="008368D0" w:rsidP="00EE5B4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2AEF9067" w14:textId="77777777" w:rsidR="000C7B60" w:rsidRPr="009E1AFA" w:rsidRDefault="002F297C" w:rsidP="000C7B60">
      <w:pPr>
        <w:spacing w:before="80" w:after="80"/>
        <w:ind w:left="80" w:right="80"/>
        <w:jc w:val="center"/>
        <w:rPr>
          <w:rFonts w:ascii="Times" w:hAnsi="Times"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Робин Де Ке</w:t>
      </w:r>
      <w:r w:rsidR="009E1AFA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йзер назначен новым директором</w:t>
      </w:r>
      <w:r w:rsidR="000C7B60" w:rsidRPr="000C7B60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9E1AFA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по бизнес-решениям </w:t>
      </w:r>
      <w:r w:rsidR="000C7B60" w:rsidRPr="000C7B60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и </w:t>
      </w:r>
      <w:r w:rsidR="009E1AFA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инновациям </w:t>
      </w:r>
      <w:r w:rsidR="000C7B60" w:rsidRPr="000C7B60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Orange Business Services</w:t>
      </w:r>
      <w:r w:rsidR="009E1AFA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в России и СНГ</w:t>
      </w:r>
    </w:p>
    <w:p w14:paraId="43839596" w14:textId="77777777" w:rsidR="00EE5B47" w:rsidRPr="00EE5B47" w:rsidRDefault="00EE5B47" w:rsidP="004C31BB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A0E70FD" w14:textId="22B5DFA2" w:rsidR="00D12814" w:rsidRDefault="008D2B03" w:rsidP="00D1281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OLE_LINK1"/>
      <w:bookmarkStart w:id="5" w:name="OLE_LINK2"/>
      <w:r w:rsidRPr="000C1447">
        <w:rPr>
          <w:rFonts w:ascii="Arial" w:hAnsi="Arial" w:cs="Arial"/>
          <w:sz w:val="22"/>
          <w:szCs w:val="22"/>
        </w:rPr>
        <w:t xml:space="preserve">Международный сервис-провайдер </w:t>
      </w:r>
      <w:hyperlink r:id="rId9" w:history="1">
        <w:r w:rsidR="0062137D" w:rsidRPr="000C1447">
          <w:rPr>
            <w:rStyle w:val="a5"/>
            <w:rFonts w:ascii="Arial" w:hAnsi="Arial" w:cs="Arial"/>
            <w:color w:val="FF6600"/>
            <w:sz w:val="22"/>
            <w:szCs w:val="22"/>
          </w:rPr>
          <w:t>Orange Business Services</w:t>
        </w:r>
      </w:hyperlink>
      <w:r w:rsidR="0062137D" w:rsidRPr="000C1447">
        <w:rPr>
          <w:rFonts w:ascii="Arial" w:hAnsi="Arial" w:cs="Arial"/>
          <w:sz w:val="22"/>
          <w:szCs w:val="22"/>
        </w:rPr>
        <w:t xml:space="preserve"> </w:t>
      </w:r>
      <w:r w:rsidR="000C7B60" w:rsidRPr="000C7B60">
        <w:rPr>
          <w:rFonts w:ascii="Arial" w:hAnsi="Arial" w:cs="Arial"/>
          <w:color w:val="000000"/>
          <w:sz w:val="22"/>
          <w:szCs w:val="22"/>
        </w:rPr>
        <w:t>о</w:t>
      </w:r>
      <w:r w:rsidR="002F297C">
        <w:rPr>
          <w:rFonts w:ascii="Arial" w:hAnsi="Arial" w:cs="Arial"/>
          <w:color w:val="000000"/>
          <w:sz w:val="22"/>
          <w:szCs w:val="22"/>
        </w:rPr>
        <w:t>бъявил о назначении Робина Де Ке</w:t>
      </w:r>
      <w:r w:rsidR="000C7B60" w:rsidRPr="000C7B60">
        <w:rPr>
          <w:rFonts w:ascii="Arial" w:hAnsi="Arial" w:cs="Arial"/>
          <w:color w:val="000000"/>
          <w:sz w:val="22"/>
          <w:szCs w:val="22"/>
        </w:rPr>
        <w:t xml:space="preserve">йзера (Robin De Keyser) на должность руководителя департамента </w:t>
      </w:r>
      <w:r w:rsidR="009E1AFA">
        <w:rPr>
          <w:rFonts w:ascii="Arial" w:hAnsi="Arial" w:cs="Arial"/>
          <w:color w:val="000000"/>
          <w:sz w:val="22"/>
          <w:szCs w:val="22"/>
        </w:rPr>
        <w:t>бизнес-решений и инноваций в</w:t>
      </w:r>
      <w:r w:rsidR="00D12814">
        <w:rPr>
          <w:rFonts w:ascii="Arial" w:hAnsi="Arial" w:cs="Arial"/>
          <w:color w:val="000000"/>
          <w:sz w:val="22"/>
          <w:szCs w:val="22"/>
        </w:rPr>
        <w:t xml:space="preserve"> России и СНГ, которую ранее занимала</w:t>
      </w:r>
      <w:r w:rsidR="000C7B60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12814">
        <w:rPr>
          <w:rFonts w:ascii="Arial" w:hAnsi="Arial" w:cs="Arial"/>
          <w:color w:val="000000"/>
          <w:sz w:val="22"/>
          <w:szCs w:val="22"/>
        </w:rPr>
        <w:t>Елена</w:t>
      </w:r>
      <w:r w:rsidR="000C7B60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12814">
        <w:rPr>
          <w:rFonts w:ascii="Arial" w:hAnsi="Arial" w:cs="Arial"/>
          <w:color w:val="000000"/>
          <w:sz w:val="22"/>
          <w:szCs w:val="22"/>
        </w:rPr>
        <w:t>Краюшкина.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12814">
        <w:rPr>
          <w:rFonts w:ascii="Arial" w:hAnsi="Arial" w:cs="Arial"/>
          <w:color w:val="000000"/>
          <w:sz w:val="22"/>
          <w:szCs w:val="22"/>
        </w:rPr>
        <w:t>Е</w:t>
      </w:r>
      <w:r w:rsidR="00D523C5">
        <w:rPr>
          <w:rFonts w:ascii="Arial" w:hAnsi="Arial" w:cs="Arial"/>
          <w:color w:val="000000"/>
          <w:sz w:val="22"/>
          <w:szCs w:val="22"/>
        </w:rPr>
        <w:t>го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523C5">
        <w:rPr>
          <w:rFonts w:ascii="Arial" w:hAnsi="Arial" w:cs="Arial"/>
          <w:color w:val="000000"/>
          <w:sz w:val="22"/>
          <w:szCs w:val="22"/>
        </w:rPr>
        <w:t>главной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4F16BE">
        <w:rPr>
          <w:rFonts w:ascii="Arial" w:hAnsi="Arial" w:cs="Arial"/>
          <w:color w:val="000000"/>
          <w:sz w:val="22"/>
          <w:szCs w:val="22"/>
        </w:rPr>
        <w:t>целью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523C5">
        <w:rPr>
          <w:rFonts w:ascii="Arial" w:hAnsi="Arial" w:cs="Arial"/>
          <w:color w:val="000000"/>
          <w:sz w:val="22"/>
          <w:szCs w:val="22"/>
        </w:rPr>
        <w:t>в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523C5">
        <w:rPr>
          <w:rFonts w:ascii="Arial" w:hAnsi="Arial" w:cs="Arial"/>
          <w:color w:val="000000"/>
          <w:sz w:val="22"/>
          <w:szCs w:val="22"/>
        </w:rPr>
        <w:t>новом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523C5">
        <w:rPr>
          <w:rFonts w:ascii="Arial" w:hAnsi="Arial" w:cs="Arial"/>
          <w:color w:val="000000"/>
          <w:sz w:val="22"/>
          <w:szCs w:val="22"/>
        </w:rPr>
        <w:t>качестве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</w:t>
      </w:r>
      <w:r w:rsidR="00D523C5">
        <w:rPr>
          <w:rFonts w:ascii="Arial" w:hAnsi="Arial" w:cs="Arial"/>
          <w:color w:val="000000"/>
          <w:sz w:val="22"/>
          <w:szCs w:val="22"/>
        </w:rPr>
        <w:t>будет</w:t>
      </w:r>
      <w:r w:rsidR="00D523C5" w:rsidRPr="00D523C5">
        <w:rPr>
          <w:rFonts w:ascii="Arial" w:hAnsi="Arial" w:cs="Arial"/>
          <w:color w:val="000000"/>
          <w:sz w:val="22"/>
          <w:szCs w:val="22"/>
        </w:rPr>
        <w:t xml:space="preserve"> развити</w:t>
      </w:r>
      <w:r w:rsidR="00D523C5">
        <w:rPr>
          <w:rFonts w:ascii="Arial" w:hAnsi="Arial" w:cs="Arial"/>
          <w:color w:val="000000"/>
          <w:sz w:val="22"/>
          <w:szCs w:val="22"/>
        </w:rPr>
        <w:t xml:space="preserve">е команды и компетенций для создания </w:t>
      </w:r>
      <w:r w:rsidR="004F16BE">
        <w:rPr>
          <w:rFonts w:ascii="Arial" w:hAnsi="Arial" w:cs="Arial"/>
          <w:color w:val="000000"/>
          <w:sz w:val="22"/>
          <w:szCs w:val="22"/>
        </w:rPr>
        <w:t>инновационных</w:t>
      </w:r>
      <w:r w:rsidR="00D523C5">
        <w:rPr>
          <w:rFonts w:ascii="Arial" w:hAnsi="Arial" w:cs="Arial"/>
          <w:color w:val="000000"/>
          <w:sz w:val="22"/>
          <w:szCs w:val="22"/>
        </w:rPr>
        <w:t xml:space="preserve"> решений для российских и международных </w:t>
      </w:r>
      <w:r w:rsidR="009E1AFA">
        <w:rPr>
          <w:rFonts w:ascii="Arial" w:hAnsi="Arial" w:cs="Arial"/>
          <w:color w:val="000000"/>
          <w:sz w:val="22"/>
          <w:szCs w:val="22"/>
        </w:rPr>
        <w:t>крупных компаний</w:t>
      </w:r>
      <w:r w:rsidR="00D523C5" w:rsidRPr="00CC7CA4">
        <w:rPr>
          <w:rFonts w:ascii="Arial" w:hAnsi="Arial" w:cs="Arial"/>
          <w:color w:val="000000"/>
          <w:sz w:val="22"/>
          <w:szCs w:val="22"/>
        </w:rPr>
        <w:t xml:space="preserve"> из раз</w:t>
      </w:r>
      <w:r w:rsidR="004E0C46" w:rsidRPr="00CC7CA4">
        <w:rPr>
          <w:rFonts w:ascii="Arial" w:hAnsi="Arial" w:cs="Arial"/>
          <w:color w:val="000000"/>
          <w:sz w:val="22"/>
          <w:szCs w:val="22"/>
        </w:rPr>
        <w:t>личных</w:t>
      </w:r>
      <w:r w:rsidR="00D523C5" w:rsidRPr="00CC7CA4">
        <w:rPr>
          <w:rFonts w:ascii="Arial" w:hAnsi="Arial" w:cs="Arial"/>
          <w:color w:val="000000"/>
          <w:sz w:val="22"/>
          <w:szCs w:val="22"/>
        </w:rPr>
        <w:t xml:space="preserve"> отраслей. </w:t>
      </w:r>
      <w:r w:rsidR="00D12814">
        <w:rPr>
          <w:rFonts w:ascii="Arial" w:hAnsi="Arial" w:cs="Arial"/>
          <w:color w:val="000000"/>
          <w:sz w:val="22"/>
          <w:szCs w:val="22"/>
        </w:rPr>
        <w:t>Робин</w:t>
      </w:r>
      <w:r w:rsidR="000C7B60" w:rsidRPr="000C7B60">
        <w:rPr>
          <w:rFonts w:ascii="Arial" w:hAnsi="Arial" w:cs="Arial"/>
          <w:color w:val="000000"/>
          <w:sz w:val="22"/>
          <w:szCs w:val="22"/>
        </w:rPr>
        <w:t xml:space="preserve"> будет </w:t>
      </w:r>
      <w:r w:rsidR="00DA212E">
        <w:rPr>
          <w:rFonts w:ascii="Arial" w:hAnsi="Arial" w:cs="Arial"/>
          <w:color w:val="000000"/>
          <w:sz w:val="22"/>
          <w:szCs w:val="22"/>
        </w:rPr>
        <w:t xml:space="preserve">отвечать как за разработку </w:t>
      </w:r>
      <w:r w:rsidR="002F297C">
        <w:rPr>
          <w:rFonts w:ascii="Arial" w:hAnsi="Arial" w:cs="Arial"/>
          <w:color w:val="000000"/>
          <w:sz w:val="22"/>
          <w:szCs w:val="22"/>
        </w:rPr>
        <w:t xml:space="preserve">новых </w:t>
      </w:r>
      <w:r w:rsidR="00DA212E">
        <w:rPr>
          <w:rFonts w:ascii="Arial" w:hAnsi="Arial" w:cs="Arial"/>
          <w:color w:val="000000"/>
          <w:sz w:val="22"/>
          <w:szCs w:val="22"/>
        </w:rPr>
        <w:t>сервисов</w:t>
      </w:r>
      <w:r w:rsidR="00AA6BF2">
        <w:rPr>
          <w:rFonts w:ascii="Arial" w:hAnsi="Arial" w:cs="Arial"/>
          <w:color w:val="000000"/>
          <w:sz w:val="22"/>
          <w:szCs w:val="22"/>
        </w:rPr>
        <w:t>, учитывающих пожелания и идеи клиентов</w:t>
      </w:r>
      <w:r w:rsidR="002F297C">
        <w:rPr>
          <w:rFonts w:ascii="Arial" w:hAnsi="Arial" w:cs="Arial"/>
          <w:color w:val="000000"/>
          <w:sz w:val="22"/>
          <w:szCs w:val="22"/>
        </w:rPr>
        <w:t>,</w:t>
      </w:r>
      <w:r w:rsidR="004F16BE">
        <w:rPr>
          <w:rFonts w:ascii="Arial" w:hAnsi="Arial" w:cs="Arial"/>
          <w:color w:val="000000"/>
          <w:sz w:val="22"/>
          <w:szCs w:val="22"/>
        </w:rPr>
        <w:t xml:space="preserve"> </w:t>
      </w:r>
      <w:r w:rsidR="00DA212E">
        <w:rPr>
          <w:rFonts w:ascii="Arial" w:hAnsi="Arial" w:cs="Arial"/>
          <w:color w:val="000000"/>
          <w:sz w:val="22"/>
          <w:szCs w:val="22"/>
        </w:rPr>
        <w:t xml:space="preserve">так и за </w:t>
      </w:r>
      <w:r w:rsidR="004E0C46">
        <w:rPr>
          <w:rFonts w:ascii="Arial" w:hAnsi="Arial" w:cs="Arial"/>
          <w:color w:val="000000"/>
          <w:sz w:val="22"/>
          <w:szCs w:val="22"/>
        </w:rPr>
        <w:t>реализацию</w:t>
      </w:r>
      <w:r w:rsidR="00DA212E">
        <w:rPr>
          <w:rFonts w:ascii="Arial" w:hAnsi="Arial" w:cs="Arial"/>
          <w:color w:val="000000"/>
          <w:sz w:val="22"/>
          <w:szCs w:val="22"/>
        </w:rPr>
        <w:t xml:space="preserve"> сложных интеграционных проектов</w:t>
      </w:r>
      <w:r w:rsidR="000C7B60" w:rsidRPr="000C7B60">
        <w:rPr>
          <w:rFonts w:ascii="Arial" w:hAnsi="Arial" w:cs="Arial"/>
          <w:color w:val="000000"/>
          <w:sz w:val="22"/>
          <w:szCs w:val="22"/>
        </w:rPr>
        <w:t xml:space="preserve">. </w:t>
      </w:r>
      <w:r w:rsidR="004F16BE">
        <w:rPr>
          <w:rFonts w:ascii="Arial" w:hAnsi="Arial" w:cs="Arial"/>
          <w:color w:val="000000"/>
          <w:sz w:val="22"/>
          <w:szCs w:val="22"/>
        </w:rPr>
        <w:t xml:space="preserve">Еще одной задачей Робина станет </w:t>
      </w:r>
      <w:r w:rsidR="00CC7CA4">
        <w:rPr>
          <w:rFonts w:ascii="Arial" w:hAnsi="Arial" w:cs="Arial"/>
          <w:color w:val="000000"/>
          <w:sz w:val="22"/>
          <w:szCs w:val="22"/>
        </w:rPr>
        <w:t xml:space="preserve">развитие экосистемы </w:t>
      </w:r>
      <w:r w:rsidR="002F297C">
        <w:rPr>
          <w:rFonts w:ascii="Arial" w:hAnsi="Arial" w:cs="Arial"/>
          <w:color w:val="000000"/>
          <w:sz w:val="22"/>
          <w:szCs w:val="22"/>
        </w:rPr>
        <w:t>технологических партнеров, в которую входят как крупные международные вендоры, так и небольшие российские ИТ-компании и стартапы.</w:t>
      </w:r>
      <w:r w:rsidR="004F16B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11570E" w14:textId="77777777" w:rsidR="00D12814" w:rsidRDefault="00D12814" w:rsidP="00D1281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456FF4" w14:textId="58F6435A" w:rsidR="000C7B60" w:rsidRPr="002F297C" w:rsidRDefault="000C7B60" w:rsidP="002F297C">
      <w:pPr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0C7B60">
        <w:rPr>
          <w:rFonts w:ascii="Arial" w:hAnsi="Arial" w:cs="Arial"/>
          <w:color w:val="000000"/>
          <w:sz w:val="22"/>
          <w:szCs w:val="22"/>
        </w:rPr>
        <w:t xml:space="preserve">Робин имеет диплом по </w:t>
      </w:r>
      <w:r w:rsidR="004E0C46" w:rsidRPr="000C7B60">
        <w:rPr>
          <w:rFonts w:ascii="Arial" w:hAnsi="Arial" w:cs="Arial"/>
          <w:color w:val="000000"/>
          <w:sz w:val="22"/>
          <w:szCs w:val="22"/>
        </w:rPr>
        <w:t xml:space="preserve">программированию </w:t>
      </w:r>
      <w:r w:rsidR="004E0C46">
        <w:rPr>
          <w:rFonts w:ascii="Arial" w:hAnsi="Arial" w:cs="Arial"/>
          <w:color w:val="000000"/>
          <w:sz w:val="22"/>
          <w:szCs w:val="22"/>
        </w:rPr>
        <w:t xml:space="preserve">и 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бухгалтерскому учету и обладает более чем 26-летним опытом работы в технологических компаниях. В </w:t>
      </w:r>
      <w:r w:rsidR="00640B1D">
        <w:rPr>
          <w:rFonts w:ascii="Arial" w:hAnsi="Arial" w:cs="Arial"/>
          <w:color w:val="000000"/>
          <w:sz w:val="22"/>
          <w:szCs w:val="22"/>
        </w:rPr>
        <w:t xml:space="preserve">команду </w:t>
      </w:r>
      <w:r w:rsidR="00640B1D" w:rsidRPr="000C7B60">
        <w:rPr>
          <w:rFonts w:ascii="Arial" w:hAnsi="Arial" w:cs="Arial"/>
          <w:color w:val="000000"/>
          <w:sz w:val="22"/>
          <w:szCs w:val="22"/>
        </w:rPr>
        <w:t>Orange</w:t>
      </w:r>
      <w:r w:rsidR="00217C8A" w:rsidRPr="00217C8A">
        <w:rPr>
          <w:rFonts w:ascii="Arial" w:hAnsi="Arial" w:cs="Arial"/>
          <w:color w:val="000000"/>
          <w:sz w:val="22"/>
          <w:szCs w:val="22"/>
        </w:rPr>
        <w:t xml:space="preserve"> </w:t>
      </w:r>
      <w:r w:rsidR="00217C8A">
        <w:rPr>
          <w:rFonts w:ascii="Arial" w:hAnsi="Arial" w:cs="Arial"/>
          <w:color w:val="000000"/>
          <w:sz w:val="22"/>
          <w:szCs w:val="22"/>
          <w:lang w:val="en-US"/>
        </w:rPr>
        <w:t>Business</w:t>
      </w:r>
      <w:r w:rsidR="00217C8A" w:rsidRPr="00217C8A">
        <w:rPr>
          <w:rFonts w:ascii="Arial" w:hAnsi="Arial" w:cs="Arial"/>
          <w:color w:val="000000"/>
          <w:sz w:val="22"/>
          <w:szCs w:val="22"/>
        </w:rPr>
        <w:t xml:space="preserve"> </w:t>
      </w:r>
      <w:r w:rsidR="00217C8A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="00640B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Робин </w:t>
      </w:r>
      <w:r w:rsidR="00640B1D">
        <w:rPr>
          <w:rFonts w:ascii="Arial" w:hAnsi="Arial" w:cs="Arial"/>
          <w:color w:val="000000"/>
          <w:sz w:val="22"/>
          <w:szCs w:val="22"/>
        </w:rPr>
        <w:t>пришел в 2005 году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, пройдя путь от руководителя </w:t>
      </w:r>
      <w:r w:rsidR="004F16BE">
        <w:rPr>
          <w:rFonts w:ascii="Arial" w:hAnsi="Arial" w:cs="Arial"/>
          <w:color w:val="000000"/>
          <w:sz w:val="22"/>
          <w:szCs w:val="22"/>
        </w:rPr>
        <w:t>портфелем проектов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 </w:t>
      </w:r>
      <w:r w:rsidR="004F16BE">
        <w:rPr>
          <w:rFonts w:ascii="Arial" w:hAnsi="Arial" w:cs="Arial"/>
          <w:color w:val="000000"/>
          <w:sz w:val="22"/>
          <w:szCs w:val="22"/>
        </w:rPr>
        <w:t>в Бельгии до главы проектного офиса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 в Дубае. </w:t>
      </w:r>
      <w:r w:rsidR="004F16BE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 </w:t>
      </w:r>
      <w:r w:rsidR="00CC7CA4">
        <w:rPr>
          <w:rFonts w:ascii="Arial" w:hAnsi="Arial" w:cs="Arial"/>
          <w:color w:val="000000"/>
          <w:sz w:val="22"/>
          <w:szCs w:val="22"/>
        </w:rPr>
        <w:t xml:space="preserve">мая </w:t>
      </w:r>
      <w:r w:rsidRPr="000C7B60">
        <w:rPr>
          <w:rFonts w:ascii="Arial" w:hAnsi="Arial" w:cs="Arial"/>
          <w:color w:val="000000"/>
          <w:sz w:val="22"/>
          <w:szCs w:val="22"/>
        </w:rPr>
        <w:t>2015</w:t>
      </w:r>
      <w:r w:rsidR="00A725F3">
        <w:rPr>
          <w:rFonts w:ascii="Arial" w:hAnsi="Arial" w:cs="Arial"/>
          <w:color w:val="000000"/>
          <w:sz w:val="22"/>
          <w:szCs w:val="22"/>
        </w:rPr>
        <w:t xml:space="preserve"> </w:t>
      </w:r>
      <w:r w:rsidR="00217C8A">
        <w:rPr>
          <w:rFonts w:ascii="Arial" w:hAnsi="Arial" w:cs="Arial"/>
          <w:color w:val="000000"/>
          <w:sz w:val="22"/>
          <w:szCs w:val="22"/>
        </w:rPr>
        <w:t>по июль 2018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 года 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Робин 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занимал позицию руководителя по консалтингу и </w:t>
      </w:r>
      <w:r w:rsidR="00CC7CA4">
        <w:rPr>
          <w:rFonts w:ascii="Arial" w:hAnsi="Arial" w:cs="Arial"/>
          <w:color w:val="000000"/>
          <w:sz w:val="22"/>
          <w:szCs w:val="22"/>
        </w:rPr>
        <w:t>был о</w:t>
      </w:r>
      <w:bookmarkStart w:id="6" w:name="_GoBack"/>
      <w:bookmarkEnd w:id="6"/>
      <w:r w:rsidR="00CC7CA4">
        <w:rPr>
          <w:rFonts w:ascii="Arial" w:hAnsi="Arial" w:cs="Arial"/>
          <w:color w:val="000000"/>
          <w:sz w:val="22"/>
          <w:szCs w:val="22"/>
        </w:rPr>
        <w:t>тветственным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 за развитие умных городо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в и </w:t>
      </w:r>
      <w:r w:rsidR="009E1AFA">
        <w:rPr>
          <w:rFonts w:ascii="Arial" w:hAnsi="Arial" w:cs="Arial"/>
          <w:color w:val="000000"/>
          <w:sz w:val="22"/>
          <w:szCs w:val="22"/>
        </w:rPr>
        <w:t>проекты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 цифровой трансформации для клиентов </w:t>
      </w:r>
      <w:r w:rsidR="00217C8A">
        <w:rPr>
          <w:rFonts w:ascii="Arial" w:hAnsi="Arial" w:cs="Arial"/>
          <w:color w:val="000000"/>
          <w:sz w:val="22"/>
          <w:szCs w:val="22"/>
          <w:lang w:val="en-US"/>
        </w:rPr>
        <w:t>Orange</w:t>
      </w:r>
      <w:r w:rsidR="009E1AFA" w:rsidRPr="009E1AFA">
        <w:rPr>
          <w:rFonts w:ascii="Arial" w:hAnsi="Arial" w:cs="Arial"/>
          <w:color w:val="000000"/>
          <w:sz w:val="22"/>
          <w:szCs w:val="22"/>
        </w:rPr>
        <w:t xml:space="preserve"> </w:t>
      </w:r>
      <w:r w:rsidR="009E1AFA">
        <w:rPr>
          <w:rFonts w:ascii="Arial" w:hAnsi="Arial" w:cs="Arial"/>
          <w:color w:val="000000"/>
          <w:sz w:val="22"/>
          <w:szCs w:val="22"/>
          <w:lang w:val="en-US"/>
        </w:rPr>
        <w:t>Business</w:t>
      </w:r>
      <w:r w:rsidR="009E1AFA" w:rsidRPr="009E1AFA">
        <w:rPr>
          <w:rFonts w:ascii="Arial" w:hAnsi="Arial" w:cs="Arial"/>
          <w:color w:val="000000"/>
          <w:sz w:val="22"/>
          <w:szCs w:val="22"/>
        </w:rPr>
        <w:t xml:space="preserve"> </w:t>
      </w:r>
      <w:r w:rsidR="009E1AFA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="00217C8A">
        <w:rPr>
          <w:rFonts w:ascii="Arial" w:hAnsi="Arial" w:cs="Arial"/>
          <w:color w:val="000000"/>
          <w:sz w:val="22"/>
          <w:szCs w:val="22"/>
        </w:rPr>
        <w:t xml:space="preserve"> в странах региона </w:t>
      </w:r>
      <w:r w:rsidR="00217C8A">
        <w:rPr>
          <w:rFonts w:ascii="Arial" w:hAnsi="Arial" w:cs="Arial"/>
          <w:color w:val="000000"/>
          <w:sz w:val="22"/>
          <w:szCs w:val="22"/>
          <w:lang w:val="en-US"/>
        </w:rPr>
        <w:t>MENAT</w:t>
      </w:r>
      <w:r w:rsidR="00217C8A" w:rsidRPr="00217C8A">
        <w:rPr>
          <w:rFonts w:ascii="Arial" w:hAnsi="Arial" w:cs="Arial"/>
          <w:color w:val="000000"/>
          <w:sz w:val="22"/>
          <w:szCs w:val="22"/>
        </w:rPr>
        <w:t xml:space="preserve"> (</w:t>
      </w:r>
      <w:r w:rsidR="00217C8A">
        <w:rPr>
          <w:rFonts w:ascii="Arial" w:hAnsi="Arial" w:cs="Arial"/>
          <w:color w:val="000000"/>
          <w:sz w:val="22"/>
          <w:szCs w:val="22"/>
        </w:rPr>
        <w:t>Ближний Восток, Северная Африка и Турция)</w:t>
      </w:r>
      <w:r w:rsidRPr="000C7B60">
        <w:rPr>
          <w:rFonts w:ascii="Arial" w:hAnsi="Arial" w:cs="Arial"/>
          <w:color w:val="000000"/>
          <w:sz w:val="22"/>
          <w:szCs w:val="22"/>
        </w:rPr>
        <w:t xml:space="preserve">.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До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прихода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в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Orange Business Services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Робин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занимал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руко</w:t>
      </w:r>
      <w:r w:rsidR="002F297C">
        <w:rPr>
          <w:rFonts w:ascii="Arial" w:hAnsi="Arial" w:cs="Arial"/>
          <w:color w:val="000000"/>
          <w:sz w:val="22"/>
          <w:szCs w:val="22"/>
          <w:lang w:val="ru-RU" w:eastAsia="ru-RU"/>
        </w:rPr>
        <w:t>водящие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>
        <w:rPr>
          <w:rFonts w:ascii="Arial" w:hAnsi="Arial" w:cs="Arial"/>
          <w:color w:val="000000"/>
          <w:sz w:val="22"/>
          <w:szCs w:val="22"/>
          <w:lang w:val="ru-RU" w:eastAsia="ru-RU"/>
        </w:rPr>
        <w:t>позиции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2F297C">
        <w:rPr>
          <w:rFonts w:ascii="Arial" w:hAnsi="Arial" w:cs="Arial"/>
          <w:color w:val="000000"/>
          <w:sz w:val="22"/>
          <w:szCs w:val="22"/>
          <w:lang w:val="ru-RU" w:eastAsia="ru-RU"/>
        </w:rPr>
        <w:t>в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FNAC Belgium, KPN </w:t>
      </w:r>
      <w:r w:rsidR="002F297C">
        <w:rPr>
          <w:rFonts w:ascii="Arial" w:hAnsi="Arial" w:cs="Arial"/>
          <w:color w:val="000000"/>
          <w:sz w:val="22"/>
          <w:szCs w:val="22"/>
          <w:lang w:val="ru-RU" w:eastAsia="ru-RU"/>
        </w:rPr>
        <w:t>и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 xml:space="preserve"> Hewlett Packard</w:t>
      </w:r>
      <w:r w:rsidR="002F297C">
        <w:rPr>
          <w:rFonts w:ascii="Arial" w:hAnsi="Arial" w:cs="Arial"/>
          <w:vanish/>
          <w:color w:val="000000"/>
          <w:sz w:val="22"/>
          <w:szCs w:val="22"/>
          <w:lang w:val="ru-RU" w:eastAsia="ru-RU"/>
        </w:rPr>
        <w:t>Р</w:t>
      </w:r>
      <w:r w:rsidR="002F297C" w:rsidRPr="002F297C">
        <w:rPr>
          <w:rFonts w:ascii="Arial" w:hAnsi="Arial" w:cs="Arial"/>
          <w:vanish/>
          <w:color w:val="000000"/>
          <w:sz w:val="22"/>
          <w:szCs w:val="22"/>
          <w:lang w:eastAsia="ru-RU"/>
        </w:rPr>
        <w:t>HhH</w:t>
      </w:r>
      <w:r w:rsidR="002F297C" w:rsidRPr="002F297C">
        <w:rPr>
          <w:rFonts w:ascii="Arial" w:hAnsi="Arial" w:cs="Arial"/>
          <w:color w:val="000000"/>
          <w:sz w:val="22"/>
          <w:szCs w:val="22"/>
          <w:lang w:eastAsia="ru-RU"/>
        </w:rPr>
        <w:t>.</w:t>
      </w:r>
    </w:p>
    <w:p w14:paraId="65E4C27F" w14:textId="77777777" w:rsidR="000C7B60" w:rsidRPr="002F297C" w:rsidRDefault="000C7B60" w:rsidP="000C7B60">
      <w:pPr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40680B2" w14:textId="77777777" w:rsidR="00EE5B47" w:rsidRDefault="000C7B60" w:rsidP="00C63F2B">
      <w:pPr>
        <w:jc w:val="both"/>
        <w:rPr>
          <w:rFonts w:ascii="Arial" w:hAnsi="Arial" w:cs="Arial"/>
          <w:b/>
          <w:color w:val="000000"/>
          <w:sz w:val="22"/>
          <w:szCs w:val="22"/>
          <w:lang w:val="ru-RU" w:eastAsia="ru-RU"/>
        </w:rPr>
      </w:pPr>
      <w:r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«Мы рады тому, что департамент </w:t>
      </w:r>
      <w:r w:rsidR="00AA6BF2">
        <w:rPr>
          <w:rFonts w:ascii="Arial" w:hAnsi="Arial" w:cs="Arial"/>
          <w:color w:val="000000"/>
          <w:sz w:val="22"/>
          <w:szCs w:val="22"/>
          <w:lang w:val="ru-RU" w:eastAsia="ru-RU"/>
        </w:rPr>
        <w:t>бизнес-решений и инноваций</w:t>
      </w:r>
      <w:r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Orange Business Services в России и СНГ</w:t>
      </w:r>
      <w:r w:rsidR="009E1AF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>возглавит профессионал с невероятно богатым опытом</w:t>
      </w:r>
      <w:r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работы</w:t>
      </w:r>
      <w:r w:rsidRPr="000C7B60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в консалтинге. Уверен, что экспертиза Р</w:t>
      </w:r>
      <w:r w:rsidR="009E1AF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обина поможет в развитии инновационных решений и укреплении статуса </w:t>
      </w:r>
      <w:r w:rsidR="009E1AFA">
        <w:rPr>
          <w:rFonts w:ascii="Arial" w:hAnsi="Arial" w:cs="Arial"/>
          <w:color w:val="000000"/>
          <w:sz w:val="22"/>
          <w:szCs w:val="22"/>
          <w:lang w:val="en-US" w:eastAsia="ru-RU"/>
        </w:rPr>
        <w:t>Orange</w:t>
      </w:r>
      <w:r w:rsidR="009E1AFA" w:rsidRPr="009E1AF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9E1AF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как надежного партнера российского бизнеса в цифровой трансформации», </w:t>
      </w:r>
      <w:r w:rsidR="00AA6BF2">
        <w:rPr>
          <w:color w:val="000000"/>
          <w:sz w:val="22"/>
          <w:szCs w:val="22"/>
          <w:lang w:val="ru-RU" w:eastAsia="ru-RU"/>
        </w:rPr>
        <w:t>–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>отметил</w:t>
      </w:r>
      <w:r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 xml:space="preserve"> 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>Ричард в</w:t>
      </w:r>
      <w:r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 xml:space="preserve">ан Вагенинген, 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>старший вице-президент</w:t>
      </w:r>
      <w:r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 xml:space="preserve"> Orange 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 xml:space="preserve">Business Services, отвечающий за регион 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en-US" w:eastAsia="ru-RU"/>
        </w:rPr>
        <w:t>IMEAR</w:t>
      </w:r>
      <w:r w:rsidR="009E1AFA" w:rsidRPr="00CC7CA4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 xml:space="preserve"> (непрямые продажи, Ближний Восток, Африка и Россия)</w:t>
      </w:r>
      <w:r w:rsidRPr="000C7B60">
        <w:rPr>
          <w:rFonts w:ascii="Arial" w:hAnsi="Arial" w:cs="Arial"/>
          <w:b/>
          <w:color w:val="000000"/>
          <w:sz w:val="22"/>
          <w:szCs w:val="22"/>
          <w:lang w:val="ru-RU" w:eastAsia="ru-RU"/>
        </w:rPr>
        <w:t>.</w:t>
      </w:r>
      <w:bookmarkEnd w:id="0"/>
      <w:bookmarkEnd w:id="1"/>
      <w:bookmarkEnd w:id="2"/>
      <w:bookmarkEnd w:id="3"/>
      <w:bookmarkEnd w:id="4"/>
      <w:bookmarkEnd w:id="5"/>
    </w:p>
    <w:p w14:paraId="7A82C9B4" w14:textId="77777777" w:rsidR="00CC7CA4" w:rsidRPr="002F297C" w:rsidRDefault="00CC7CA4" w:rsidP="00C63F2B">
      <w:pPr>
        <w:jc w:val="both"/>
        <w:rPr>
          <w:rFonts w:ascii="Arial" w:hAnsi="Arial" w:cs="Arial"/>
          <w:b/>
          <w:color w:val="000000"/>
          <w:sz w:val="22"/>
          <w:szCs w:val="22"/>
          <w:lang w:val="ru-RU" w:eastAsia="ru-RU"/>
        </w:rPr>
      </w:pPr>
    </w:p>
    <w:p w14:paraId="5883D81F" w14:textId="77777777" w:rsidR="00C80D4B" w:rsidRPr="00C63F2B" w:rsidRDefault="00C80D4B" w:rsidP="00C63F2B">
      <w:pPr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55070496" w14:textId="77777777" w:rsidR="00E90A4A" w:rsidRPr="00B87FEB" w:rsidRDefault="00E90A4A" w:rsidP="00E90A4A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</w:rPr>
      </w:pPr>
      <w:r w:rsidRPr="00511F20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Orange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Business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Services</w:t>
      </w:r>
    </w:p>
    <w:p w14:paraId="0947DAD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11F20">
        <w:rPr>
          <w:rFonts w:ascii="Arial" w:hAnsi="Arial" w:cs="Arial"/>
          <w:sz w:val="18"/>
          <w:szCs w:val="18"/>
          <w:lang w:val="en-US"/>
        </w:rPr>
        <w:t>Orange Business Services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  <w:lang w:val="en-US"/>
        </w:rPr>
        <w:t>—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Pr="00511F20">
        <w:rPr>
          <w:rFonts w:ascii="Arial" w:hAnsi="Arial" w:cs="Arial"/>
          <w:color w:val="000000"/>
          <w:sz w:val="18"/>
          <w:szCs w:val="18"/>
        </w:rPr>
        <w:t>работающее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на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рынке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B2B.</w:t>
      </w:r>
      <w:proofErr w:type="gramEnd"/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Orange Business Services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кибербезопасность). Интегрированные технологии Orange Business Services охватывают целый спектр решений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—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от программно-определяемых сетей (SDN/NFV), Big Data и IoT до облачных вычислений, унифицированных коммуникаций, средств совместной работы, а также киберзащиты. В числе клиентов Orange Business Services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14:paraId="24A3369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472C39C" w14:textId="77777777" w:rsidR="007D6B07" w:rsidRPr="00B60F65" w:rsidRDefault="00E90A4A" w:rsidP="00B60F65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 xml:space="preserve">Orange Business Services в России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Orange Business Services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14:paraId="61C6EF5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D8DB3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Контакты для СМИ:</w:t>
      </w:r>
    </w:p>
    <w:p w14:paraId="455F6596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7C90EB2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Дмитрий Портных</w:t>
      </w:r>
    </w:p>
    <w:p w14:paraId="7745AF62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  <w:lang w:val="en-US"/>
        </w:rPr>
        <w:t>PR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-менеджер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Orange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Business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в России и СНГ</w:t>
      </w:r>
    </w:p>
    <w:p w14:paraId="47663205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(999) 837-2950</w:t>
      </w:r>
    </w:p>
    <w:p w14:paraId="3699C78D" w14:textId="77777777" w:rsidR="00E90A4A" w:rsidRPr="00511F20" w:rsidRDefault="00CC7CA4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10" w:history="1">
        <w:r w:rsidR="00E90A4A" w:rsidRPr="00511F20">
          <w:rPr>
            <w:rStyle w:val="a5"/>
            <w:rFonts w:ascii="Arial" w:hAnsi="Arial" w:cs="Arial"/>
            <w:color w:val="FF6600"/>
            <w:sz w:val="18"/>
            <w:szCs w:val="18"/>
          </w:rPr>
          <w:t>Dmitry.portnykh@orange.com</w:t>
        </w:r>
      </w:hyperlink>
    </w:p>
    <w:p w14:paraId="44894EFA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2A7B61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Дарья Абрамова</w:t>
      </w:r>
    </w:p>
    <w:p w14:paraId="5701986D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Директор по маркетинговым коммуникациям Orange Business Services в России и СНГ</w:t>
      </w:r>
    </w:p>
    <w:p w14:paraId="7341620A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Т. +7 (495) 777-0-800 доб. 5817</w:t>
      </w:r>
    </w:p>
    <w:p w14:paraId="2E5B0EA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(919) 998-0750</w:t>
      </w:r>
    </w:p>
    <w:p w14:paraId="764EABD5" w14:textId="77777777" w:rsidR="001C7BFB" w:rsidRPr="00E70F70" w:rsidRDefault="00CC7CA4" w:rsidP="00E70F7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11" w:history="1">
        <w:r w:rsidR="00E90A4A" w:rsidRPr="00511F20">
          <w:rPr>
            <w:rStyle w:val="a5"/>
            <w:rFonts w:ascii="Arial" w:hAnsi="Arial" w:cs="Arial"/>
            <w:color w:val="FF6600"/>
            <w:sz w:val="18"/>
            <w:szCs w:val="18"/>
          </w:rPr>
          <w:t>Dariya.abramova@orange.com</w:t>
        </w:r>
      </w:hyperlink>
    </w:p>
    <w:sectPr w:rsidR="001C7BFB" w:rsidRPr="00E70F70" w:rsidSect="00B7202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3D9FAE" w15:done="0"/>
  <w15:commentEx w15:paraId="6AEFA93F" w15:done="0"/>
  <w15:commentEx w15:paraId="442E261C" w15:done="0"/>
  <w15:commentEx w15:paraId="2483382A" w15:done="0"/>
  <w15:commentEx w15:paraId="753862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D9FAE" w16cid:durableId="1EB8D862"/>
  <w16cid:commentId w16cid:paraId="6AEFA93F" w16cid:durableId="1EB8D942"/>
  <w16cid:commentId w16cid:paraId="442E261C" w16cid:durableId="1EB8D912"/>
  <w16cid:commentId w16cid:paraId="2483382A" w16cid:durableId="1EB8D900"/>
  <w16cid:commentId w16cid:paraId="75386260" w16cid:durableId="1EB8D9F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BD5A" w14:textId="77777777" w:rsidR="00183A45" w:rsidRDefault="00183A45">
      <w:r>
        <w:separator/>
      </w:r>
    </w:p>
  </w:endnote>
  <w:endnote w:type="continuationSeparator" w:id="0">
    <w:p w14:paraId="531A8001" w14:textId="77777777" w:rsidR="00183A45" w:rsidRDefault="0018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45 Light">
    <w:charset w:val="CC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8856" w14:textId="77777777" w:rsidR="00EE5B47" w:rsidRPr="00264287" w:rsidRDefault="00EE5B47" w:rsidP="00B7202B">
    <w:pPr>
      <w:pStyle w:val="a4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4C6" w14:textId="77777777" w:rsidR="00EE5B47" w:rsidRPr="00784EE0" w:rsidRDefault="00EE5B47" w:rsidP="00B7202B">
    <w:pPr>
      <w:pStyle w:val="a4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F1EE" w14:textId="77777777" w:rsidR="00183A45" w:rsidRDefault="00183A45">
      <w:r>
        <w:separator/>
      </w:r>
    </w:p>
  </w:footnote>
  <w:footnote w:type="continuationSeparator" w:id="0">
    <w:p w14:paraId="00DA8694" w14:textId="77777777" w:rsidR="00183A45" w:rsidRDefault="00183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1984" w14:textId="77777777" w:rsidR="00EE5B47" w:rsidRDefault="00EE5B47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4391" w14:textId="77777777" w:rsidR="00EE5B47" w:rsidRDefault="00EE5B47" w:rsidP="00000CF8">
    <w:pPr>
      <w:pStyle w:val="a3"/>
      <w:rPr>
        <w:rFonts w:ascii="Arial" w:hAnsi="Arial" w:cs="Arial"/>
        <w:color w:val="FE780A"/>
        <w:sz w:val="22"/>
        <w:szCs w:val="22"/>
      </w:rPr>
    </w:pPr>
    <w:r>
      <w:rPr>
        <w:noProof/>
        <w:lang w:val="en-US" w:eastAsia="ru-RU"/>
      </w:rPr>
      <w:drawing>
        <wp:anchor distT="0" distB="0" distL="114935" distR="114935" simplePos="0" relativeHeight="251658240" behindDoc="0" locked="0" layoutInCell="1" allowOverlap="1" wp14:anchorId="33F9CD38" wp14:editId="1142AFC5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B52E226" w14:textId="77777777" w:rsidR="00EE5B47" w:rsidRPr="007A79C6" w:rsidRDefault="00EE5B47" w:rsidP="00000CF8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15BAA8CB" w14:textId="77777777" w:rsidR="00EE5B47" w:rsidRDefault="00CC7CA4" w:rsidP="00000CF8">
    <w:pPr>
      <w:pStyle w:val="a3"/>
      <w:jc w:val="right"/>
    </w:pPr>
    <w:hyperlink r:id="rId2" w:history="1">
      <w:r w:rsidR="00EE5B47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34EA372F" w14:textId="77777777" w:rsidR="00EE5B47" w:rsidRPr="00784EE0" w:rsidRDefault="00EE5B47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74D4" w14:textId="77777777" w:rsidR="00EE5B47" w:rsidRDefault="00EE5B47" w:rsidP="00B7202B">
    <w:pPr>
      <w:pStyle w:val="a3"/>
    </w:pPr>
    <w:r>
      <w:rPr>
        <w:noProof/>
        <w:lang w:val="en-US" w:eastAsia="ru-RU"/>
      </w:rPr>
      <w:drawing>
        <wp:anchor distT="0" distB="0" distL="114935" distR="114935" simplePos="0" relativeHeight="251657216" behindDoc="0" locked="0" layoutInCell="1" allowOverlap="1" wp14:anchorId="465DC48D" wp14:editId="164A209A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DC3CBD9" w14:textId="77777777" w:rsidR="00EE5B47" w:rsidRPr="007A79C6" w:rsidRDefault="00EE5B47" w:rsidP="007A79C6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4B700DB6" w14:textId="77777777" w:rsidR="00EE5B47" w:rsidRDefault="00CC7CA4" w:rsidP="007A79C6">
    <w:pPr>
      <w:pStyle w:val="a3"/>
      <w:jc w:val="right"/>
    </w:pPr>
    <w:hyperlink r:id="rId2" w:history="1">
      <w:r w:rsidR="00EE5B47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24CADCB4" w14:textId="77777777" w:rsidR="00EE5B47" w:rsidRPr="007A79C6" w:rsidRDefault="00EE5B4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BF8"/>
    <w:multiLevelType w:val="multilevel"/>
    <w:tmpl w:val="F53A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A56C37"/>
    <w:multiLevelType w:val="multilevel"/>
    <w:tmpl w:val="9D623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D9153D"/>
    <w:multiLevelType w:val="multilevel"/>
    <w:tmpl w:val="F14C7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E22906"/>
    <w:multiLevelType w:val="multilevel"/>
    <w:tmpl w:val="E67E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57758F4"/>
    <w:multiLevelType w:val="hybridMultilevel"/>
    <w:tmpl w:val="C1C0978E"/>
    <w:lvl w:ilvl="0" w:tplc="2412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02A9"/>
    <w:multiLevelType w:val="multilevel"/>
    <w:tmpl w:val="91AAA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D07A99"/>
    <w:multiLevelType w:val="hybridMultilevel"/>
    <w:tmpl w:val="47D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A88"/>
    <w:multiLevelType w:val="multilevel"/>
    <w:tmpl w:val="CF8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59B64D8"/>
    <w:multiLevelType w:val="hybridMultilevel"/>
    <w:tmpl w:val="0CA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961F1"/>
    <w:multiLevelType w:val="multilevel"/>
    <w:tmpl w:val="355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37D6E32"/>
    <w:multiLevelType w:val="hybridMultilevel"/>
    <w:tmpl w:val="74A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15EC6"/>
    <w:multiLevelType w:val="multilevel"/>
    <w:tmpl w:val="5E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C743F"/>
    <w:multiLevelType w:val="multilevel"/>
    <w:tmpl w:val="B5447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D53B0"/>
    <w:multiLevelType w:val="hybridMultilevel"/>
    <w:tmpl w:val="BB9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0"/>
  </w:num>
  <w:num w:numId="5">
    <w:abstractNumId w:val="16"/>
  </w:num>
  <w:num w:numId="6">
    <w:abstractNumId w:val="19"/>
  </w:num>
  <w:num w:numId="7">
    <w:abstractNumId w:val="21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2"/>
  </w:num>
  <w:num w:numId="16">
    <w:abstractNumId w:val="22"/>
  </w:num>
  <w:num w:numId="17">
    <w:abstractNumId w:val="1"/>
  </w:num>
  <w:num w:numId="18">
    <w:abstractNumId w:val="9"/>
  </w:num>
  <w:num w:numId="19">
    <w:abstractNumId w:val="13"/>
  </w:num>
  <w:num w:numId="20">
    <w:abstractNumId w:val="15"/>
  </w:num>
  <w:num w:numId="21">
    <w:abstractNumId w:val="5"/>
  </w:num>
  <w:num w:numId="22">
    <w:abstractNumId w:val="7"/>
  </w:num>
  <w:num w:numId="23">
    <w:abstractNumId w:val="18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иколай Агринский">
    <w15:presenceInfo w15:providerId="Windows Live" w15:userId="8fe60c777fc26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AF"/>
    <w:rsid w:val="00000CF8"/>
    <w:rsid w:val="0000203D"/>
    <w:rsid w:val="0000732F"/>
    <w:rsid w:val="000106EE"/>
    <w:rsid w:val="00026C7A"/>
    <w:rsid w:val="000276C7"/>
    <w:rsid w:val="000317A7"/>
    <w:rsid w:val="0003624A"/>
    <w:rsid w:val="00041C61"/>
    <w:rsid w:val="000437E0"/>
    <w:rsid w:val="00045468"/>
    <w:rsid w:val="00046D7A"/>
    <w:rsid w:val="0005307B"/>
    <w:rsid w:val="00057D7E"/>
    <w:rsid w:val="00060A6F"/>
    <w:rsid w:val="00076511"/>
    <w:rsid w:val="00077D75"/>
    <w:rsid w:val="000812C5"/>
    <w:rsid w:val="00087B25"/>
    <w:rsid w:val="00092229"/>
    <w:rsid w:val="000A0629"/>
    <w:rsid w:val="000A4E8E"/>
    <w:rsid w:val="000B060B"/>
    <w:rsid w:val="000B2292"/>
    <w:rsid w:val="000B30D5"/>
    <w:rsid w:val="000C1447"/>
    <w:rsid w:val="000C5BBF"/>
    <w:rsid w:val="000C7B60"/>
    <w:rsid w:val="000D30F1"/>
    <w:rsid w:val="000E14CE"/>
    <w:rsid w:val="000E153A"/>
    <w:rsid w:val="000F24CF"/>
    <w:rsid w:val="000F452C"/>
    <w:rsid w:val="000F699D"/>
    <w:rsid w:val="00112822"/>
    <w:rsid w:val="00114716"/>
    <w:rsid w:val="00120C10"/>
    <w:rsid w:val="00126161"/>
    <w:rsid w:val="00130263"/>
    <w:rsid w:val="0013161F"/>
    <w:rsid w:val="00132CF0"/>
    <w:rsid w:val="00137C9A"/>
    <w:rsid w:val="00140959"/>
    <w:rsid w:val="00143B78"/>
    <w:rsid w:val="0014458A"/>
    <w:rsid w:val="00154658"/>
    <w:rsid w:val="00154973"/>
    <w:rsid w:val="00155210"/>
    <w:rsid w:val="001663FD"/>
    <w:rsid w:val="0017157D"/>
    <w:rsid w:val="00183A45"/>
    <w:rsid w:val="00192FAD"/>
    <w:rsid w:val="0019595A"/>
    <w:rsid w:val="00196BDE"/>
    <w:rsid w:val="001B1F15"/>
    <w:rsid w:val="001B5AD8"/>
    <w:rsid w:val="001C7BFB"/>
    <w:rsid w:val="001D4341"/>
    <w:rsid w:val="001D5190"/>
    <w:rsid w:val="001E0270"/>
    <w:rsid w:val="001E24D3"/>
    <w:rsid w:val="001E3141"/>
    <w:rsid w:val="001F1F89"/>
    <w:rsid w:val="001F2AA8"/>
    <w:rsid w:val="001F364D"/>
    <w:rsid w:val="001F3ACE"/>
    <w:rsid w:val="001F5D53"/>
    <w:rsid w:val="00200A77"/>
    <w:rsid w:val="00203DB0"/>
    <w:rsid w:val="00205207"/>
    <w:rsid w:val="0020764C"/>
    <w:rsid w:val="00213413"/>
    <w:rsid w:val="00216BBB"/>
    <w:rsid w:val="00217C8A"/>
    <w:rsid w:val="002218B0"/>
    <w:rsid w:val="00225AC6"/>
    <w:rsid w:val="00226512"/>
    <w:rsid w:val="00231324"/>
    <w:rsid w:val="002358D5"/>
    <w:rsid w:val="002367F0"/>
    <w:rsid w:val="00252F0B"/>
    <w:rsid w:val="00254BE5"/>
    <w:rsid w:val="00255A60"/>
    <w:rsid w:val="002562E9"/>
    <w:rsid w:val="002619B1"/>
    <w:rsid w:val="00270337"/>
    <w:rsid w:val="00275472"/>
    <w:rsid w:val="00280042"/>
    <w:rsid w:val="0028709B"/>
    <w:rsid w:val="002906D9"/>
    <w:rsid w:val="002976E7"/>
    <w:rsid w:val="002A42D1"/>
    <w:rsid w:val="002A4C5D"/>
    <w:rsid w:val="002B4001"/>
    <w:rsid w:val="002C27B7"/>
    <w:rsid w:val="002C4D28"/>
    <w:rsid w:val="002C7829"/>
    <w:rsid w:val="002C7FDC"/>
    <w:rsid w:val="002D00A2"/>
    <w:rsid w:val="002D0163"/>
    <w:rsid w:val="002D149B"/>
    <w:rsid w:val="002D1986"/>
    <w:rsid w:val="002D7018"/>
    <w:rsid w:val="002E0F22"/>
    <w:rsid w:val="002E1529"/>
    <w:rsid w:val="002E7781"/>
    <w:rsid w:val="002F297C"/>
    <w:rsid w:val="002F6BFC"/>
    <w:rsid w:val="00302AFE"/>
    <w:rsid w:val="00303471"/>
    <w:rsid w:val="0031164E"/>
    <w:rsid w:val="00316886"/>
    <w:rsid w:val="0031743D"/>
    <w:rsid w:val="00324E6A"/>
    <w:rsid w:val="00325BF1"/>
    <w:rsid w:val="00326185"/>
    <w:rsid w:val="00345FF6"/>
    <w:rsid w:val="003465DD"/>
    <w:rsid w:val="0035343D"/>
    <w:rsid w:val="003571F8"/>
    <w:rsid w:val="00360D72"/>
    <w:rsid w:val="0037177F"/>
    <w:rsid w:val="0037363F"/>
    <w:rsid w:val="003772BC"/>
    <w:rsid w:val="003800E6"/>
    <w:rsid w:val="00381FC5"/>
    <w:rsid w:val="003825EE"/>
    <w:rsid w:val="00384F94"/>
    <w:rsid w:val="00385896"/>
    <w:rsid w:val="0038737C"/>
    <w:rsid w:val="00391662"/>
    <w:rsid w:val="003A0E93"/>
    <w:rsid w:val="003A16E9"/>
    <w:rsid w:val="003A1E94"/>
    <w:rsid w:val="003A4F1C"/>
    <w:rsid w:val="003A4F1E"/>
    <w:rsid w:val="003B7355"/>
    <w:rsid w:val="003C14DD"/>
    <w:rsid w:val="003C15BD"/>
    <w:rsid w:val="003C5853"/>
    <w:rsid w:val="003D0983"/>
    <w:rsid w:val="003D16CB"/>
    <w:rsid w:val="003D33D1"/>
    <w:rsid w:val="003D6448"/>
    <w:rsid w:val="003E06BF"/>
    <w:rsid w:val="003E456A"/>
    <w:rsid w:val="003F1EA5"/>
    <w:rsid w:val="003F2A9B"/>
    <w:rsid w:val="003F4B80"/>
    <w:rsid w:val="003F6F4B"/>
    <w:rsid w:val="00401480"/>
    <w:rsid w:val="00402572"/>
    <w:rsid w:val="00407A68"/>
    <w:rsid w:val="00413A97"/>
    <w:rsid w:val="00417066"/>
    <w:rsid w:val="0041724D"/>
    <w:rsid w:val="00421770"/>
    <w:rsid w:val="00435463"/>
    <w:rsid w:val="004475F9"/>
    <w:rsid w:val="00453555"/>
    <w:rsid w:val="00453CAF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6160"/>
    <w:rsid w:val="004B7E43"/>
    <w:rsid w:val="004C1E15"/>
    <w:rsid w:val="004C31BB"/>
    <w:rsid w:val="004C3F5A"/>
    <w:rsid w:val="004D213A"/>
    <w:rsid w:val="004D4014"/>
    <w:rsid w:val="004D4452"/>
    <w:rsid w:val="004D5A77"/>
    <w:rsid w:val="004D5ADC"/>
    <w:rsid w:val="004D7949"/>
    <w:rsid w:val="004E09CE"/>
    <w:rsid w:val="004E0C46"/>
    <w:rsid w:val="004E4F49"/>
    <w:rsid w:val="004E52CA"/>
    <w:rsid w:val="004F16BE"/>
    <w:rsid w:val="004F4513"/>
    <w:rsid w:val="004F78AB"/>
    <w:rsid w:val="005002AF"/>
    <w:rsid w:val="0050716D"/>
    <w:rsid w:val="00507EF3"/>
    <w:rsid w:val="00511F20"/>
    <w:rsid w:val="005157C1"/>
    <w:rsid w:val="00524832"/>
    <w:rsid w:val="005304BF"/>
    <w:rsid w:val="00533F60"/>
    <w:rsid w:val="0053633E"/>
    <w:rsid w:val="00542E93"/>
    <w:rsid w:val="005437A0"/>
    <w:rsid w:val="005439CA"/>
    <w:rsid w:val="0054414D"/>
    <w:rsid w:val="00544A88"/>
    <w:rsid w:val="005455A3"/>
    <w:rsid w:val="00551BC4"/>
    <w:rsid w:val="0055364E"/>
    <w:rsid w:val="00554E65"/>
    <w:rsid w:val="00557DFF"/>
    <w:rsid w:val="00560F9A"/>
    <w:rsid w:val="00570665"/>
    <w:rsid w:val="005813C9"/>
    <w:rsid w:val="0058476C"/>
    <w:rsid w:val="00585928"/>
    <w:rsid w:val="00595976"/>
    <w:rsid w:val="005A6D3C"/>
    <w:rsid w:val="005B0464"/>
    <w:rsid w:val="005B522D"/>
    <w:rsid w:val="005B564B"/>
    <w:rsid w:val="005C0B1A"/>
    <w:rsid w:val="005C3326"/>
    <w:rsid w:val="005E5977"/>
    <w:rsid w:val="005E68B6"/>
    <w:rsid w:val="005F0D23"/>
    <w:rsid w:val="005F5080"/>
    <w:rsid w:val="005F55DB"/>
    <w:rsid w:val="0060221D"/>
    <w:rsid w:val="006026B8"/>
    <w:rsid w:val="0060650C"/>
    <w:rsid w:val="00612123"/>
    <w:rsid w:val="00617E7C"/>
    <w:rsid w:val="0062137D"/>
    <w:rsid w:val="00625330"/>
    <w:rsid w:val="00625862"/>
    <w:rsid w:val="00625AFF"/>
    <w:rsid w:val="006272A7"/>
    <w:rsid w:val="00627AA6"/>
    <w:rsid w:val="00633FAD"/>
    <w:rsid w:val="00635CA3"/>
    <w:rsid w:val="00640B1D"/>
    <w:rsid w:val="006505D5"/>
    <w:rsid w:val="00654DEA"/>
    <w:rsid w:val="0065564F"/>
    <w:rsid w:val="00660002"/>
    <w:rsid w:val="00661F41"/>
    <w:rsid w:val="00661F44"/>
    <w:rsid w:val="00663911"/>
    <w:rsid w:val="00667B66"/>
    <w:rsid w:val="006772CA"/>
    <w:rsid w:val="006779BE"/>
    <w:rsid w:val="0068256E"/>
    <w:rsid w:val="00682914"/>
    <w:rsid w:val="00683EB3"/>
    <w:rsid w:val="00684502"/>
    <w:rsid w:val="006872D8"/>
    <w:rsid w:val="00687400"/>
    <w:rsid w:val="0068753A"/>
    <w:rsid w:val="00693F8F"/>
    <w:rsid w:val="00695C3E"/>
    <w:rsid w:val="006B1305"/>
    <w:rsid w:val="006B217F"/>
    <w:rsid w:val="006B4BEC"/>
    <w:rsid w:val="006C2675"/>
    <w:rsid w:val="006C5C4D"/>
    <w:rsid w:val="006C6C99"/>
    <w:rsid w:val="006D0471"/>
    <w:rsid w:val="006D1BB9"/>
    <w:rsid w:val="006D4018"/>
    <w:rsid w:val="006D5ACC"/>
    <w:rsid w:val="006D5DAB"/>
    <w:rsid w:val="006D6B92"/>
    <w:rsid w:val="006F079D"/>
    <w:rsid w:val="007061B0"/>
    <w:rsid w:val="0071009E"/>
    <w:rsid w:val="00712115"/>
    <w:rsid w:val="00712C3A"/>
    <w:rsid w:val="00717755"/>
    <w:rsid w:val="00721236"/>
    <w:rsid w:val="00721955"/>
    <w:rsid w:val="007258C3"/>
    <w:rsid w:val="007275EF"/>
    <w:rsid w:val="00727D20"/>
    <w:rsid w:val="00732181"/>
    <w:rsid w:val="007352FB"/>
    <w:rsid w:val="00737CD9"/>
    <w:rsid w:val="00740402"/>
    <w:rsid w:val="0074163D"/>
    <w:rsid w:val="00741BA4"/>
    <w:rsid w:val="00741FBD"/>
    <w:rsid w:val="00742A5A"/>
    <w:rsid w:val="00744E7E"/>
    <w:rsid w:val="00745662"/>
    <w:rsid w:val="00745AD6"/>
    <w:rsid w:val="00753132"/>
    <w:rsid w:val="00756C85"/>
    <w:rsid w:val="00761B60"/>
    <w:rsid w:val="00761D8B"/>
    <w:rsid w:val="0076275D"/>
    <w:rsid w:val="00763EEE"/>
    <w:rsid w:val="00764766"/>
    <w:rsid w:val="00764869"/>
    <w:rsid w:val="00766F04"/>
    <w:rsid w:val="007744E7"/>
    <w:rsid w:val="00786AEA"/>
    <w:rsid w:val="0079234D"/>
    <w:rsid w:val="0079395C"/>
    <w:rsid w:val="0079613D"/>
    <w:rsid w:val="007A2762"/>
    <w:rsid w:val="007A719F"/>
    <w:rsid w:val="007A79C6"/>
    <w:rsid w:val="007B263C"/>
    <w:rsid w:val="007B323B"/>
    <w:rsid w:val="007C3303"/>
    <w:rsid w:val="007D21F6"/>
    <w:rsid w:val="007D273B"/>
    <w:rsid w:val="007D5B1C"/>
    <w:rsid w:val="007D6B07"/>
    <w:rsid w:val="007E2A55"/>
    <w:rsid w:val="007E4973"/>
    <w:rsid w:val="007E4CF1"/>
    <w:rsid w:val="007F24D7"/>
    <w:rsid w:val="007F6806"/>
    <w:rsid w:val="007F7FE1"/>
    <w:rsid w:val="008050E6"/>
    <w:rsid w:val="00815749"/>
    <w:rsid w:val="00824774"/>
    <w:rsid w:val="008264C1"/>
    <w:rsid w:val="008306E3"/>
    <w:rsid w:val="008368D0"/>
    <w:rsid w:val="00837AAC"/>
    <w:rsid w:val="008444A0"/>
    <w:rsid w:val="00854DAD"/>
    <w:rsid w:val="00855703"/>
    <w:rsid w:val="0086638A"/>
    <w:rsid w:val="00871C0A"/>
    <w:rsid w:val="008770C7"/>
    <w:rsid w:val="00881D15"/>
    <w:rsid w:val="008823D8"/>
    <w:rsid w:val="0088589D"/>
    <w:rsid w:val="00886077"/>
    <w:rsid w:val="008908A8"/>
    <w:rsid w:val="008926EE"/>
    <w:rsid w:val="00894175"/>
    <w:rsid w:val="00895393"/>
    <w:rsid w:val="008A39F0"/>
    <w:rsid w:val="008A5176"/>
    <w:rsid w:val="008A5D57"/>
    <w:rsid w:val="008B070C"/>
    <w:rsid w:val="008B3A97"/>
    <w:rsid w:val="008B704B"/>
    <w:rsid w:val="008B744D"/>
    <w:rsid w:val="008C14D9"/>
    <w:rsid w:val="008C79B6"/>
    <w:rsid w:val="008D2B03"/>
    <w:rsid w:val="008D43AB"/>
    <w:rsid w:val="008E13C6"/>
    <w:rsid w:val="008E35C3"/>
    <w:rsid w:val="008E36F1"/>
    <w:rsid w:val="008E7249"/>
    <w:rsid w:val="008E770F"/>
    <w:rsid w:val="008F0A77"/>
    <w:rsid w:val="008F0E35"/>
    <w:rsid w:val="008F5EEA"/>
    <w:rsid w:val="008F7B07"/>
    <w:rsid w:val="008F7D3E"/>
    <w:rsid w:val="009009F0"/>
    <w:rsid w:val="0091085D"/>
    <w:rsid w:val="00912C4F"/>
    <w:rsid w:val="00913B12"/>
    <w:rsid w:val="00920964"/>
    <w:rsid w:val="0092224A"/>
    <w:rsid w:val="00924501"/>
    <w:rsid w:val="00942878"/>
    <w:rsid w:val="0094326B"/>
    <w:rsid w:val="0094405D"/>
    <w:rsid w:val="00945EF4"/>
    <w:rsid w:val="00946CF2"/>
    <w:rsid w:val="00950F4D"/>
    <w:rsid w:val="00955F45"/>
    <w:rsid w:val="00960760"/>
    <w:rsid w:val="00960F0B"/>
    <w:rsid w:val="00964C71"/>
    <w:rsid w:val="00980ABB"/>
    <w:rsid w:val="00980D97"/>
    <w:rsid w:val="00982C75"/>
    <w:rsid w:val="00983C27"/>
    <w:rsid w:val="009868D3"/>
    <w:rsid w:val="009918F3"/>
    <w:rsid w:val="009929A2"/>
    <w:rsid w:val="009975FD"/>
    <w:rsid w:val="009A3751"/>
    <w:rsid w:val="009A3764"/>
    <w:rsid w:val="009A6BE8"/>
    <w:rsid w:val="009B1EB1"/>
    <w:rsid w:val="009C199D"/>
    <w:rsid w:val="009C2905"/>
    <w:rsid w:val="009D450A"/>
    <w:rsid w:val="009D71EC"/>
    <w:rsid w:val="009E1AFA"/>
    <w:rsid w:val="009F74FA"/>
    <w:rsid w:val="009F754D"/>
    <w:rsid w:val="00A012C0"/>
    <w:rsid w:val="00A018D7"/>
    <w:rsid w:val="00A01D6F"/>
    <w:rsid w:val="00A02E71"/>
    <w:rsid w:val="00A03C47"/>
    <w:rsid w:val="00A14E28"/>
    <w:rsid w:val="00A15AD3"/>
    <w:rsid w:val="00A15EA0"/>
    <w:rsid w:val="00A234E0"/>
    <w:rsid w:val="00A26026"/>
    <w:rsid w:val="00A26DBA"/>
    <w:rsid w:val="00A276AD"/>
    <w:rsid w:val="00A27A83"/>
    <w:rsid w:val="00A30782"/>
    <w:rsid w:val="00A348EC"/>
    <w:rsid w:val="00A36C92"/>
    <w:rsid w:val="00A41E61"/>
    <w:rsid w:val="00A45CD6"/>
    <w:rsid w:val="00A519EE"/>
    <w:rsid w:val="00A54C4D"/>
    <w:rsid w:val="00A6052F"/>
    <w:rsid w:val="00A63268"/>
    <w:rsid w:val="00A635B9"/>
    <w:rsid w:val="00A67122"/>
    <w:rsid w:val="00A71659"/>
    <w:rsid w:val="00A725F3"/>
    <w:rsid w:val="00A838D1"/>
    <w:rsid w:val="00A83A44"/>
    <w:rsid w:val="00A86432"/>
    <w:rsid w:val="00A91D5B"/>
    <w:rsid w:val="00A93948"/>
    <w:rsid w:val="00AA115B"/>
    <w:rsid w:val="00AA488D"/>
    <w:rsid w:val="00AA6BF2"/>
    <w:rsid w:val="00AB0542"/>
    <w:rsid w:val="00AB2DF7"/>
    <w:rsid w:val="00AD20CE"/>
    <w:rsid w:val="00AD2B2A"/>
    <w:rsid w:val="00AD4FE4"/>
    <w:rsid w:val="00AF0390"/>
    <w:rsid w:val="00AF2D3D"/>
    <w:rsid w:val="00AF2D90"/>
    <w:rsid w:val="00B00D69"/>
    <w:rsid w:val="00B11A12"/>
    <w:rsid w:val="00B21A62"/>
    <w:rsid w:val="00B2539E"/>
    <w:rsid w:val="00B26578"/>
    <w:rsid w:val="00B36851"/>
    <w:rsid w:val="00B56723"/>
    <w:rsid w:val="00B60F65"/>
    <w:rsid w:val="00B62F31"/>
    <w:rsid w:val="00B64189"/>
    <w:rsid w:val="00B64532"/>
    <w:rsid w:val="00B649E2"/>
    <w:rsid w:val="00B70564"/>
    <w:rsid w:val="00B7202B"/>
    <w:rsid w:val="00B72FF2"/>
    <w:rsid w:val="00B76501"/>
    <w:rsid w:val="00B76C8A"/>
    <w:rsid w:val="00B83D35"/>
    <w:rsid w:val="00B84BEC"/>
    <w:rsid w:val="00B87207"/>
    <w:rsid w:val="00B87304"/>
    <w:rsid w:val="00B87FEB"/>
    <w:rsid w:val="00B9485B"/>
    <w:rsid w:val="00B97A11"/>
    <w:rsid w:val="00BA30B3"/>
    <w:rsid w:val="00BA550E"/>
    <w:rsid w:val="00BA7AB0"/>
    <w:rsid w:val="00BA7C38"/>
    <w:rsid w:val="00BB19F3"/>
    <w:rsid w:val="00BC001B"/>
    <w:rsid w:val="00BE159A"/>
    <w:rsid w:val="00BE15E6"/>
    <w:rsid w:val="00BE2666"/>
    <w:rsid w:val="00BE5042"/>
    <w:rsid w:val="00BF101C"/>
    <w:rsid w:val="00BF3BD3"/>
    <w:rsid w:val="00BF4C75"/>
    <w:rsid w:val="00BF5C92"/>
    <w:rsid w:val="00BF6F70"/>
    <w:rsid w:val="00C0111F"/>
    <w:rsid w:val="00C1397D"/>
    <w:rsid w:val="00C14939"/>
    <w:rsid w:val="00C223DE"/>
    <w:rsid w:val="00C23CE8"/>
    <w:rsid w:val="00C24370"/>
    <w:rsid w:val="00C263EB"/>
    <w:rsid w:val="00C27EAF"/>
    <w:rsid w:val="00C3349C"/>
    <w:rsid w:val="00C334A2"/>
    <w:rsid w:val="00C3442D"/>
    <w:rsid w:val="00C41EA4"/>
    <w:rsid w:val="00C431A8"/>
    <w:rsid w:val="00C447CC"/>
    <w:rsid w:val="00C512B3"/>
    <w:rsid w:val="00C578E9"/>
    <w:rsid w:val="00C62C75"/>
    <w:rsid w:val="00C630FC"/>
    <w:rsid w:val="00C63300"/>
    <w:rsid w:val="00C63F2B"/>
    <w:rsid w:val="00C65AA1"/>
    <w:rsid w:val="00C72ADF"/>
    <w:rsid w:val="00C7339F"/>
    <w:rsid w:val="00C76FB3"/>
    <w:rsid w:val="00C80D4B"/>
    <w:rsid w:val="00C90DB1"/>
    <w:rsid w:val="00C96370"/>
    <w:rsid w:val="00CB08BA"/>
    <w:rsid w:val="00CB15D8"/>
    <w:rsid w:val="00CB2B61"/>
    <w:rsid w:val="00CC19A3"/>
    <w:rsid w:val="00CC45C4"/>
    <w:rsid w:val="00CC69CE"/>
    <w:rsid w:val="00CC7CA4"/>
    <w:rsid w:val="00CD1283"/>
    <w:rsid w:val="00CD16E7"/>
    <w:rsid w:val="00CE3AA0"/>
    <w:rsid w:val="00CE505D"/>
    <w:rsid w:val="00CF1C0F"/>
    <w:rsid w:val="00CF63CB"/>
    <w:rsid w:val="00D03CD2"/>
    <w:rsid w:val="00D1189D"/>
    <w:rsid w:val="00D11A54"/>
    <w:rsid w:val="00D12814"/>
    <w:rsid w:val="00D14D59"/>
    <w:rsid w:val="00D1599E"/>
    <w:rsid w:val="00D15D7E"/>
    <w:rsid w:val="00D17A58"/>
    <w:rsid w:val="00D22A33"/>
    <w:rsid w:val="00D30200"/>
    <w:rsid w:val="00D344B8"/>
    <w:rsid w:val="00D4175F"/>
    <w:rsid w:val="00D41CD7"/>
    <w:rsid w:val="00D445BC"/>
    <w:rsid w:val="00D46F37"/>
    <w:rsid w:val="00D5039B"/>
    <w:rsid w:val="00D523C5"/>
    <w:rsid w:val="00D559DA"/>
    <w:rsid w:val="00D57E93"/>
    <w:rsid w:val="00D611D9"/>
    <w:rsid w:val="00D649E6"/>
    <w:rsid w:val="00D664F6"/>
    <w:rsid w:val="00D73D61"/>
    <w:rsid w:val="00D764BB"/>
    <w:rsid w:val="00D7768F"/>
    <w:rsid w:val="00D84AF0"/>
    <w:rsid w:val="00D87E19"/>
    <w:rsid w:val="00D93F14"/>
    <w:rsid w:val="00DA212E"/>
    <w:rsid w:val="00DA4BF3"/>
    <w:rsid w:val="00DA4C84"/>
    <w:rsid w:val="00DB139A"/>
    <w:rsid w:val="00DB6906"/>
    <w:rsid w:val="00DB7818"/>
    <w:rsid w:val="00DC3D49"/>
    <w:rsid w:val="00DD1802"/>
    <w:rsid w:val="00DD1C82"/>
    <w:rsid w:val="00DD5981"/>
    <w:rsid w:val="00DD7426"/>
    <w:rsid w:val="00DE3F25"/>
    <w:rsid w:val="00DE4737"/>
    <w:rsid w:val="00DE5A1A"/>
    <w:rsid w:val="00DE7A06"/>
    <w:rsid w:val="00DF3533"/>
    <w:rsid w:val="00DF4B96"/>
    <w:rsid w:val="00E0215F"/>
    <w:rsid w:val="00E0720D"/>
    <w:rsid w:val="00E07BC0"/>
    <w:rsid w:val="00E10583"/>
    <w:rsid w:val="00E1125A"/>
    <w:rsid w:val="00E13101"/>
    <w:rsid w:val="00E14161"/>
    <w:rsid w:val="00E16A23"/>
    <w:rsid w:val="00E22462"/>
    <w:rsid w:val="00E260F4"/>
    <w:rsid w:val="00E2653E"/>
    <w:rsid w:val="00E2787F"/>
    <w:rsid w:val="00E3215E"/>
    <w:rsid w:val="00E35AB0"/>
    <w:rsid w:val="00E43FE1"/>
    <w:rsid w:val="00E45ED7"/>
    <w:rsid w:val="00E46987"/>
    <w:rsid w:val="00E51531"/>
    <w:rsid w:val="00E552B9"/>
    <w:rsid w:val="00E5745F"/>
    <w:rsid w:val="00E62796"/>
    <w:rsid w:val="00E70F70"/>
    <w:rsid w:val="00E72324"/>
    <w:rsid w:val="00E72BCC"/>
    <w:rsid w:val="00E73153"/>
    <w:rsid w:val="00E736E7"/>
    <w:rsid w:val="00E7559B"/>
    <w:rsid w:val="00E80AB4"/>
    <w:rsid w:val="00E80BEB"/>
    <w:rsid w:val="00E8293C"/>
    <w:rsid w:val="00E90A4A"/>
    <w:rsid w:val="00E9455A"/>
    <w:rsid w:val="00E9490B"/>
    <w:rsid w:val="00E96C76"/>
    <w:rsid w:val="00E975BE"/>
    <w:rsid w:val="00EA33FD"/>
    <w:rsid w:val="00EB64AB"/>
    <w:rsid w:val="00EC5A88"/>
    <w:rsid w:val="00ED0088"/>
    <w:rsid w:val="00ED0B95"/>
    <w:rsid w:val="00ED2A80"/>
    <w:rsid w:val="00ED6727"/>
    <w:rsid w:val="00EE5B47"/>
    <w:rsid w:val="00EF1083"/>
    <w:rsid w:val="00EF3B45"/>
    <w:rsid w:val="00EF459B"/>
    <w:rsid w:val="00EF6717"/>
    <w:rsid w:val="00F01581"/>
    <w:rsid w:val="00F01FC9"/>
    <w:rsid w:val="00F037C2"/>
    <w:rsid w:val="00F11DE8"/>
    <w:rsid w:val="00F11F17"/>
    <w:rsid w:val="00F16A3B"/>
    <w:rsid w:val="00F17182"/>
    <w:rsid w:val="00F22105"/>
    <w:rsid w:val="00F25595"/>
    <w:rsid w:val="00F30548"/>
    <w:rsid w:val="00F3081F"/>
    <w:rsid w:val="00F3361F"/>
    <w:rsid w:val="00F35510"/>
    <w:rsid w:val="00F36273"/>
    <w:rsid w:val="00F43A82"/>
    <w:rsid w:val="00F5156F"/>
    <w:rsid w:val="00F54BA4"/>
    <w:rsid w:val="00F551F4"/>
    <w:rsid w:val="00F623CA"/>
    <w:rsid w:val="00F70792"/>
    <w:rsid w:val="00F717B0"/>
    <w:rsid w:val="00F73065"/>
    <w:rsid w:val="00F74751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C42"/>
    <w:rsid w:val="00FA3DD6"/>
    <w:rsid w:val="00FA3F11"/>
    <w:rsid w:val="00FA7930"/>
    <w:rsid w:val="00FB22AA"/>
    <w:rsid w:val="00FB611D"/>
    <w:rsid w:val="00FB62E4"/>
    <w:rsid w:val="00FB70EA"/>
    <w:rsid w:val="00FC05DD"/>
    <w:rsid w:val="00FC464F"/>
    <w:rsid w:val="00FC638E"/>
    <w:rsid w:val="00FD1593"/>
    <w:rsid w:val="00FD234A"/>
    <w:rsid w:val="00FD26F7"/>
    <w:rsid w:val="00FF0381"/>
    <w:rsid w:val="00FF1029"/>
    <w:rsid w:val="00FF30AE"/>
    <w:rsid w:val="00FF432A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AC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6/09/relationships/commentsIds" Target="commentsIds.xml"/><Relationship Id="rId22" Type="http://schemas.microsoft.com/office/2011/relationships/people" Target="people.xml"/><Relationship Id="rId10" Type="http://schemas.openxmlformats.org/officeDocument/2006/relationships/hyperlink" Target="mailto:Dmitry.portnykh@orange.com" TargetMode="External"/><Relationship Id="rId11" Type="http://schemas.openxmlformats.org/officeDocument/2006/relationships/hyperlink" Target="mailto:Dariya.abramova@orang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range-business.com/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A969-04B4-E84B-BCF1-E4CBD6F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4309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Alexey Skorik</cp:lastModifiedBy>
  <cp:revision>4</cp:revision>
  <cp:lastPrinted>2017-08-23T13:12:00Z</cp:lastPrinted>
  <dcterms:created xsi:type="dcterms:W3CDTF">2018-08-14T16:45:00Z</dcterms:created>
  <dcterms:modified xsi:type="dcterms:W3CDTF">2018-08-15T08:44:00Z</dcterms:modified>
</cp:coreProperties>
</file>