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2558" w14:textId="6DA0726E" w:rsidR="00B54794" w:rsidRPr="00B54794" w:rsidRDefault="00B54794" w:rsidP="00225849">
      <w:pPr>
        <w:rPr>
          <w:rFonts w:asciiTheme="minorHAnsi" w:hAnsiTheme="minorHAnsi" w:cstheme="minorHAnsi"/>
          <w:szCs w:val="22"/>
          <w:lang w:val="ru-RU" w:eastAsia="en-US"/>
        </w:rPr>
      </w:pPr>
      <w:r>
        <w:rPr>
          <w:rFonts w:asciiTheme="minorHAnsi" w:hAnsiTheme="minorHAnsi" w:cstheme="minorHAnsi"/>
          <w:snapToGrid w:val="0"/>
          <w:color w:val="0B2265"/>
          <w:sz w:val="44"/>
          <w:szCs w:val="44"/>
          <w:lang w:val="ru-RU" w:eastAsia="en-US"/>
        </w:rPr>
        <w:t>Пресс-релиз</w:t>
      </w:r>
    </w:p>
    <w:p w14:paraId="73305A3B" w14:textId="77777777" w:rsidR="00C71204" w:rsidRPr="00B54794" w:rsidRDefault="00C71204" w:rsidP="00FB026A">
      <w:pPr>
        <w:rPr>
          <w:rFonts w:asciiTheme="minorHAnsi" w:hAnsiTheme="minorHAnsi" w:cstheme="minorHAnsi"/>
          <w:szCs w:val="22"/>
          <w:lang w:val="ru-RU" w:eastAsia="en-US"/>
        </w:rPr>
      </w:pPr>
    </w:p>
    <w:p w14:paraId="21027C00" w14:textId="27C72CAE" w:rsidR="00225849" w:rsidRPr="00B54794" w:rsidRDefault="000178F9" w:rsidP="00C71204">
      <w:pPr>
        <w:rPr>
          <w:rFonts w:asciiTheme="minorHAnsi" w:hAnsiTheme="minorHAnsi" w:cstheme="minorHAnsi"/>
          <w:color w:val="000000" w:themeColor="text1"/>
          <w:szCs w:val="22"/>
          <w:lang w:val="ru-RU" w:eastAsia="en-US"/>
        </w:rPr>
      </w:pPr>
      <w:r>
        <w:rPr>
          <w:rFonts w:asciiTheme="minorHAnsi" w:hAnsiTheme="minorHAnsi" w:cstheme="minorHAnsi"/>
          <w:color w:val="000000" w:themeColor="text1"/>
          <w:szCs w:val="22"/>
          <w:lang w:eastAsia="en-US"/>
        </w:rPr>
        <w:t>3</w:t>
      </w:r>
      <w:r w:rsidR="0026444C" w:rsidRPr="0026444C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 xml:space="preserve"> </w:t>
      </w:r>
      <w:r w:rsidR="00496327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>апреля</w:t>
      </w:r>
      <w:r w:rsidR="00B54794" w:rsidRPr="002B49DD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 xml:space="preserve"> </w:t>
      </w:r>
      <w:r w:rsidR="00E65A1D" w:rsidRPr="002B49DD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>201</w:t>
      </w:r>
      <w:r w:rsidR="00EC0294" w:rsidRPr="00A42ECD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>8</w:t>
      </w:r>
      <w:r w:rsidR="00B54794">
        <w:rPr>
          <w:rFonts w:asciiTheme="minorHAnsi" w:hAnsiTheme="minorHAnsi" w:cstheme="minorHAnsi"/>
          <w:color w:val="000000" w:themeColor="text1"/>
          <w:szCs w:val="22"/>
          <w:lang w:val="ru-RU" w:eastAsia="en-US"/>
        </w:rPr>
        <w:t xml:space="preserve"> года</w:t>
      </w:r>
    </w:p>
    <w:p w14:paraId="28155000" w14:textId="73D469B5" w:rsidR="0026444C" w:rsidRPr="0026444C" w:rsidRDefault="0026444C" w:rsidP="0026444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</w:pPr>
      <w:bookmarkStart w:id="0" w:name="_GoBack"/>
      <w:r w:rsidRPr="0026444C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Philips</w:t>
      </w:r>
      <w:r w:rsidRPr="0026444C"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  <w:t xml:space="preserve"> </w:t>
      </w:r>
      <w:r w:rsidRPr="0026444C">
        <w:rPr>
          <w:rFonts w:asciiTheme="minorHAnsi" w:hAnsiTheme="minorHAnsi" w:cstheme="minorHAnsi"/>
          <w:b/>
          <w:bCs/>
          <w:iCs/>
          <w:sz w:val="24"/>
          <w:szCs w:val="24"/>
          <w:lang w:eastAsia="en-US"/>
        </w:rPr>
        <w:t>Lighting</w:t>
      </w:r>
      <w:r w:rsidRPr="0026444C"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  <w:t xml:space="preserve"> запустила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  <w:t>локальное</w:t>
      </w:r>
      <w:r w:rsidRPr="0026444C"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  <w:t xml:space="preserve"> производство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val="ru-RU" w:eastAsia="en-US"/>
        </w:rPr>
        <w:t xml:space="preserve"> решений для дорожного освещения </w:t>
      </w:r>
    </w:p>
    <w:bookmarkEnd w:id="0"/>
    <w:p w14:paraId="617BDC41" w14:textId="613FE129" w:rsidR="009D108C" w:rsidRPr="002749A3" w:rsidRDefault="00B54794" w:rsidP="002749A3">
      <w:pPr>
        <w:pStyle w:val="Body"/>
        <w:spacing w:after="0" w:line="240" w:lineRule="auto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</w:pPr>
      <w:r w:rsidRPr="00EC17D6">
        <w:rPr>
          <w:rFonts w:asciiTheme="minorHAnsi" w:hAnsiTheme="minorHAnsi" w:cstheme="minorBidi"/>
          <w:b/>
          <w:lang w:val="ru-RU"/>
        </w:rPr>
        <w:t xml:space="preserve">Москва, Россия </w:t>
      </w:r>
      <w:r w:rsidR="00E65A1D" w:rsidRPr="00EC17D6">
        <w:rPr>
          <w:rFonts w:asciiTheme="minorHAnsi" w:hAnsiTheme="minorHAnsi" w:cstheme="minorBidi"/>
          <w:lang w:val="ru-RU"/>
        </w:rPr>
        <w:t xml:space="preserve">– </w:t>
      </w:r>
      <w:r w:rsidR="00E65A1D" w:rsidRPr="00EC17D6">
        <w:rPr>
          <w:rFonts w:asciiTheme="minorHAnsi" w:hAnsiTheme="minorHAnsi" w:cstheme="minorBidi"/>
        </w:rPr>
        <w:t>Philips</w:t>
      </w:r>
      <w:r w:rsidR="00E65A1D" w:rsidRPr="00EC17D6">
        <w:rPr>
          <w:rFonts w:asciiTheme="minorHAnsi" w:hAnsiTheme="minorHAnsi" w:cstheme="minorBidi"/>
          <w:lang w:val="ru-RU"/>
        </w:rPr>
        <w:t xml:space="preserve"> </w:t>
      </w:r>
      <w:r w:rsidR="00E65A1D" w:rsidRPr="00EC17D6">
        <w:rPr>
          <w:rFonts w:asciiTheme="minorHAnsi" w:hAnsiTheme="minorHAnsi" w:cstheme="minorBidi"/>
        </w:rPr>
        <w:t>Lighting</w:t>
      </w:r>
      <w:r w:rsidR="00E65A1D" w:rsidRPr="00EC17D6">
        <w:rPr>
          <w:rFonts w:asciiTheme="minorHAnsi" w:hAnsiTheme="minorHAnsi" w:cstheme="minorBidi"/>
          <w:lang w:val="ru-RU"/>
        </w:rPr>
        <w:t xml:space="preserve">, </w:t>
      </w:r>
      <w:r w:rsidRPr="00EC17D6">
        <w:rPr>
          <w:rFonts w:asciiTheme="minorHAnsi" w:hAnsiTheme="minorHAnsi" w:cstheme="minorBidi"/>
          <w:lang w:val="ru-RU"/>
        </w:rPr>
        <w:t>мировой лидер в области освещения, объявила о начале производства светотехни</w:t>
      </w:r>
      <w:r w:rsidR="002B49DD">
        <w:rPr>
          <w:rFonts w:asciiTheme="minorHAnsi" w:hAnsiTheme="minorHAnsi" w:cstheme="minorBidi"/>
          <w:lang w:val="ru-RU"/>
        </w:rPr>
        <w:t>ческого</w:t>
      </w:r>
      <w:r w:rsidRPr="00EC17D6">
        <w:rPr>
          <w:rFonts w:asciiTheme="minorHAnsi" w:hAnsiTheme="minorHAnsi" w:cstheme="minorBidi"/>
          <w:lang w:val="ru-RU"/>
        </w:rPr>
        <w:t xml:space="preserve"> </w:t>
      </w:r>
      <w:r w:rsidR="002B49DD">
        <w:rPr>
          <w:rFonts w:asciiTheme="minorHAnsi" w:hAnsiTheme="minorHAnsi" w:cstheme="minorBidi"/>
          <w:lang w:val="ru-RU"/>
        </w:rPr>
        <w:t xml:space="preserve">оборудования </w:t>
      </w:r>
      <w:r w:rsidR="0026444C">
        <w:rPr>
          <w:rFonts w:asciiTheme="minorHAnsi" w:hAnsiTheme="minorHAnsi" w:cstheme="minorBidi"/>
          <w:lang w:val="ru-RU"/>
        </w:rPr>
        <w:t xml:space="preserve">для дорожного сегмента </w:t>
      </w:r>
      <w:r w:rsidRPr="00EC17D6">
        <w:rPr>
          <w:rFonts w:asciiTheme="minorHAnsi" w:hAnsiTheme="minorHAnsi" w:cstheme="minorBidi"/>
          <w:lang w:val="ru-RU"/>
        </w:rPr>
        <w:t xml:space="preserve">на одном из передовых предприятий Особой экономической зоны в Калининградской области. </w:t>
      </w:r>
      <w:r w:rsidR="00D920D6" w:rsidRPr="00EC17D6">
        <w:rPr>
          <w:rFonts w:asciiTheme="minorHAnsi" w:hAnsiTheme="minorHAnsi"/>
          <w:lang w:val="ru-RU"/>
        </w:rPr>
        <w:t xml:space="preserve">В будущем компания планирует расширить ассортимент и усилить глубину локализации. </w:t>
      </w:r>
      <w:r w:rsidR="00D920D6">
        <w:rPr>
          <w:rFonts w:asciiTheme="minorHAnsi" w:hAnsiTheme="minorHAnsi"/>
          <w:lang w:val="ru-RU"/>
        </w:rPr>
        <w:t xml:space="preserve">На очереди заявлено </w:t>
      </w:r>
      <w:r w:rsidR="00A70E78">
        <w:rPr>
          <w:rFonts w:asciiTheme="minorHAnsi" w:hAnsiTheme="minorHAnsi" w:cstheme="minorBidi"/>
          <w:lang w:val="ru-RU"/>
        </w:rPr>
        <w:t>профессиональное</w:t>
      </w:r>
      <w:r w:rsidR="00D920D6">
        <w:rPr>
          <w:rFonts w:asciiTheme="minorHAnsi" w:hAnsiTheme="minorHAnsi" w:cstheme="minorBidi"/>
          <w:lang w:val="ru-RU"/>
        </w:rPr>
        <w:t xml:space="preserve"> </w:t>
      </w:r>
      <w:r w:rsidR="00D920D6">
        <w:rPr>
          <w:rFonts w:asciiTheme="minorHAnsi" w:hAnsiTheme="minorHAnsi"/>
          <w:lang w:val="ru-RU"/>
        </w:rPr>
        <w:t xml:space="preserve">освещение для </w:t>
      </w:r>
      <w:r w:rsidR="00D920D6">
        <w:rPr>
          <w:rFonts w:asciiTheme="minorHAnsi" w:hAnsiTheme="minorHAnsi" w:cstheme="minorBidi"/>
          <w:lang w:val="ru-RU"/>
        </w:rPr>
        <w:t>городской среды</w:t>
      </w:r>
      <w:r w:rsidR="00D920D6" w:rsidRPr="009B2FB1">
        <w:rPr>
          <w:rFonts w:asciiTheme="minorHAnsi" w:hAnsiTheme="minorHAnsi" w:cstheme="minorBidi"/>
          <w:lang w:val="ru-RU"/>
        </w:rPr>
        <w:t xml:space="preserve">, </w:t>
      </w:r>
      <w:r w:rsidR="00D920D6">
        <w:rPr>
          <w:rFonts w:asciiTheme="minorHAnsi" w:hAnsiTheme="minorHAnsi" w:cstheme="minorBidi"/>
          <w:lang w:val="ru-RU"/>
        </w:rPr>
        <w:t>спортивных и торговых объектов</w:t>
      </w:r>
      <w:r w:rsidR="00D920D6" w:rsidRPr="009B2FB1">
        <w:rPr>
          <w:rFonts w:asciiTheme="minorHAnsi" w:hAnsiTheme="minorHAnsi" w:cstheme="minorBidi"/>
          <w:lang w:val="ru-RU"/>
        </w:rPr>
        <w:t xml:space="preserve">, </w:t>
      </w:r>
      <w:r w:rsidR="00D920D6">
        <w:rPr>
          <w:rFonts w:asciiTheme="minorHAnsi" w:hAnsiTheme="minorHAnsi" w:cstheme="minorBidi"/>
          <w:lang w:val="ru-RU"/>
        </w:rPr>
        <w:t>промышленности</w:t>
      </w:r>
      <w:r w:rsidR="00D920D6" w:rsidRPr="00D04573">
        <w:rPr>
          <w:rFonts w:asciiTheme="minorHAnsi" w:hAnsiTheme="minorHAnsi" w:cstheme="minorBidi"/>
          <w:lang w:val="ru-RU"/>
        </w:rPr>
        <w:t xml:space="preserve">, </w:t>
      </w:r>
      <w:r w:rsidR="00D920D6">
        <w:rPr>
          <w:rFonts w:asciiTheme="minorHAnsi" w:hAnsiTheme="minorHAnsi" w:cstheme="minorBidi"/>
          <w:lang w:val="ru-RU"/>
        </w:rPr>
        <w:t>офисов и муниципальных учреждений</w:t>
      </w:r>
      <w:r w:rsidR="00D920D6" w:rsidRPr="009B2FB1">
        <w:rPr>
          <w:rFonts w:asciiTheme="minorHAnsi" w:hAnsiTheme="minorHAnsi" w:cstheme="minorBidi"/>
          <w:lang w:val="ru-RU"/>
        </w:rPr>
        <w:t xml:space="preserve">. </w:t>
      </w:r>
    </w:p>
    <w:p w14:paraId="7476522D" w14:textId="77777777" w:rsidR="00F67C8C" w:rsidRPr="002749A3" w:rsidRDefault="00F67C8C" w:rsidP="005065D2">
      <w:pPr>
        <w:pStyle w:val="Body"/>
        <w:spacing w:after="0" w:line="240" w:lineRule="auto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</w:pPr>
    </w:p>
    <w:p w14:paraId="6003AE85" w14:textId="62CAF0CC" w:rsidR="005065D2" w:rsidRPr="00EC17D6" w:rsidRDefault="005065D2" w:rsidP="005065D2">
      <w:pPr>
        <w:pStyle w:val="Body"/>
        <w:spacing w:after="0" w:line="240" w:lineRule="auto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</w:pPr>
      <w:proofErr w:type="spellStart"/>
      <w:r w:rsidRPr="002749A3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C</w:t>
      </w:r>
      <w:r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егодня</w:t>
      </w:r>
      <w:proofErr w:type="spellEnd"/>
      <w:r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р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оссийский рынок светотехники, оцениваемый в более чем один миллиа</w:t>
      </w:r>
      <w:r w:rsidR="00A42ECD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рд евро, стремительно меняется.</w:t>
      </w:r>
      <w:r w:rsidR="009F0280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Локальные темпы проникновения 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</w:rPr>
        <w:t>LED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-технологий оцениваются в 34,5%, что всего на 9% меньше по сравнению с общемировой тенденцией. Рынок профессионального освещения показывает 46% рост проникновения светодиодов. Локализация</w:t>
      </w:r>
      <w:r w:rsidR="00AD52D8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</w:t>
      </w:r>
      <w:r w:rsidR="009F0280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профессиональных решений </w:t>
      </w:r>
      <w:r w:rsidR="00AD52D8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позволит компании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</w:t>
      </w:r>
      <w:r w:rsidR="00AD52D8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более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гибк</w:t>
      </w:r>
      <w:r w:rsidR="00AD52D8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о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подход</w:t>
      </w:r>
      <w:r w:rsidR="00AD52D8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ить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к запросам клиентов, а также предоставит больше возможностей </w:t>
      </w:r>
      <w:r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для 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развити</w:t>
      </w:r>
      <w:r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я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продаж и производств</w:t>
      </w:r>
      <w:r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>а</w:t>
      </w:r>
      <w:r w:rsidRPr="00EC17D6"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  <w:t xml:space="preserve"> высококачественных продуктов.</w:t>
      </w:r>
    </w:p>
    <w:p w14:paraId="06D89E32" w14:textId="77777777" w:rsidR="0026444C" w:rsidRDefault="0026444C" w:rsidP="00EC17D6">
      <w:pPr>
        <w:pStyle w:val="Body"/>
        <w:spacing w:after="0" w:line="240" w:lineRule="auto"/>
        <w:jc w:val="both"/>
        <w:rPr>
          <w:rFonts w:asciiTheme="minorHAnsi" w:eastAsia="Times New Roman" w:hAnsiTheme="minorHAnsi" w:cstheme="minorBidi"/>
          <w:color w:val="auto"/>
          <w:bdr w:val="none" w:sz="0" w:space="0" w:color="auto"/>
          <w:lang w:val="ru-RU"/>
        </w:rPr>
      </w:pPr>
    </w:p>
    <w:p w14:paraId="19D74B98" w14:textId="5D1D4F5A" w:rsidR="006B1732" w:rsidRPr="006B1732" w:rsidRDefault="00DE678D" w:rsidP="00F67C8C">
      <w:pPr>
        <w:jc w:val="both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 w:cstheme="minorBidi"/>
        </w:rPr>
        <w:t>Philips</w:t>
      </w:r>
      <w:r w:rsidRPr="00DE678D">
        <w:rPr>
          <w:rFonts w:asciiTheme="minorHAnsi" w:hAnsiTheme="minorHAnsi" w:cstheme="minorBidi"/>
          <w:lang w:val="ru-RU"/>
        </w:rPr>
        <w:t xml:space="preserve"> </w:t>
      </w:r>
      <w:r>
        <w:rPr>
          <w:rFonts w:asciiTheme="minorHAnsi" w:hAnsiTheme="minorHAnsi" w:cstheme="minorBidi"/>
        </w:rPr>
        <w:t>Lighting</w:t>
      </w:r>
      <w:r w:rsidRPr="00DE678D">
        <w:rPr>
          <w:rFonts w:asciiTheme="minorHAnsi" w:hAnsiTheme="minorHAnsi" w:cstheme="minorBidi"/>
          <w:lang w:val="ru-RU"/>
        </w:rPr>
        <w:t xml:space="preserve"> </w:t>
      </w:r>
      <w:r w:rsidR="00B54794" w:rsidRPr="00EC17D6">
        <w:rPr>
          <w:rFonts w:asciiTheme="minorHAnsi" w:hAnsiTheme="minorHAnsi" w:cstheme="minorBidi"/>
          <w:lang w:val="ru-RU"/>
        </w:rPr>
        <w:t xml:space="preserve">сосредоточится </w:t>
      </w:r>
      <w:r w:rsidR="00B54794" w:rsidRPr="00D002FA">
        <w:rPr>
          <w:rFonts w:asciiTheme="minorHAnsi" w:hAnsiTheme="minorHAnsi" w:cstheme="minorBidi"/>
          <w:lang w:val="ru-RU"/>
        </w:rPr>
        <w:t xml:space="preserve">на </w:t>
      </w:r>
      <w:r w:rsidR="00CF5DEA" w:rsidRPr="00D002FA">
        <w:rPr>
          <w:rFonts w:asciiTheme="minorHAnsi" w:hAnsiTheme="minorHAnsi" w:cstheme="minorBidi"/>
        </w:rPr>
        <w:t>c</w:t>
      </w:r>
      <w:proofErr w:type="spellStart"/>
      <w:r w:rsidR="00CF5DEA" w:rsidRPr="00D002FA">
        <w:rPr>
          <w:rFonts w:asciiTheme="minorHAnsi" w:hAnsiTheme="minorHAnsi" w:cstheme="minorBidi"/>
          <w:lang w:val="ru-RU"/>
        </w:rPr>
        <w:t>борке</w:t>
      </w:r>
      <w:proofErr w:type="spellEnd"/>
      <w:r w:rsidR="00B54794" w:rsidRPr="00EC17D6">
        <w:rPr>
          <w:rFonts w:asciiTheme="minorHAnsi" w:hAnsiTheme="minorHAnsi" w:cstheme="minorBidi"/>
          <w:lang w:val="ru-RU"/>
        </w:rPr>
        <w:t xml:space="preserve"> высококачественных профессиональных светодиодных решений в нижнем и среднем ценовом сегменте</w:t>
      </w:r>
      <w:r w:rsidR="008F15BA" w:rsidRPr="008F15BA">
        <w:rPr>
          <w:rFonts w:asciiTheme="minorHAnsi" w:hAnsiTheme="minorHAnsi" w:cstheme="minorBidi"/>
          <w:lang w:val="ru-RU"/>
        </w:rPr>
        <w:t>.</w:t>
      </w:r>
      <w:r w:rsidR="00B54794" w:rsidRPr="00EC17D6">
        <w:rPr>
          <w:rFonts w:asciiTheme="minorHAnsi" w:hAnsiTheme="minorHAnsi" w:cstheme="minorBidi"/>
          <w:lang w:val="ru-RU"/>
        </w:rPr>
        <w:t xml:space="preserve"> </w:t>
      </w:r>
      <w:r w:rsidR="008F15BA" w:rsidRPr="008F15BA">
        <w:rPr>
          <w:rFonts w:asciiTheme="minorHAnsi" w:hAnsiTheme="minorHAnsi" w:cstheme="minorBidi"/>
          <w:lang w:val="ru-RU"/>
        </w:rPr>
        <w:t xml:space="preserve"> </w:t>
      </w:r>
      <w:r w:rsidR="002B49DD">
        <w:rPr>
          <w:rFonts w:asciiTheme="minorHAnsi" w:hAnsiTheme="minorHAnsi" w:cstheme="minorBidi"/>
          <w:lang w:val="ru-RU"/>
        </w:rPr>
        <w:t>Продукция</w:t>
      </w:r>
      <w:r w:rsidR="002B49DD" w:rsidRPr="00EC17D6">
        <w:rPr>
          <w:rFonts w:asciiTheme="minorHAnsi" w:hAnsiTheme="minorHAnsi" w:cstheme="minorBidi"/>
          <w:lang w:val="ru-RU"/>
        </w:rPr>
        <w:t xml:space="preserve"> будет </w:t>
      </w:r>
      <w:r w:rsidR="002B49DD">
        <w:rPr>
          <w:rFonts w:asciiTheme="minorHAnsi" w:hAnsiTheme="minorHAnsi" w:cstheme="minorBidi"/>
          <w:lang w:val="ru-RU"/>
        </w:rPr>
        <w:t>проходить с</w:t>
      </w:r>
      <w:r w:rsidR="00B54794" w:rsidRPr="00EC17D6">
        <w:rPr>
          <w:rFonts w:asciiTheme="minorHAnsi" w:hAnsiTheme="minorHAnsi" w:cstheme="minorBidi"/>
          <w:lang w:val="ru-RU"/>
        </w:rPr>
        <w:t>трогий</w:t>
      </w:r>
      <w:r w:rsidR="00B9325F" w:rsidRPr="00B9325F">
        <w:rPr>
          <w:rFonts w:asciiTheme="minorHAnsi" w:hAnsiTheme="minorHAnsi" w:cstheme="minorBidi"/>
          <w:lang w:val="ru-RU"/>
        </w:rPr>
        <w:t xml:space="preserve"> </w:t>
      </w:r>
      <w:r w:rsidR="00B54794" w:rsidRPr="00EC17D6">
        <w:rPr>
          <w:rFonts w:asciiTheme="minorHAnsi" w:hAnsiTheme="minorHAnsi" w:cstheme="minorBidi"/>
          <w:lang w:val="ru-RU"/>
        </w:rPr>
        <w:t>контроль качества на всех этапах производства</w:t>
      </w:r>
      <w:r w:rsidR="00B9325F">
        <w:rPr>
          <w:rFonts w:asciiTheme="minorHAnsi" w:hAnsiTheme="minorHAnsi" w:cstheme="minorBidi"/>
          <w:lang w:val="ru-RU"/>
        </w:rPr>
        <w:t xml:space="preserve"> и</w:t>
      </w:r>
      <w:r w:rsidR="008F15BA" w:rsidRPr="00EC17D6">
        <w:rPr>
          <w:rFonts w:asciiTheme="minorHAnsi" w:hAnsiTheme="minorHAnsi"/>
          <w:szCs w:val="22"/>
          <w:lang w:val="ru-RU"/>
        </w:rPr>
        <w:t xml:space="preserve"> будет выпускаться под брендом </w:t>
      </w:r>
      <w:r w:rsidR="008F15BA" w:rsidRPr="00EC17D6">
        <w:rPr>
          <w:rFonts w:asciiTheme="minorHAnsi" w:hAnsiTheme="minorHAnsi"/>
          <w:szCs w:val="22"/>
        </w:rPr>
        <w:t>Philips</w:t>
      </w:r>
      <w:r w:rsidR="00CE2926" w:rsidRPr="00CE2926">
        <w:rPr>
          <w:rFonts w:asciiTheme="minorHAnsi" w:hAnsiTheme="minorHAnsi"/>
          <w:szCs w:val="22"/>
          <w:lang w:val="ru-RU"/>
        </w:rPr>
        <w:t xml:space="preserve">, </w:t>
      </w:r>
      <w:r w:rsidR="008F15BA" w:rsidRPr="00EC17D6">
        <w:rPr>
          <w:rFonts w:asciiTheme="minorHAnsi" w:hAnsiTheme="minorHAnsi"/>
          <w:szCs w:val="22"/>
          <w:lang w:val="ru-RU"/>
        </w:rPr>
        <w:t xml:space="preserve">обладать необходимыми сертификатами и соответствовать всем стандартам, </w:t>
      </w:r>
      <w:r w:rsidR="008F15BA">
        <w:rPr>
          <w:rFonts w:asciiTheme="minorHAnsi" w:hAnsiTheme="minorHAnsi"/>
          <w:szCs w:val="22"/>
          <w:lang w:val="ru-RU"/>
        </w:rPr>
        <w:t>требуемым</w:t>
      </w:r>
      <w:r w:rsidR="008F15BA" w:rsidRPr="00EC17D6">
        <w:rPr>
          <w:rFonts w:asciiTheme="minorHAnsi" w:hAnsiTheme="minorHAnsi"/>
          <w:szCs w:val="22"/>
          <w:lang w:val="ru-RU"/>
        </w:rPr>
        <w:t xml:space="preserve"> на территории РФ.</w:t>
      </w:r>
    </w:p>
    <w:p w14:paraId="7A5FDD8B" w14:textId="77777777" w:rsidR="006B1732" w:rsidRDefault="006B1732" w:rsidP="00F67C8C">
      <w:pPr>
        <w:jc w:val="both"/>
        <w:rPr>
          <w:rFonts w:asciiTheme="minorHAnsi" w:hAnsiTheme="minorHAnsi"/>
          <w:szCs w:val="22"/>
          <w:lang w:val="ru-RU"/>
        </w:rPr>
      </w:pPr>
    </w:p>
    <w:p w14:paraId="2678B4EA" w14:textId="26156B84" w:rsidR="00DD0F74" w:rsidRPr="00EC17D6" w:rsidRDefault="001D635C" w:rsidP="00F67C8C">
      <w:pPr>
        <w:jc w:val="both"/>
        <w:rPr>
          <w:rFonts w:asciiTheme="minorHAnsi" w:hAnsiTheme="minorHAnsi"/>
          <w:szCs w:val="22"/>
          <w:lang w:val="ru-RU"/>
        </w:rPr>
      </w:pPr>
      <w:r w:rsidRPr="00EC17D6">
        <w:rPr>
          <w:rFonts w:asciiTheme="minorHAnsi" w:hAnsiTheme="minorHAnsi"/>
          <w:szCs w:val="22"/>
          <w:lang w:val="ru-RU"/>
        </w:rPr>
        <w:t xml:space="preserve">Светодиодный светильник </w:t>
      </w:r>
      <w:r w:rsidRPr="00EC17D6">
        <w:rPr>
          <w:rFonts w:asciiTheme="minorHAnsi" w:hAnsiTheme="minorHAnsi"/>
          <w:szCs w:val="22"/>
        </w:rPr>
        <w:t>Philips</w:t>
      </w:r>
      <w:r w:rsidRPr="00EC17D6">
        <w:rPr>
          <w:rFonts w:asciiTheme="minorHAnsi" w:hAnsiTheme="minorHAnsi"/>
          <w:szCs w:val="22"/>
          <w:lang w:val="ru-RU"/>
        </w:rPr>
        <w:t xml:space="preserve"> </w:t>
      </w:r>
      <w:proofErr w:type="spellStart"/>
      <w:r w:rsidRPr="00EC17D6">
        <w:rPr>
          <w:rFonts w:asciiTheme="minorHAnsi" w:hAnsiTheme="minorHAnsi"/>
          <w:szCs w:val="22"/>
        </w:rPr>
        <w:t>RoadFlair</w:t>
      </w:r>
      <w:proofErr w:type="spellEnd"/>
      <w:r w:rsidRPr="00EC17D6">
        <w:rPr>
          <w:rFonts w:asciiTheme="minorHAnsi" w:hAnsiTheme="minorHAnsi"/>
          <w:szCs w:val="22"/>
          <w:lang w:val="ru-RU"/>
        </w:rPr>
        <w:t xml:space="preserve"> стал первым продуктом</w:t>
      </w:r>
      <w:r w:rsidR="00D920D6" w:rsidRPr="00D920D6">
        <w:rPr>
          <w:rFonts w:asciiTheme="minorHAnsi" w:hAnsiTheme="minorHAnsi"/>
          <w:szCs w:val="22"/>
          <w:lang w:val="ru-RU"/>
        </w:rPr>
        <w:t xml:space="preserve">, </w:t>
      </w:r>
      <w:r w:rsidR="00D920D6">
        <w:rPr>
          <w:rFonts w:asciiTheme="minorHAnsi" w:hAnsiTheme="minorHAnsi"/>
          <w:szCs w:val="22"/>
          <w:lang w:val="ru-RU"/>
        </w:rPr>
        <w:t>произведенным в рамках программы компании по локализации</w:t>
      </w:r>
      <w:r w:rsidRPr="00EC17D6">
        <w:rPr>
          <w:rFonts w:asciiTheme="minorHAnsi" w:hAnsiTheme="minorHAnsi"/>
          <w:szCs w:val="22"/>
          <w:lang w:val="ru-RU"/>
        </w:rPr>
        <w:t>. Решение</w:t>
      </w:r>
      <w:r w:rsidR="00D920D6">
        <w:rPr>
          <w:rFonts w:asciiTheme="minorHAnsi" w:hAnsiTheme="minorHAnsi"/>
          <w:szCs w:val="22"/>
          <w:lang w:val="ru-RU"/>
        </w:rPr>
        <w:t xml:space="preserve"> для дорожного освещения</w:t>
      </w:r>
      <w:r w:rsidRPr="00EC17D6">
        <w:rPr>
          <w:rFonts w:asciiTheme="minorHAnsi" w:hAnsiTheme="minorHAnsi"/>
          <w:szCs w:val="22"/>
          <w:lang w:val="ru-RU"/>
        </w:rPr>
        <w:t xml:space="preserve"> является лучшим по классу светоотдачи</w:t>
      </w:r>
      <w:r w:rsidR="00D920D6" w:rsidRPr="00D920D6">
        <w:rPr>
          <w:rFonts w:asciiTheme="minorHAnsi" w:hAnsiTheme="minorHAnsi"/>
          <w:szCs w:val="22"/>
          <w:lang w:val="ru-RU"/>
        </w:rPr>
        <w:t>,</w:t>
      </w:r>
      <w:r w:rsidR="00D920D6">
        <w:rPr>
          <w:rFonts w:asciiTheme="minorHAnsi" w:hAnsiTheme="minorHAnsi"/>
          <w:szCs w:val="22"/>
          <w:lang w:val="ru-RU"/>
        </w:rPr>
        <w:t xml:space="preserve"> </w:t>
      </w:r>
      <w:r w:rsidRPr="00EC17D6">
        <w:rPr>
          <w:rFonts w:asciiTheme="minorHAnsi" w:hAnsiTheme="minorHAnsi"/>
          <w:szCs w:val="22"/>
          <w:lang w:val="ru-RU"/>
        </w:rPr>
        <w:t>эффективность составляет</w:t>
      </w:r>
      <w:r w:rsidR="002528C0">
        <w:rPr>
          <w:rFonts w:asciiTheme="minorHAnsi" w:hAnsiTheme="minorHAnsi"/>
          <w:szCs w:val="22"/>
          <w:lang w:val="ru-RU"/>
        </w:rPr>
        <w:t xml:space="preserve"> </w:t>
      </w:r>
      <w:r w:rsidR="002528C0" w:rsidRPr="00CF5DEA">
        <w:rPr>
          <w:rFonts w:asciiTheme="minorHAnsi" w:hAnsiTheme="minorHAnsi"/>
          <w:szCs w:val="22"/>
          <w:lang w:val="ru-RU"/>
        </w:rPr>
        <w:t>более</w:t>
      </w:r>
      <w:r w:rsidRPr="002528C0">
        <w:rPr>
          <w:rFonts w:asciiTheme="minorHAnsi" w:hAnsiTheme="minorHAnsi"/>
          <w:color w:val="FF0000"/>
          <w:szCs w:val="22"/>
          <w:lang w:val="ru-RU"/>
        </w:rPr>
        <w:t xml:space="preserve"> </w:t>
      </w:r>
      <w:r w:rsidRPr="00EC17D6">
        <w:rPr>
          <w:rFonts w:asciiTheme="minorHAnsi" w:hAnsiTheme="minorHAnsi"/>
          <w:szCs w:val="22"/>
          <w:lang w:val="ru-RU"/>
        </w:rPr>
        <w:t xml:space="preserve">120 Лм/ ВТ, что превосходит все существующие аналоги. </w:t>
      </w:r>
    </w:p>
    <w:p w14:paraId="3C037A6E" w14:textId="77777777" w:rsidR="006B1732" w:rsidRDefault="006B1732" w:rsidP="00F67C8C">
      <w:pPr>
        <w:jc w:val="both"/>
        <w:rPr>
          <w:rFonts w:asciiTheme="minorHAnsi" w:hAnsiTheme="minorHAnsi"/>
          <w:szCs w:val="22"/>
          <w:lang w:val="ru-RU"/>
        </w:rPr>
      </w:pPr>
    </w:p>
    <w:p w14:paraId="69EDF58D" w14:textId="156357CF" w:rsidR="00B7031E" w:rsidRDefault="00DD0F74" w:rsidP="00EC17D6">
      <w:pPr>
        <w:jc w:val="both"/>
        <w:rPr>
          <w:rFonts w:asciiTheme="minorHAnsi" w:hAnsiTheme="minorHAnsi"/>
          <w:szCs w:val="22"/>
          <w:lang w:val="ru-RU"/>
        </w:rPr>
      </w:pPr>
      <w:r w:rsidRPr="00EC17D6">
        <w:rPr>
          <w:rFonts w:asciiTheme="minorHAnsi" w:hAnsiTheme="minorHAnsi"/>
          <w:szCs w:val="22"/>
          <w:lang w:val="ru-RU"/>
        </w:rPr>
        <w:t>«</w:t>
      </w:r>
      <w:r w:rsidR="0061498A">
        <w:rPr>
          <w:rFonts w:asciiTheme="minorHAnsi" w:hAnsiTheme="minorHAnsi"/>
          <w:szCs w:val="22"/>
          <w:lang w:val="ru-RU"/>
        </w:rPr>
        <w:t xml:space="preserve">Первое </w:t>
      </w:r>
      <w:r w:rsidR="00CF5DEA" w:rsidRPr="00D002FA">
        <w:rPr>
          <w:rFonts w:asciiTheme="minorHAnsi" w:hAnsiTheme="minorHAnsi"/>
          <w:szCs w:val="22"/>
          <w:lang w:val="ru-RU"/>
        </w:rPr>
        <w:t>собранное</w:t>
      </w:r>
      <w:r w:rsidR="0061498A" w:rsidRPr="00D002FA">
        <w:rPr>
          <w:rFonts w:asciiTheme="minorHAnsi" w:hAnsiTheme="minorHAnsi"/>
          <w:szCs w:val="22"/>
          <w:lang w:val="ru-RU"/>
        </w:rPr>
        <w:t xml:space="preserve"> н</w:t>
      </w:r>
      <w:r w:rsidR="0061498A">
        <w:rPr>
          <w:rFonts w:asciiTheme="minorHAnsi" w:hAnsiTheme="minorHAnsi"/>
          <w:szCs w:val="22"/>
          <w:lang w:val="ru-RU"/>
        </w:rPr>
        <w:t>ами оборудование</w:t>
      </w:r>
      <w:r w:rsidRPr="00EC17D6">
        <w:rPr>
          <w:rFonts w:asciiTheme="minorHAnsi" w:hAnsiTheme="minorHAnsi"/>
          <w:szCs w:val="22"/>
          <w:lang w:val="ru-RU"/>
        </w:rPr>
        <w:t xml:space="preserve"> </w:t>
      </w:r>
      <w:r w:rsidR="00E645EC" w:rsidRPr="00EC17D6">
        <w:rPr>
          <w:rFonts w:asciiTheme="minorHAnsi" w:hAnsiTheme="minorHAnsi"/>
          <w:szCs w:val="22"/>
          <w:lang w:val="ru-RU"/>
        </w:rPr>
        <w:t xml:space="preserve">уже </w:t>
      </w:r>
      <w:r w:rsidRPr="00EC17D6">
        <w:rPr>
          <w:rFonts w:asciiTheme="minorHAnsi" w:hAnsiTheme="minorHAnsi"/>
          <w:szCs w:val="22"/>
          <w:lang w:val="ru-RU"/>
        </w:rPr>
        <w:t>успешно использ</w:t>
      </w:r>
      <w:r w:rsidR="0061498A">
        <w:rPr>
          <w:rFonts w:asciiTheme="minorHAnsi" w:hAnsiTheme="minorHAnsi"/>
          <w:szCs w:val="22"/>
          <w:lang w:val="ru-RU"/>
        </w:rPr>
        <w:t>уется</w:t>
      </w:r>
      <w:r w:rsidRPr="00EC17D6">
        <w:rPr>
          <w:rFonts w:asciiTheme="minorHAnsi" w:hAnsiTheme="minorHAnsi"/>
          <w:szCs w:val="22"/>
          <w:lang w:val="ru-RU"/>
        </w:rPr>
        <w:t xml:space="preserve"> в ряде </w:t>
      </w:r>
      <w:proofErr w:type="spellStart"/>
      <w:r w:rsidRPr="00EC17D6">
        <w:rPr>
          <w:rFonts w:asciiTheme="minorHAnsi" w:hAnsiTheme="minorHAnsi"/>
          <w:szCs w:val="22"/>
          <w:lang w:val="ru-RU"/>
        </w:rPr>
        <w:t>энергосервисных</w:t>
      </w:r>
      <w:proofErr w:type="spellEnd"/>
      <w:r w:rsidR="0061498A">
        <w:rPr>
          <w:rFonts w:asciiTheme="minorHAnsi" w:hAnsiTheme="minorHAnsi"/>
          <w:szCs w:val="22"/>
          <w:lang w:val="ru-RU"/>
        </w:rPr>
        <w:t xml:space="preserve"> проектов в Подмосковье</w:t>
      </w:r>
      <w:r w:rsidR="0061498A" w:rsidRPr="0061498A">
        <w:rPr>
          <w:rFonts w:asciiTheme="minorHAnsi" w:hAnsiTheme="minorHAnsi"/>
          <w:szCs w:val="22"/>
          <w:lang w:val="ru-RU"/>
        </w:rPr>
        <w:t xml:space="preserve">. </w:t>
      </w:r>
      <w:r w:rsidR="0061498A">
        <w:rPr>
          <w:rFonts w:asciiTheme="minorHAnsi" w:hAnsiTheme="minorHAnsi"/>
          <w:szCs w:val="22"/>
          <w:lang w:val="ru-RU"/>
        </w:rPr>
        <w:t>А</w:t>
      </w:r>
      <w:r w:rsidR="0061498A">
        <w:rPr>
          <w:rFonts w:asciiTheme="minorHAnsi" w:hAnsiTheme="minorHAnsi"/>
          <w:b/>
          <w:szCs w:val="22"/>
          <w:lang w:val="ru-RU"/>
        </w:rPr>
        <w:t xml:space="preserve"> </w:t>
      </w:r>
      <w:r w:rsidR="0061498A">
        <w:rPr>
          <w:rFonts w:asciiTheme="minorHAnsi" w:hAnsiTheme="minorHAnsi"/>
          <w:szCs w:val="22"/>
          <w:lang w:val="ru-RU"/>
        </w:rPr>
        <w:t>в течение нескольких лет</w:t>
      </w:r>
      <w:r w:rsidR="0061498A" w:rsidRPr="00EC17D6">
        <w:rPr>
          <w:rFonts w:asciiTheme="minorHAnsi" w:hAnsiTheme="minorHAnsi"/>
          <w:szCs w:val="22"/>
          <w:lang w:val="ru-RU"/>
        </w:rPr>
        <w:t xml:space="preserve"> мы намерены</w:t>
      </w:r>
      <w:r w:rsidR="0061498A">
        <w:rPr>
          <w:rFonts w:asciiTheme="minorHAnsi" w:hAnsiTheme="minorHAnsi"/>
          <w:szCs w:val="22"/>
          <w:lang w:val="ru-RU"/>
        </w:rPr>
        <w:t xml:space="preserve"> </w:t>
      </w:r>
      <w:r w:rsidR="0061498A" w:rsidRPr="00EC17D6">
        <w:rPr>
          <w:rFonts w:asciiTheme="minorHAnsi" w:hAnsiTheme="minorHAnsi"/>
          <w:szCs w:val="22"/>
          <w:lang w:val="ru-RU"/>
        </w:rPr>
        <w:t>войти в тройку лид</w:t>
      </w:r>
      <w:r w:rsidR="0061498A">
        <w:rPr>
          <w:rFonts w:asciiTheme="minorHAnsi" w:hAnsiTheme="minorHAnsi"/>
          <w:szCs w:val="22"/>
          <w:lang w:val="ru-RU"/>
        </w:rPr>
        <w:t>е</w:t>
      </w:r>
      <w:r w:rsidR="0061498A" w:rsidRPr="00EC17D6">
        <w:rPr>
          <w:rFonts w:asciiTheme="minorHAnsi" w:hAnsiTheme="minorHAnsi"/>
          <w:szCs w:val="22"/>
          <w:lang w:val="ru-RU"/>
        </w:rPr>
        <w:t>р</w:t>
      </w:r>
      <w:r w:rsidR="0061498A">
        <w:rPr>
          <w:rFonts w:asciiTheme="minorHAnsi" w:hAnsiTheme="minorHAnsi"/>
          <w:szCs w:val="22"/>
          <w:lang w:val="ru-RU"/>
        </w:rPr>
        <w:t>ов</w:t>
      </w:r>
      <w:r w:rsidR="0061498A" w:rsidRPr="00EC17D6">
        <w:rPr>
          <w:rFonts w:asciiTheme="minorHAnsi" w:hAnsiTheme="minorHAnsi"/>
          <w:szCs w:val="22"/>
          <w:lang w:val="ru-RU"/>
        </w:rPr>
        <w:t xml:space="preserve"> светотехнического оборудования для дорожного освещения</w:t>
      </w:r>
      <w:r w:rsidR="0061498A">
        <w:rPr>
          <w:rFonts w:asciiTheme="minorHAnsi" w:hAnsiTheme="minorHAnsi"/>
          <w:szCs w:val="22"/>
          <w:lang w:val="ru-RU"/>
        </w:rPr>
        <w:t xml:space="preserve"> в России</w:t>
      </w:r>
      <w:r w:rsidRPr="00EC17D6">
        <w:rPr>
          <w:rFonts w:asciiTheme="minorHAnsi" w:hAnsiTheme="minorHAnsi"/>
          <w:szCs w:val="22"/>
          <w:lang w:val="ru-RU"/>
        </w:rPr>
        <w:t xml:space="preserve">, </w:t>
      </w:r>
      <w:r w:rsidR="002B49DD" w:rsidRPr="002B49DD">
        <w:rPr>
          <w:rFonts w:asciiTheme="minorHAnsi" w:hAnsiTheme="minorHAnsi"/>
          <w:szCs w:val="22"/>
          <w:lang w:val="ru-RU"/>
        </w:rPr>
        <w:t>–</w:t>
      </w:r>
      <w:r w:rsidRPr="00EC17D6">
        <w:rPr>
          <w:rFonts w:asciiTheme="minorHAnsi" w:hAnsiTheme="minorHAnsi"/>
          <w:szCs w:val="22"/>
          <w:lang w:val="ru-RU"/>
        </w:rPr>
        <w:t xml:space="preserve"> </w:t>
      </w:r>
      <w:r w:rsidR="0061498A">
        <w:rPr>
          <w:rFonts w:asciiTheme="minorHAnsi" w:hAnsiTheme="minorHAnsi"/>
          <w:szCs w:val="22"/>
          <w:lang w:val="ru-RU"/>
        </w:rPr>
        <w:t>рассказывает</w:t>
      </w:r>
      <w:r w:rsidRPr="00EC17D6">
        <w:rPr>
          <w:rFonts w:asciiTheme="minorHAnsi" w:hAnsiTheme="minorHAnsi"/>
          <w:szCs w:val="22"/>
          <w:lang w:val="ru-RU"/>
        </w:rPr>
        <w:t xml:space="preserve"> Эрик </w:t>
      </w:r>
      <w:proofErr w:type="spellStart"/>
      <w:r w:rsidRPr="00EC17D6">
        <w:rPr>
          <w:rFonts w:asciiTheme="minorHAnsi" w:hAnsiTheme="minorHAnsi"/>
          <w:szCs w:val="22"/>
          <w:lang w:val="ru-RU"/>
        </w:rPr>
        <w:t>Бенедетти</w:t>
      </w:r>
      <w:proofErr w:type="spellEnd"/>
      <w:r w:rsidRPr="00EC17D6">
        <w:rPr>
          <w:rFonts w:asciiTheme="minorHAnsi" w:hAnsiTheme="minorHAnsi"/>
          <w:szCs w:val="22"/>
          <w:lang w:val="ru-RU"/>
        </w:rPr>
        <w:t>, г</w:t>
      </w:r>
      <w:r w:rsidR="0061498A">
        <w:rPr>
          <w:rFonts w:asciiTheme="minorHAnsi" w:hAnsiTheme="minorHAnsi"/>
          <w:szCs w:val="22"/>
          <w:lang w:val="ru-RU"/>
        </w:rPr>
        <w:t>енеральный директор</w:t>
      </w:r>
      <w:r w:rsidRPr="00EC17D6">
        <w:rPr>
          <w:rFonts w:asciiTheme="minorHAnsi" w:hAnsiTheme="minorHAnsi"/>
          <w:szCs w:val="22"/>
          <w:lang w:val="ru-RU"/>
        </w:rPr>
        <w:t xml:space="preserve"> </w:t>
      </w:r>
      <w:r w:rsidRPr="00EC17D6">
        <w:rPr>
          <w:rFonts w:asciiTheme="minorHAnsi" w:hAnsiTheme="minorHAnsi"/>
          <w:szCs w:val="22"/>
        </w:rPr>
        <w:t>Philips</w:t>
      </w:r>
      <w:r w:rsidRPr="00EC17D6">
        <w:rPr>
          <w:rFonts w:asciiTheme="minorHAnsi" w:hAnsiTheme="minorHAnsi"/>
          <w:szCs w:val="22"/>
          <w:lang w:val="ru-RU"/>
        </w:rPr>
        <w:t xml:space="preserve"> </w:t>
      </w:r>
      <w:r w:rsidRPr="00EC17D6">
        <w:rPr>
          <w:rFonts w:asciiTheme="minorHAnsi" w:hAnsiTheme="minorHAnsi"/>
          <w:szCs w:val="22"/>
        </w:rPr>
        <w:t>Lighting</w:t>
      </w:r>
      <w:r w:rsidRPr="00EC17D6">
        <w:rPr>
          <w:rFonts w:asciiTheme="minorHAnsi" w:hAnsiTheme="minorHAnsi"/>
          <w:szCs w:val="22"/>
          <w:lang w:val="ru-RU"/>
        </w:rPr>
        <w:t xml:space="preserve"> в России, </w:t>
      </w:r>
      <w:r w:rsidR="0061498A">
        <w:rPr>
          <w:rFonts w:asciiTheme="minorHAnsi" w:hAnsiTheme="minorHAnsi"/>
          <w:szCs w:val="22"/>
          <w:lang w:val="ru-RU"/>
        </w:rPr>
        <w:t>СНГ и</w:t>
      </w:r>
      <w:r w:rsidRPr="00EC17D6">
        <w:rPr>
          <w:rFonts w:asciiTheme="minorHAnsi" w:hAnsiTheme="minorHAnsi"/>
          <w:szCs w:val="22"/>
          <w:lang w:val="ru-RU"/>
        </w:rPr>
        <w:t xml:space="preserve"> странах Центральной Азии. – </w:t>
      </w:r>
      <w:r w:rsidR="002B49DD">
        <w:rPr>
          <w:rFonts w:asciiTheme="minorHAnsi" w:hAnsiTheme="minorHAnsi"/>
          <w:szCs w:val="22"/>
          <w:lang w:val="ru-RU"/>
        </w:rPr>
        <w:t>В</w:t>
      </w:r>
      <w:r w:rsidRPr="00EC17D6">
        <w:rPr>
          <w:rFonts w:asciiTheme="minorHAnsi" w:hAnsiTheme="minorHAnsi"/>
          <w:szCs w:val="22"/>
          <w:lang w:val="ru-RU"/>
        </w:rPr>
        <w:t xml:space="preserve"> этом году </w:t>
      </w:r>
      <w:r w:rsidR="0061498A">
        <w:rPr>
          <w:rFonts w:asciiTheme="minorHAnsi" w:hAnsiTheme="minorHAnsi"/>
          <w:szCs w:val="22"/>
          <w:lang w:val="ru-RU"/>
        </w:rPr>
        <w:t xml:space="preserve">также планируется начать производство </w:t>
      </w:r>
      <w:r w:rsidRPr="00EC17D6">
        <w:rPr>
          <w:rFonts w:asciiTheme="minorHAnsi" w:hAnsiTheme="minorHAnsi"/>
          <w:szCs w:val="22"/>
          <w:lang w:val="ru-RU"/>
        </w:rPr>
        <w:t>как минимум дв</w:t>
      </w:r>
      <w:r w:rsidR="0061498A">
        <w:rPr>
          <w:rFonts w:asciiTheme="minorHAnsi" w:hAnsiTheme="minorHAnsi"/>
          <w:szCs w:val="22"/>
          <w:lang w:val="ru-RU"/>
        </w:rPr>
        <w:t>ух</w:t>
      </w:r>
      <w:r w:rsidRPr="00EC17D6">
        <w:rPr>
          <w:rFonts w:asciiTheme="minorHAnsi" w:hAnsiTheme="minorHAnsi"/>
          <w:szCs w:val="22"/>
          <w:lang w:val="ru-RU"/>
        </w:rPr>
        <w:t xml:space="preserve"> решени</w:t>
      </w:r>
      <w:r w:rsidR="0061498A">
        <w:rPr>
          <w:rFonts w:asciiTheme="minorHAnsi" w:hAnsiTheme="minorHAnsi"/>
          <w:szCs w:val="22"/>
          <w:lang w:val="ru-RU"/>
        </w:rPr>
        <w:t>й</w:t>
      </w:r>
      <w:r w:rsidRPr="00EC17D6">
        <w:rPr>
          <w:rFonts w:asciiTheme="minorHAnsi" w:hAnsiTheme="minorHAnsi"/>
          <w:szCs w:val="22"/>
          <w:lang w:val="ru-RU"/>
        </w:rPr>
        <w:t>: для торговых площадей и транспортной индустрии».</w:t>
      </w:r>
    </w:p>
    <w:p w14:paraId="54C7622E" w14:textId="77777777" w:rsidR="00B163B1" w:rsidRDefault="00B163B1" w:rsidP="00EC17D6">
      <w:pPr>
        <w:jc w:val="both"/>
        <w:rPr>
          <w:rFonts w:asciiTheme="minorHAnsi" w:hAnsiTheme="minorHAnsi" w:cs="Arial"/>
          <w:b/>
          <w:bCs/>
          <w:szCs w:val="22"/>
          <w:lang w:val="ru-RU"/>
        </w:rPr>
      </w:pPr>
    </w:p>
    <w:p w14:paraId="406DD625" w14:textId="77777777" w:rsidR="00B163B1" w:rsidRDefault="00B163B1" w:rsidP="00EC17D6">
      <w:pPr>
        <w:jc w:val="both"/>
        <w:rPr>
          <w:rFonts w:asciiTheme="minorHAnsi" w:hAnsiTheme="minorHAnsi" w:cs="Arial"/>
          <w:b/>
          <w:bCs/>
          <w:szCs w:val="22"/>
          <w:lang w:val="ru-RU"/>
        </w:rPr>
      </w:pPr>
    </w:p>
    <w:p w14:paraId="7A427597" w14:textId="77777777" w:rsidR="00C44801" w:rsidRDefault="00C44801" w:rsidP="00EC17D6">
      <w:pPr>
        <w:jc w:val="both"/>
        <w:rPr>
          <w:rFonts w:asciiTheme="minorHAnsi" w:hAnsiTheme="minorHAnsi" w:cs="Arial"/>
          <w:b/>
          <w:bCs/>
          <w:szCs w:val="22"/>
          <w:lang w:val="ru-RU"/>
        </w:rPr>
      </w:pPr>
    </w:p>
    <w:p w14:paraId="44C2B2FC" w14:textId="0629522E" w:rsidR="00A00F2F" w:rsidRPr="00B7031E" w:rsidRDefault="00A00F2F" w:rsidP="00EC17D6">
      <w:pPr>
        <w:jc w:val="both"/>
        <w:rPr>
          <w:rFonts w:asciiTheme="minorHAnsi" w:hAnsiTheme="minorHAnsi"/>
          <w:szCs w:val="22"/>
          <w:lang w:val="ru-RU"/>
        </w:rPr>
      </w:pPr>
      <w:r w:rsidRPr="00EC17D6">
        <w:rPr>
          <w:rFonts w:asciiTheme="minorHAnsi" w:hAnsiTheme="minorHAnsi" w:cs="Arial"/>
          <w:b/>
          <w:bCs/>
          <w:szCs w:val="22"/>
          <w:lang w:val="ru-RU"/>
        </w:rPr>
        <w:lastRenderedPageBreak/>
        <w:t xml:space="preserve">За более подробной информацией обращайтесь к представителям </w:t>
      </w:r>
      <w:r w:rsidRPr="00EC17D6">
        <w:rPr>
          <w:rFonts w:asciiTheme="minorHAnsi" w:hAnsiTheme="minorHAnsi" w:cs="Arial"/>
          <w:b/>
          <w:bCs/>
          <w:szCs w:val="22"/>
        </w:rPr>
        <w:t>Philips</w:t>
      </w:r>
      <w:r w:rsidRPr="00EC17D6">
        <w:rPr>
          <w:rFonts w:asciiTheme="minorHAnsi" w:hAnsiTheme="minorHAnsi" w:cs="Arial"/>
          <w:b/>
          <w:bCs/>
          <w:szCs w:val="22"/>
          <w:lang w:val="ru-RU"/>
        </w:rPr>
        <w:t xml:space="preserve"> </w:t>
      </w:r>
      <w:r w:rsidRPr="00EC17D6">
        <w:rPr>
          <w:rFonts w:asciiTheme="minorHAnsi" w:hAnsiTheme="minorHAnsi" w:cs="Arial"/>
          <w:b/>
          <w:bCs/>
          <w:szCs w:val="22"/>
        </w:rPr>
        <w:t>Lighting</w:t>
      </w:r>
      <w:r w:rsidRPr="00EC17D6">
        <w:rPr>
          <w:rFonts w:asciiTheme="minorHAnsi" w:hAnsiTheme="minorHAnsi" w:cs="Arial"/>
          <w:b/>
          <w:bCs/>
          <w:szCs w:val="22"/>
          <w:lang w:val="ru-RU"/>
        </w:rPr>
        <w:t>:</w:t>
      </w:r>
    </w:p>
    <w:p w14:paraId="7C59425D" w14:textId="77777777" w:rsidR="00A00F2F" w:rsidRPr="00EC17D6" w:rsidRDefault="00A00F2F" w:rsidP="00EC17D6">
      <w:pPr>
        <w:jc w:val="both"/>
        <w:rPr>
          <w:rFonts w:asciiTheme="minorHAnsi" w:hAnsiTheme="minorHAnsi" w:cs="Arial"/>
          <w:b/>
          <w:bCs/>
          <w:szCs w:val="22"/>
          <w:lang w:val="ru-RU"/>
        </w:rPr>
      </w:pPr>
    </w:p>
    <w:p w14:paraId="0753DB4E" w14:textId="77777777" w:rsidR="00A00F2F" w:rsidRPr="00EC17D6" w:rsidRDefault="00A00F2F" w:rsidP="00EC17D6">
      <w:pPr>
        <w:jc w:val="both"/>
        <w:rPr>
          <w:rFonts w:asciiTheme="minorHAnsi" w:hAnsiTheme="minorHAnsi" w:cs="Arial"/>
          <w:szCs w:val="22"/>
          <w:lang w:val="ru-RU"/>
        </w:rPr>
      </w:pPr>
      <w:r w:rsidRPr="00EC17D6">
        <w:rPr>
          <w:rFonts w:asciiTheme="minorHAnsi" w:hAnsiTheme="minorHAnsi" w:cs="Arial"/>
          <w:szCs w:val="22"/>
          <w:lang w:val="ru-RU"/>
        </w:rPr>
        <w:t xml:space="preserve">Наталия </w:t>
      </w:r>
      <w:proofErr w:type="spellStart"/>
      <w:r w:rsidRPr="00EC17D6">
        <w:rPr>
          <w:rFonts w:asciiTheme="minorHAnsi" w:hAnsiTheme="minorHAnsi" w:cs="Arial"/>
          <w:szCs w:val="22"/>
          <w:lang w:val="ru-RU"/>
        </w:rPr>
        <w:t>Неверская</w:t>
      </w:r>
      <w:proofErr w:type="spellEnd"/>
    </w:p>
    <w:p w14:paraId="3710FA01" w14:textId="77777777" w:rsidR="00A00F2F" w:rsidRPr="00EC17D6" w:rsidRDefault="00A00F2F" w:rsidP="00EC17D6">
      <w:pPr>
        <w:jc w:val="both"/>
        <w:rPr>
          <w:rFonts w:asciiTheme="minorHAnsi" w:hAnsiTheme="minorHAnsi" w:cs="Arial"/>
          <w:szCs w:val="22"/>
          <w:lang w:val="ru-RU"/>
        </w:rPr>
      </w:pPr>
      <w:r w:rsidRPr="00EC17D6">
        <w:rPr>
          <w:rFonts w:asciiTheme="minorHAnsi" w:hAnsiTheme="minorHAnsi"/>
          <w:color w:val="000000"/>
          <w:szCs w:val="22"/>
          <w:lang w:val="ru-RU"/>
        </w:rPr>
        <w:t xml:space="preserve">Глава по корпоративным коммуникациям </w:t>
      </w:r>
      <w:r w:rsidRPr="00EC17D6">
        <w:rPr>
          <w:rFonts w:asciiTheme="minorHAnsi" w:hAnsiTheme="minorHAnsi"/>
          <w:color w:val="000000"/>
          <w:szCs w:val="22"/>
        </w:rPr>
        <w:t>Philips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EC17D6">
        <w:rPr>
          <w:rFonts w:asciiTheme="minorHAnsi" w:hAnsiTheme="minorHAnsi"/>
          <w:color w:val="000000"/>
          <w:szCs w:val="22"/>
        </w:rPr>
        <w:t>Lighting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в России и СНГ</w:t>
      </w:r>
    </w:p>
    <w:p w14:paraId="2153DAD2" w14:textId="77777777" w:rsidR="00A00F2F" w:rsidRPr="00EC17D6" w:rsidRDefault="00A00F2F" w:rsidP="00EC17D6">
      <w:pPr>
        <w:jc w:val="both"/>
        <w:rPr>
          <w:rFonts w:asciiTheme="minorHAnsi" w:hAnsiTheme="minorHAnsi" w:cs="Arial"/>
          <w:szCs w:val="22"/>
        </w:rPr>
      </w:pPr>
      <w:r w:rsidRPr="00EC17D6">
        <w:rPr>
          <w:rFonts w:asciiTheme="minorHAnsi" w:hAnsiTheme="minorHAnsi" w:cs="Arial"/>
          <w:szCs w:val="22"/>
          <w:lang w:val="ru-RU"/>
        </w:rPr>
        <w:t>Тел</w:t>
      </w:r>
      <w:r w:rsidRPr="00EC17D6">
        <w:rPr>
          <w:rFonts w:asciiTheme="minorHAnsi" w:hAnsiTheme="minorHAnsi" w:cs="Arial"/>
          <w:szCs w:val="22"/>
        </w:rPr>
        <w:t xml:space="preserve">.: +7 (495) 937-93-00; </w:t>
      </w:r>
      <w:r w:rsidRPr="00EC17D6">
        <w:rPr>
          <w:rFonts w:asciiTheme="minorHAnsi" w:hAnsiTheme="minorHAnsi" w:cs="Arial"/>
          <w:szCs w:val="22"/>
          <w:lang w:val="ru-RU"/>
        </w:rPr>
        <w:t>факс</w:t>
      </w:r>
      <w:r w:rsidRPr="00EC17D6">
        <w:rPr>
          <w:rFonts w:asciiTheme="minorHAnsi" w:hAnsiTheme="minorHAnsi" w:cs="Arial"/>
          <w:szCs w:val="22"/>
        </w:rPr>
        <w:t xml:space="preserve"> +7 (495) 937-93-59</w:t>
      </w:r>
    </w:p>
    <w:p w14:paraId="28FE77B1" w14:textId="77777777" w:rsidR="00A00F2F" w:rsidRPr="00EC17D6" w:rsidRDefault="00A00F2F" w:rsidP="00EC17D6">
      <w:pPr>
        <w:jc w:val="both"/>
        <w:rPr>
          <w:rFonts w:asciiTheme="minorHAnsi" w:hAnsiTheme="minorHAnsi"/>
          <w:szCs w:val="22"/>
        </w:rPr>
      </w:pPr>
      <w:r w:rsidRPr="00EC17D6">
        <w:rPr>
          <w:rFonts w:asciiTheme="minorHAnsi" w:hAnsiTheme="minorHAnsi" w:cs="Arial"/>
          <w:szCs w:val="22"/>
        </w:rPr>
        <w:t xml:space="preserve">E-mail: </w:t>
      </w:r>
      <w:hyperlink r:id="rId8" w:history="1">
        <w:r w:rsidRPr="00EC17D6">
          <w:rPr>
            <w:rStyle w:val="a7"/>
            <w:rFonts w:asciiTheme="minorHAnsi" w:hAnsiTheme="minorHAnsi" w:cs="Arial"/>
            <w:szCs w:val="22"/>
          </w:rPr>
          <w:t>natalia.neverskaya@philips.com</w:t>
        </w:r>
      </w:hyperlink>
    </w:p>
    <w:p w14:paraId="45428D21" w14:textId="77777777" w:rsidR="00A00F2F" w:rsidRPr="00EC17D6" w:rsidRDefault="00A00F2F" w:rsidP="00EC17D6">
      <w:pPr>
        <w:jc w:val="both"/>
        <w:rPr>
          <w:rStyle w:val="a7"/>
          <w:rFonts w:asciiTheme="minorHAnsi" w:hAnsiTheme="minorHAnsi" w:cs="Arial"/>
          <w:szCs w:val="22"/>
        </w:rPr>
      </w:pPr>
    </w:p>
    <w:p w14:paraId="252CFDF0" w14:textId="77777777" w:rsidR="00A00F2F" w:rsidRPr="00EC17D6" w:rsidRDefault="00A00F2F" w:rsidP="00EC17D6">
      <w:pPr>
        <w:keepNext/>
        <w:rPr>
          <w:rFonts w:asciiTheme="minorHAnsi" w:hAnsiTheme="minorHAnsi"/>
          <w:b/>
          <w:bCs/>
          <w:szCs w:val="22"/>
        </w:rPr>
      </w:pPr>
      <w:r w:rsidRPr="00EC17D6">
        <w:rPr>
          <w:rFonts w:asciiTheme="minorHAnsi" w:hAnsiTheme="minorHAnsi"/>
          <w:b/>
          <w:bCs/>
          <w:szCs w:val="22"/>
          <w:lang w:val="ru-RU"/>
        </w:rPr>
        <w:t>О</w:t>
      </w:r>
      <w:r w:rsidRPr="00EC17D6">
        <w:rPr>
          <w:rFonts w:asciiTheme="minorHAnsi" w:hAnsiTheme="minorHAnsi"/>
          <w:b/>
          <w:bCs/>
          <w:szCs w:val="22"/>
        </w:rPr>
        <w:t xml:space="preserve"> </w:t>
      </w:r>
      <w:r w:rsidRPr="00EC17D6">
        <w:rPr>
          <w:rFonts w:asciiTheme="minorHAnsi" w:hAnsiTheme="minorHAnsi"/>
          <w:b/>
          <w:bCs/>
          <w:szCs w:val="22"/>
          <w:lang w:val="ru-RU"/>
        </w:rPr>
        <w:t>компании</w:t>
      </w:r>
      <w:r w:rsidRPr="00EC17D6">
        <w:rPr>
          <w:rFonts w:asciiTheme="minorHAnsi" w:hAnsiTheme="minorHAnsi"/>
          <w:b/>
          <w:bCs/>
          <w:szCs w:val="22"/>
        </w:rPr>
        <w:t xml:space="preserve"> Philips Lighting</w:t>
      </w:r>
    </w:p>
    <w:p w14:paraId="4A169696" w14:textId="77777777" w:rsidR="00A00F2F" w:rsidRPr="00EC17D6" w:rsidRDefault="00A00F2F" w:rsidP="00EC17D6">
      <w:pPr>
        <w:keepNext/>
        <w:rPr>
          <w:rFonts w:asciiTheme="minorHAnsi" w:hAnsiTheme="minorHAnsi"/>
          <w:b/>
          <w:bCs/>
          <w:szCs w:val="22"/>
        </w:rPr>
      </w:pPr>
    </w:p>
    <w:p w14:paraId="04E4489F" w14:textId="3F52D8E7" w:rsidR="00A00F2F" w:rsidRPr="00EC17D6" w:rsidRDefault="00A00F2F" w:rsidP="00EC17D6">
      <w:pPr>
        <w:spacing w:after="120"/>
        <w:jc w:val="both"/>
        <w:rPr>
          <w:rFonts w:asciiTheme="minorHAnsi" w:hAnsiTheme="minorHAnsi"/>
          <w:szCs w:val="22"/>
          <w:lang w:val="ru-RU"/>
        </w:rPr>
      </w:pP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Philips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EC17D6">
        <w:rPr>
          <w:rFonts w:asciiTheme="minorHAnsi" w:hAnsiTheme="minorHAnsi"/>
          <w:color w:val="000000"/>
          <w:szCs w:val="22"/>
        </w:rPr>
        <w:t>Lighting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(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Euronext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Amsterdam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ticker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: LIGHT) – международная компания, лидер в области светотехники и интегрированных систем освещения, а также оказании широкого спектра услуг в области освещения. Компания создает инновационные решения, которые открывают новые возможности для бизнеса и </w:t>
      </w:r>
      <w:r w:rsidRPr="00EC17D6">
        <w:rPr>
          <w:rFonts w:asciiTheme="minorHAnsi" w:hAnsiTheme="minorHAnsi"/>
          <w:szCs w:val="22"/>
          <w:lang w:val="ru-RU"/>
        </w:rPr>
        <w:t>помогают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улучшать жизнь людей. Компания является глобальным лидером продаж энергоэффективных светодиодных решений как в потребительском, так и профессиональном сегментах. Благодаря интеграции в «Интернет вещей» 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Philips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EC17D6">
        <w:rPr>
          <w:rFonts w:asciiTheme="minorHAnsi" w:hAnsiTheme="minorHAnsi"/>
          <w:color w:val="000000"/>
          <w:szCs w:val="22"/>
        </w:rPr>
        <w:t>Lighting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превратила свет в инструмент, способный преображать дома, здания </w:t>
      </w:r>
      <w:r w:rsidR="00A70E78">
        <w:rPr>
          <w:rFonts w:asciiTheme="minorHAnsi" w:hAnsiTheme="minorHAnsi"/>
          <w:color w:val="000000"/>
          <w:szCs w:val="22"/>
          <w:lang w:val="ru-RU"/>
        </w:rPr>
        <w:t>и городские пространства. В 2017 году объем продаж составил 7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м</w:t>
      </w:r>
      <w:r w:rsidR="00A70E78">
        <w:rPr>
          <w:rFonts w:asciiTheme="minorHAnsi" w:hAnsiTheme="minorHAnsi"/>
          <w:color w:val="000000"/>
          <w:szCs w:val="22"/>
          <w:lang w:val="ru-RU"/>
        </w:rPr>
        <w:t>лрд евро. В компании работают 32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 000 сотрудников более чем в 70 странах. Новости о компании 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Philips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</w:t>
      </w:r>
      <w:r w:rsidRPr="00EC17D6">
        <w:rPr>
          <w:rFonts w:asciiTheme="minorHAnsi" w:hAnsiTheme="minorHAnsi"/>
          <w:color w:val="000000"/>
          <w:szCs w:val="22"/>
        </w:rPr>
        <w:t>Lighting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 вы сможете найти на веб-сайте </w:t>
      </w:r>
      <w:hyperlink r:id="rId9" w:history="1">
        <w:r w:rsidRPr="00EC17D6">
          <w:rPr>
            <w:rStyle w:val="a7"/>
            <w:rFonts w:asciiTheme="minorHAnsi" w:hAnsiTheme="minorHAnsi"/>
            <w:szCs w:val="22"/>
          </w:rPr>
          <w:t>http</w:t>
        </w:r>
        <w:r w:rsidRPr="00EC17D6">
          <w:rPr>
            <w:rStyle w:val="a7"/>
            <w:rFonts w:asciiTheme="minorHAnsi" w:hAnsiTheme="minorHAnsi"/>
            <w:szCs w:val="22"/>
            <w:lang w:val="ru-RU"/>
          </w:rPr>
          <w:t>://</w:t>
        </w:r>
        <w:r w:rsidRPr="00EC17D6">
          <w:rPr>
            <w:rStyle w:val="a7"/>
            <w:rFonts w:asciiTheme="minorHAnsi" w:hAnsiTheme="minorHAnsi"/>
            <w:szCs w:val="22"/>
          </w:rPr>
          <w:t>www</w:t>
        </w:r>
        <w:r w:rsidRPr="00EC17D6">
          <w:rPr>
            <w:rStyle w:val="a7"/>
            <w:rFonts w:asciiTheme="minorHAnsi" w:hAnsiTheme="minorHAnsi"/>
            <w:szCs w:val="22"/>
            <w:lang w:val="ru-RU"/>
          </w:rPr>
          <w:t>.</w:t>
        </w:r>
        <w:r w:rsidRPr="00EC17D6">
          <w:rPr>
            <w:rStyle w:val="a7"/>
            <w:rFonts w:asciiTheme="minorHAnsi" w:hAnsiTheme="minorHAnsi"/>
            <w:szCs w:val="22"/>
          </w:rPr>
          <w:t>newsroom</w:t>
        </w:r>
        <w:r w:rsidRPr="00EC17D6">
          <w:rPr>
            <w:rStyle w:val="a7"/>
            <w:rFonts w:asciiTheme="minorHAnsi" w:hAnsiTheme="minorHAnsi"/>
            <w:szCs w:val="22"/>
            <w:lang w:val="ru-RU"/>
          </w:rPr>
          <w:t>.</w:t>
        </w:r>
        <w:r w:rsidRPr="00EC17D6">
          <w:rPr>
            <w:rStyle w:val="a7"/>
            <w:rFonts w:asciiTheme="minorHAnsi" w:hAnsiTheme="minorHAnsi"/>
            <w:szCs w:val="22"/>
          </w:rPr>
          <w:t>lighting</w:t>
        </w:r>
        <w:r w:rsidRPr="00EC17D6">
          <w:rPr>
            <w:rStyle w:val="a7"/>
            <w:rFonts w:asciiTheme="minorHAnsi" w:hAnsiTheme="minorHAnsi"/>
            <w:szCs w:val="22"/>
            <w:lang w:val="ru-RU"/>
          </w:rPr>
          <w:t>.</w:t>
        </w:r>
        <w:proofErr w:type="spellStart"/>
        <w:r w:rsidRPr="00EC17D6">
          <w:rPr>
            <w:rStyle w:val="a7"/>
            <w:rFonts w:asciiTheme="minorHAnsi" w:hAnsiTheme="minorHAnsi"/>
            <w:szCs w:val="22"/>
          </w:rPr>
          <w:t>philips</w:t>
        </w:r>
        <w:proofErr w:type="spellEnd"/>
        <w:r w:rsidRPr="00EC17D6">
          <w:rPr>
            <w:rStyle w:val="a7"/>
            <w:rFonts w:asciiTheme="minorHAnsi" w:hAnsiTheme="minorHAnsi"/>
            <w:szCs w:val="22"/>
            <w:lang w:val="ru-RU"/>
          </w:rPr>
          <w:t>.</w:t>
        </w:r>
        <w:r w:rsidRPr="00EC17D6">
          <w:rPr>
            <w:rStyle w:val="a7"/>
            <w:rFonts w:asciiTheme="minorHAnsi" w:hAnsiTheme="minorHAnsi"/>
            <w:szCs w:val="22"/>
          </w:rPr>
          <w:t>com</w:t>
        </w:r>
      </w:hyperlink>
      <w:r w:rsidRPr="00EC17D6">
        <w:rPr>
          <w:rFonts w:asciiTheme="minorHAnsi" w:hAnsiTheme="minorHAnsi"/>
          <w:szCs w:val="22"/>
          <w:lang w:val="ru-RU"/>
        </w:rPr>
        <w:t xml:space="preserve"> </w:t>
      </w:r>
      <w:r w:rsidRPr="00EC17D6">
        <w:rPr>
          <w:rFonts w:asciiTheme="minorHAnsi" w:hAnsiTheme="minorHAnsi"/>
          <w:color w:val="000000"/>
          <w:szCs w:val="22"/>
          <w:lang w:val="ru-RU"/>
        </w:rPr>
        <w:t xml:space="preserve">или в 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Твиттере</w:t>
      </w:r>
      <w:proofErr w:type="spellEnd"/>
      <w:r w:rsidRPr="00EC17D6">
        <w:rPr>
          <w:rFonts w:asciiTheme="minorHAnsi" w:hAnsiTheme="minorHAnsi"/>
          <w:color w:val="000000"/>
          <w:szCs w:val="22"/>
          <w:lang w:val="ru-RU"/>
        </w:rPr>
        <w:t xml:space="preserve"> @</w:t>
      </w:r>
      <w:proofErr w:type="spellStart"/>
      <w:r w:rsidRPr="00EC17D6">
        <w:rPr>
          <w:rFonts w:asciiTheme="minorHAnsi" w:hAnsiTheme="minorHAnsi"/>
          <w:color w:val="000000"/>
          <w:szCs w:val="22"/>
          <w:lang w:val="ru-RU"/>
        </w:rPr>
        <w:t>Lighting_Press</w:t>
      </w:r>
      <w:proofErr w:type="spellEnd"/>
      <w:r w:rsidR="00576829">
        <w:rPr>
          <w:rFonts w:asciiTheme="minorHAnsi" w:hAnsiTheme="minorHAnsi"/>
          <w:color w:val="000000"/>
          <w:szCs w:val="22"/>
          <w:lang w:val="ru-RU"/>
        </w:rPr>
        <w:t>.</w:t>
      </w:r>
    </w:p>
    <w:sectPr w:rsidR="00A00F2F" w:rsidRPr="00EC17D6" w:rsidSect="001C273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3D4D" w14:textId="77777777" w:rsidR="004D5BA4" w:rsidRDefault="004D5BA4">
      <w:r>
        <w:separator/>
      </w:r>
    </w:p>
  </w:endnote>
  <w:endnote w:type="continuationSeparator" w:id="0">
    <w:p w14:paraId="608AF02A" w14:textId="77777777" w:rsidR="004D5BA4" w:rsidRDefault="004D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6C56" w14:textId="77777777" w:rsidR="00E645EC" w:rsidRDefault="00E645EC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CB21" w14:textId="77777777" w:rsidR="00E645EC" w:rsidRPr="009E2945" w:rsidRDefault="00E645EC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E645EC" w:rsidRPr="00A613E1" w14:paraId="17292467" w14:textId="77777777" w:rsidTr="00F77841">
      <w:trPr>
        <w:cantSplit/>
        <w:trHeight w:val="454"/>
      </w:trPr>
      <w:tc>
        <w:tcPr>
          <w:tcW w:w="8414" w:type="dxa"/>
        </w:tcPr>
        <w:p w14:paraId="71E27180" w14:textId="77777777" w:rsidR="00E645EC" w:rsidRPr="009E2945" w:rsidRDefault="00E645EC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5" w:name="MLTableFooter"/>
        </w:p>
      </w:tc>
    </w:tr>
    <w:tr w:rsidR="00E645EC" w:rsidRPr="00A613E1" w14:paraId="0E09AD36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20664249" w14:textId="36CF91E3" w:rsidR="00E645EC" w:rsidRPr="009E2945" w:rsidRDefault="00E645EC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6" w:name="LgoShield2013"/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6"/>
        </w:p>
      </w:tc>
    </w:tr>
    <w:tr w:rsidR="00E645EC" w:rsidRPr="00A613E1" w14:paraId="431DD4E5" w14:textId="77777777" w:rsidTr="00F77841">
      <w:trPr>
        <w:cantSplit/>
        <w:trHeight w:hRule="exact" w:val="454"/>
      </w:trPr>
      <w:tc>
        <w:tcPr>
          <w:tcW w:w="8414" w:type="dxa"/>
        </w:tcPr>
        <w:p w14:paraId="2446970F" w14:textId="77777777" w:rsidR="00E645EC" w:rsidRPr="009E2945" w:rsidRDefault="00E645EC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E645EC" w:rsidRPr="007F663B" w14:paraId="5DAAACC9" w14:textId="77777777" w:rsidTr="00F77841">
      <w:trPr>
        <w:cantSplit/>
        <w:trHeight w:val="493"/>
      </w:trPr>
      <w:tc>
        <w:tcPr>
          <w:tcW w:w="8414" w:type="dxa"/>
        </w:tcPr>
        <w:p w14:paraId="6A7D22BD" w14:textId="77777777" w:rsidR="00E645EC" w:rsidRPr="009B03CB" w:rsidRDefault="00E645EC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5"/>
  </w:tbl>
  <w:p w14:paraId="77B38C15" w14:textId="77777777" w:rsidR="00E645EC" w:rsidRPr="009E2945" w:rsidRDefault="00E645EC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3E120581" w14:textId="77777777" w:rsidR="00E645EC" w:rsidRDefault="00E645EC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5469F3B6" w14:textId="77777777" w:rsidR="00E645EC" w:rsidRDefault="00E645EC">
    <w:pPr>
      <w:tabs>
        <w:tab w:val="left" w:pos="7035"/>
      </w:tabs>
      <w:spacing w:line="1400" w:lineRule="exact"/>
      <w:rPr>
        <w:sz w:val="2"/>
        <w:lang w:val="en-GB"/>
      </w:rPr>
    </w:pPr>
  </w:p>
  <w:p w14:paraId="7FB782C0" w14:textId="77777777" w:rsidR="00E645EC" w:rsidRDefault="00E645EC">
    <w:pPr>
      <w:spacing w:line="240" w:lineRule="exact"/>
      <w:rPr>
        <w:sz w:val="2"/>
        <w:lang w:val="en-GB"/>
      </w:rPr>
    </w:pPr>
  </w:p>
  <w:p w14:paraId="3E2006B2" w14:textId="77777777" w:rsidR="00E645EC" w:rsidRDefault="00E645EC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14168" w14:textId="77777777" w:rsidR="004D5BA4" w:rsidRDefault="004D5BA4">
      <w:r>
        <w:separator/>
      </w:r>
    </w:p>
  </w:footnote>
  <w:footnote w:type="continuationSeparator" w:id="0">
    <w:p w14:paraId="579ABC0F" w14:textId="77777777" w:rsidR="004D5BA4" w:rsidRDefault="004D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8A7C0" w14:textId="77777777" w:rsidR="00E645EC" w:rsidRDefault="00E645EC">
    <w:pPr>
      <w:spacing w:line="332" w:lineRule="exact"/>
      <w:rPr>
        <w:noProof/>
      </w:rPr>
    </w:pPr>
  </w:p>
  <w:p w14:paraId="33386D95" w14:textId="77777777" w:rsidR="00E645EC" w:rsidRDefault="00E645EC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16D0B849" w14:textId="77777777" w:rsidR="00E645EC" w:rsidRDefault="00E645EC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603A831D" w14:textId="77777777" w:rsidR="00E645EC" w:rsidRDefault="00E645EC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14:paraId="3FC4CB06" w14:textId="77777777" w:rsidR="00E645EC" w:rsidRDefault="00E645EC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14:paraId="7BAD76B3" w14:textId="77777777" w:rsidR="00E645EC" w:rsidRDefault="00E645EC" w:rsidP="00074665">
    <w:pPr>
      <w:spacing w:line="332" w:lineRule="exact"/>
      <w:rPr>
        <w:lang w:val="en-GB"/>
      </w:rPr>
    </w:pPr>
    <w:r>
      <w:rPr>
        <w:lang w:val="en-GB"/>
      </w:rPr>
      <w:fldChar w:fldCharType="end"/>
    </w: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E645EC" w14:paraId="50BD0CB6" w14:textId="77777777">
      <w:trPr>
        <w:cantSplit/>
      </w:trPr>
      <w:tc>
        <w:tcPr>
          <w:tcW w:w="4756" w:type="dxa"/>
        </w:tcPr>
        <w:p w14:paraId="48AFA2D8" w14:textId="55216547" w:rsidR="00E645EC" w:rsidRDefault="00E645EC">
          <w:pPr>
            <w:rPr>
              <w:lang w:val="en-GB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D37300D" wp14:editId="493B6C11">
                <wp:extent cx="2332355" cy="25527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23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5" w:type="dxa"/>
        </w:tcPr>
        <w:p w14:paraId="15070F04" w14:textId="77777777" w:rsidR="00E645EC" w:rsidRDefault="00E645EC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4AD7B810" w14:textId="77777777" w:rsidR="00E645EC" w:rsidRPr="0001308C" w:rsidRDefault="00E645EC">
          <w:pPr>
            <w:rPr>
              <w:sz w:val="16"/>
              <w:szCs w:val="16"/>
              <w:lang w:val="en-GB"/>
            </w:rPr>
          </w:pPr>
        </w:p>
      </w:tc>
    </w:tr>
  </w:tbl>
  <w:p w14:paraId="7F9D8638" w14:textId="77777777" w:rsidR="00E645EC" w:rsidRDefault="00E645EC" w:rsidP="0007466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C02A" w14:textId="77777777" w:rsidR="00E645EC" w:rsidRDefault="00E645EC">
    <w:pPr>
      <w:spacing w:line="240" w:lineRule="exact"/>
      <w:rPr>
        <w:noProof/>
      </w:rPr>
    </w:pPr>
    <w:bookmarkStart w:id="1" w:name="LgoWordmarkRef"/>
  </w:p>
  <w:p w14:paraId="60BBC134" w14:textId="77777777" w:rsidR="00E645EC" w:rsidRDefault="00E645EC">
    <w:pPr>
      <w:spacing w:line="240" w:lineRule="exact"/>
      <w:rPr>
        <w:lang w:val="en-GB"/>
      </w:rPr>
    </w:pPr>
    <w:bookmarkStart w:id="2" w:name="Dashes"/>
    <w:bookmarkEnd w:id="1"/>
  </w:p>
  <w:p w14:paraId="1DEFDFB4" w14:textId="77777777" w:rsidR="00E645EC" w:rsidRDefault="00E645EC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3" w:name="Falz1"/>
    <w:r>
      <w:rPr>
        <w:lang w:val="en-GB"/>
      </w:rPr>
      <w:t>_</w:t>
    </w:r>
  </w:p>
  <w:p w14:paraId="1665C0E1" w14:textId="77777777" w:rsidR="00E645EC" w:rsidRDefault="00E645EC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4" w:name="Falz2"/>
    <w:bookmarkEnd w:id="3"/>
    <w:r>
      <w:rPr>
        <w:lang w:val="en-GB"/>
      </w:rPr>
      <w:t>_</w:t>
    </w:r>
  </w:p>
  <w:bookmarkEnd w:id="2"/>
  <w:bookmarkEnd w:id="4"/>
  <w:p w14:paraId="58A52BF6" w14:textId="77777777" w:rsidR="00E645EC" w:rsidRDefault="00E645EC">
    <w:pPr>
      <w:spacing w:line="240" w:lineRule="exact"/>
      <w:rPr>
        <w:lang w:val="en-GB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76D8" wp14:editId="345F17E2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2E6F9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403A8" wp14:editId="63AD139A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75090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53946D5C" w14:textId="77777777" w:rsidR="00E645EC" w:rsidRDefault="00E645EC">
    <w:pPr>
      <w:spacing w:line="240" w:lineRule="exact"/>
      <w:rPr>
        <w:lang w:val="en-GB"/>
      </w:rPr>
    </w:pPr>
  </w:p>
  <w:p w14:paraId="003438F8" w14:textId="77777777" w:rsidR="00E645EC" w:rsidRDefault="00E645EC">
    <w:pPr>
      <w:spacing w:line="240" w:lineRule="exact"/>
      <w:rPr>
        <w:lang w:val="en-GB"/>
      </w:rPr>
    </w:pPr>
  </w:p>
  <w:p w14:paraId="6E7A2DB3" w14:textId="66CD8051" w:rsidR="00E645EC" w:rsidRDefault="00E645EC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r>
      <w:rPr>
        <w:noProof/>
        <w:lang w:val="ru-RU" w:eastAsia="ru-RU"/>
      </w:rPr>
      <w:drawing>
        <wp:inline distT="0" distB="0" distL="0" distR="0" wp14:anchorId="74C087AD" wp14:editId="15FC4966">
          <wp:extent cx="3611245" cy="438508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3611245" cy="4385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noProof/>
        <w:lang w:val="en-GB"/>
      </w:rPr>
      <w:t xml:space="preserve"> </w:t>
    </w:r>
  </w:p>
  <w:p w14:paraId="6038214A" w14:textId="77777777" w:rsidR="00E645EC" w:rsidRDefault="00E645EC">
    <w:pPr>
      <w:spacing w:line="240" w:lineRule="exact"/>
      <w:rPr>
        <w:lang w:val="en-GB"/>
      </w:rPr>
    </w:pPr>
  </w:p>
  <w:p w14:paraId="64620672" w14:textId="77777777" w:rsidR="00E645EC" w:rsidRDefault="00E645EC">
    <w:pPr>
      <w:spacing w:line="240" w:lineRule="exact"/>
      <w:rPr>
        <w:lang w:val="en-GB"/>
      </w:rPr>
    </w:pPr>
  </w:p>
  <w:p w14:paraId="1F9E3934" w14:textId="77777777" w:rsidR="00E645EC" w:rsidRDefault="00E645EC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A8833BD"/>
    <w:multiLevelType w:val="hybridMultilevel"/>
    <w:tmpl w:val="0B32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368B"/>
    <w:multiLevelType w:val="hybridMultilevel"/>
    <w:tmpl w:val="6A1058B2"/>
    <w:lvl w:ilvl="0" w:tplc="3BEE6D8E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D79E8"/>
    <w:multiLevelType w:val="hybridMultilevel"/>
    <w:tmpl w:val="E0D6F834"/>
    <w:lvl w:ilvl="0" w:tplc="F8962594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F5B"/>
    <w:multiLevelType w:val="hybridMultilevel"/>
    <w:tmpl w:val="719E2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B97"/>
    <w:rsid w:val="00004FCD"/>
    <w:rsid w:val="0001308C"/>
    <w:rsid w:val="00014F84"/>
    <w:rsid w:val="000178F9"/>
    <w:rsid w:val="000203EC"/>
    <w:rsid w:val="000256B3"/>
    <w:rsid w:val="00025C6B"/>
    <w:rsid w:val="000260FC"/>
    <w:rsid w:val="000322A6"/>
    <w:rsid w:val="0003495F"/>
    <w:rsid w:val="00035A19"/>
    <w:rsid w:val="00047D5C"/>
    <w:rsid w:val="00056E22"/>
    <w:rsid w:val="00062CB6"/>
    <w:rsid w:val="00064CFE"/>
    <w:rsid w:val="00071DED"/>
    <w:rsid w:val="00074665"/>
    <w:rsid w:val="00081964"/>
    <w:rsid w:val="000834BF"/>
    <w:rsid w:val="00091FB2"/>
    <w:rsid w:val="000943AB"/>
    <w:rsid w:val="0009471A"/>
    <w:rsid w:val="000A460B"/>
    <w:rsid w:val="000B7EF0"/>
    <w:rsid w:val="000C0D2B"/>
    <w:rsid w:val="000C706F"/>
    <w:rsid w:val="000D2E72"/>
    <w:rsid w:val="000D46D4"/>
    <w:rsid w:val="000F2014"/>
    <w:rsid w:val="000F2F8C"/>
    <w:rsid w:val="000F713C"/>
    <w:rsid w:val="00100220"/>
    <w:rsid w:val="00103515"/>
    <w:rsid w:val="00110B19"/>
    <w:rsid w:val="001130E9"/>
    <w:rsid w:val="00117A79"/>
    <w:rsid w:val="0012462A"/>
    <w:rsid w:val="00124843"/>
    <w:rsid w:val="00127780"/>
    <w:rsid w:val="00130BE2"/>
    <w:rsid w:val="00135598"/>
    <w:rsid w:val="001615A1"/>
    <w:rsid w:val="00165AC3"/>
    <w:rsid w:val="0017183B"/>
    <w:rsid w:val="00171EAD"/>
    <w:rsid w:val="001802AA"/>
    <w:rsid w:val="001879FA"/>
    <w:rsid w:val="00192BD9"/>
    <w:rsid w:val="00193894"/>
    <w:rsid w:val="00195ADF"/>
    <w:rsid w:val="00195C05"/>
    <w:rsid w:val="00197111"/>
    <w:rsid w:val="001A19B9"/>
    <w:rsid w:val="001C21D7"/>
    <w:rsid w:val="001C2732"/>
    <w:rsid w:val="001C3874"/>
    <w:rsid w:val="001D05D7"/>
    <w:rsid w:val="001D2797"/>
    <w:rsid w:val="001D635C"/>
    <w:rsid w:val="001E2BF9"/>
    <w:rsid w:val="001E388F"/>
    <w:rsid w:val="001E45E5"/>
    <w:rsid w:val="001E4783"/>
    <w:rsid w:val="001F15C5"/>
    <w:rsid w:val="00200EC1"/>
    <w:rsid w:val="00205E8C"/>
    <w:rsid w:val="00221DD3"/>
    <w:rsid w:val="00225849"/>
    <w:rsid w:val="00242321"/>
    <w:rsid w:val="00243930"/>
    <w:rsid w:val="00244059"/>
    <w:rsid w:val="00251849"/>
    <w:rsid w:val="002528C0"/>
    <w:rsid w:val="00255825"/>
    <w:rsid w:val="002565A8"/>
    <w:rsid w:val="0026444C"/>
    <w:rsid w:val="00271777"/>
    <w:rsid w:val="00274407"/>
    <w:rsid w:val="002749A3"/>
    <w:rsid w:val="002A0E17"/>
    <w:rsid w:val="002B2A1A"/>
    <w:rsid w:val="002B49DD"/>
    <w:rsid w:val="002B5409"/>
    <w:rsid w:val="002C1F90"/>
    <w:rsid w:val="002C3953"/>
    <w:rsid w:val="002C60A9"/>
    <w:rsid w:val="002C6845"/>
    <w:rsid w:val="002D465C"/>
    <w:rsid w:val="002E20C3"/>
    <w:rsid w:val="002E2AE1"/>
    <w:rsid w:val="002E554B"/>
    <w:rsid w:val="002E6842"/>
    <w:rsid w:val="002F14C3"/>
    <w:rsid w:val="002F5151"/>
    <w:rsid w:val="002F7D92"/>
    <w:rsid w:val="002F7FAA"/>
    <w:rsid w:val="00303069"/>
    <w:rsid w:val="00303852"/>
    <w:rsid w:val="003105DD"/>
    <w:rsid w:val="003201CB"/>
    <w:rsid w:val="0032047C"/>
    <w:rsid w:val="00321D12"/>
    <w:rsid w:val="0032484E"/>
    <w:rsid w:val="00334962"/>
    <w:rsid w:val="00335260"/>
    <w:rsid w:val="00350F6A"/>
    <w:rsid w:val="0035650B"/>
    <w:rsid w:val="00363923"/>
    <w:rsid w:val="00375263"/>
    <w:rsid w:val="00383300"/>
    <w:rsid w:val="003836F2"/>
    <w:rsid w:val="003A095F"/>
    <w:rsid w:val="003C5616"/>
    <w:rsid w:val="003C7BC4"/>
    <w:rsid w:val="003D0BFD"/>
    <w:rsid w:val="003D2F4D"/>
    <w:rsid w:val="003D3DCB"/>
    <w:rsid w:val="003E497D"/>
    <w:rsid w:val="003E696C"/>
    <w:rsid w:val="003F6CC1"/>
    <w:rsid w:val="004033EC"/>
    <w:rsid w:val="00412931"/>
    <w:rsid w:val="004172ED"/>
    <w:rsid w:val="004213D2"/>
    <w:rsid w:val="004253C9"/>
    <w:rsid w:val="00431130"/>
    <w:rsid w:val="00440B61"/>
    <w:rsid w:val="0044687A"/>
    <w:rsid w:val="00450D10"/>
    <w:rsid w:val="004538EB"/>
    <w:rsid w:val="00453C7C"/>
    <w:rsid w:val="00464CE7"/>
    <w:rsid w:val="0049384F"/>
    <w:rsid w:val="00496327"/>
    <w:rsid w:val="004A084D"/>
    <w:rsid w:val="004B06BA"/>
    <w:rsid w:val="004B0AEF"/>
    <w:rsid w:val="004C5B46"/>
    <w:rsid w:val="004D320F"/>
    <w:rsid w:val="004D3B23"/>
    <w:rsid w:val="004D5872"/>
    <w:rsid w:val="004D5BA4"/>
    <w:rsid w:val="004E1228"/>
    <w:rsid w:val="004E256E"/>
    <w:rsid w:val="004F5120"/>
    <w:rsid w:val="00502809"/>
    <w:rsid w:val="00504829"/>
    <w:rsid w:val="005065D2"/>
    <w:rsid w:val="00514AB2"/>
    <w:rsid w:val="00515460"/>
    <w:rsid w:val="00521C18"/>
    <w:rsid w:val="00535B42"/>
    <w:rsid w:val="005426FB"/>
    <w:rsid w:val="00546AAC"/>
    <w:rsid w:val="0054717D"/>
    <w:rsid w:val="00553441"/>
    <w:rsid w:val="00553D21"/>
    <w:rsid w:val="005546CB"/>
    <w:rsid w:val="005601EE"/>
    <w:rsid w:val="005645DF"/>
    <w:rsid w:val="005652D8"/>
    <w:rsid w:val="00570A71"/>
    <w:rsid w:val="00576829"/>
    <w:rsid w:val="00591CBB"/>
    <w:rsid w:val="0059499B"/>
    <w:rsid w:val="005B32F3"/>
    <w:rsid w:val="005C1773"/>
    <w:rsid w:val="005D0415"/>
    <w:rsid w:val="005D0A19"/>
    <w:rsid w:val="005D27A2"/>
    <w:rsid w:val="005D4405"/>
    <w:rsid w:val="005E5110"/>
    <w:rsid w:val="005F0D60"/>
    <w:rsid w:val="006002D9"/>
    <w:rsid w:val="0060195B"/>
    <w:rsid w:val="00612B62"/>
    <w:rsid w:val="0061498A"/>
    <w:rsid w:val="006204FC"/>
    <w:rsid w:val="00622831"/>
    <w:rsid w:val="00627D16"/>
    <w:rsid w:val="00632137"/>
    <w:rsid w:val="00642534"/>
    <w:rsid w:val="00646BF2"/>
    <w:rsid w:val="00665EAC"/>
    <w:rsid w:val="00667CE3"/>
    <w:rsid w:val="0067039C"/>
    <w:rsid w:val="00671080"/>
    <w:rsid w:val="00671BF6"/>
    <w:rsid w:val="00672916"/>
    <w:rsid w:val="006769C4"/>
    <w:rsid w:val="00693217"/>
    <w:rsid w:val="00694039"/>
    <w:rsid w:val="00695BB1"/>
    <w:rsid w:val="006A0E87"/>
    <w:rsid w:val="006A4AFC"/>
    <w:rsid w:val="006A5164"/>
    <w:rsid w:val="006A658E"/>
    <w:rsid w:val="006A75B0"/>
    <w:rsid w:val="006B1732"/>
    <w:rsid w:val="006B5DD9"/>
    <w:rsid w:val="006B6198"/>
    <w:rsid w:val="006C048E"/>
    <w:rsid w:val="006C44C7"/>
    <w:rsid w:val="006D7A4F"/>
    <w:rsid w:val="006E365A"/>
    <w:rsid w:val="006F50A9"/>
    <w:rsid w:val="00700037"/>
    <w:rsid w:val="00700659"/>
    <w:rsid w:val="00707FF7"/>
    <w:rsid w:val="00711454"/>
    <w:rsid w:val="00712136"/>
    <w:rsid w:val="00713A54"/>
    <w:rsid w:val="0072438F"/>
    <w:rsid w:val="0072635F"/>
    <w:rsid w:val="007265AF"/>
    <w:rsid w:val="0073157C"/>
    <w:rsid w:val="00736525"/>
    <w:rsid w:val="007419B6"/>
    <w:rsid w:val="00752BD7"/>
    <w:rsid w:val="00754D1D"/>
    <w:rsid w:val="00765796"/>
    <w:rsid w:val="00767F9F"/>
    <w:rsid w:val="007811C9"/>
    <w:rsid w:val="00782FFD"/>
    <w:rsid w:val="007852E7"/>
    <w:rsid w:val="007860AC"/>
    <w:rsid w:val="0079197B"/>
    <w:rsid w:val="007976EE"/>
    <w:rsid w:val="007A5943"/>
    <w:rsid w:val="007B1B4C"/>
    <w:rsid w:val="007C6E7F"/>
    <w:rsid w:val="007C7EA9"/>
    <w:rsid w:val="007E0739"/>
    <w:rsid w:val="007E7D83"/>
    <w:rsid w:val="007F09FF"/>
    <w:rsid w:val="007F241C"/>
    <w:rsid w:val="007F663B"/>
    <w:rsid w:val="007F6B06"/>
    <w:rsid w:val="00803FFC"/>
    <w:rsid w:val="00804798"/>
    <w:rsid w:val="008047EE"/>
    <w:rsid w:val="00805961"/>
    <w:rsid w:val="008065CA"/>
    <w:rsid w:val="00807931"/>
    <w:rsid w:val="00815A49"/>
    <w:rsid w:val="00815E8E"/>
    <w:rsid w:val="00827CBD"/>
    <w:rsid w:val="00837998"/>
    <w:rsid w:val="00847F3B"/>
    <w:rsid w:val="00851476"/>
    <w:rsid w:val="00853549"/>
    <w:rsid w:val="008608DA"/>
    <w:rsid w:val="00880B15"/>
    <w:rsid w:val="00880FB4"/>
    <w:rsid w:val="00893761"/>
    <w:rsid w:val="00893E98"/>
    <w:rsid w:val="008A1775"/>
    <w:rsid w:val="008A44AA"/>
    <w:rsid w:val="008A5A22"/>
    <w:rsid w:val="008B225F"/>
    <w:rsid w:val="008B44AA"/>
    <w:rsid w:val="008B4517"/>
    <w:rsid w:val="008B4564"/>
    <w:rsid w:val="008B7637"/>
    <w:rsid w:val="008C731D"/>
    <w:rsid w:val="008D1DAE"/>
    <w:rsid w:val="008F15BA"/>
    <w:rsid w:val="008F3B50"/>
    <w:rsid w:val="008F4C19"/>
    <w:rsid w:val="008F4CC1"/>
    <w:rsid w:val="008F7DC3"/>
    <w:rsid w:val="009076D5"/>
    <w:rsid w:val="00912CDD"/>
    <w:rsid w:val="009249FF"/>
    <w:rsid w:val="009429D8"/>
    <w:rsid w:val="009432E0"/>
    <w:rsid w:val="0094371D"/>
    <w:rsid w:val="00947465"/>
    <w:rsid w:val="009556A0"/>
    <w:rsid w:val="00962D0E"/>
    <w:rsid w:val="00970D60"/>
    <w:rsid w:val="00972C46"/>
    <w:rsid w:val="00976DEC"/>
    <w:rsid w:val="009836E6"/>
    <w:rsid w:val="00990407"/>
    <w:rsid w:val="009A302D"/>
    <w:rsid w:val="009A748B"/>
    <w:rsid w:val="009B03CB"/>
    <w:rsid w:val="009B1A64"/>
    <w:rsid w:val="009B2FB1"/>
    <w:rsid w:val="009C549A"/>
    <w:rsid w:val="009C5C0F"/>
    <w:rsid w:val="009D0765"/>
    <w:rsid w:val="009D108C"/>
    <w:rsid w:val="009E2945"/>
    <w:rsid w:val="009F0280"/>
    <w:rsid w:val="009F075A"/>
    <w:rsid w:val="009F0F23"/>
    <w:rsid w:val="00A00F2F"/>
    <w:rsid w:val="00A01E8B"/>
    <w:rsid w:val="00A0396B"/>
    <w:rsid w:val="00A04A19"/>
    <w:rsid w:val="00A057F5"/>
    <w:rsid w:val="00A0626A"/>
    <w:rsid w:val="00A062E1"/>
    <w:rsid w:val="00A41007"/>
    <w:rsid w:val="00A42ECD"/>
    <w:rsid w:val="00A45509"/>
    <w:rsid w:val="00A4758E"/>
    <w:rsid w:val="00A52207"/>
    <w:rsid w:val="00A55073"/>
    <w:rsid w:val="00A613E1"/>
    <w:rsid w:val="00A70E78"/>
    <w:rsid w:val="00A84961"/>
    <w:rsid w:val="00A85A19"/>
    <w:rsid w:val="00AA1551"/>
    <w:rsid w:val="00AA3BCC"/>
    <w:rsid w:val="00AB1495"/>
    <w:rsid w:val="00AC0FAE"/>
    <w:rsid w:val="00AC47B1"/>
    <w:rsid w:val="00AC7106"/>
    <w:rsid w:val="00AD0298"/>
    <w:rsid w:val="00AD52D8"/>
    <w:rsid w:val="00AD7532"/>
    <w:rsid w:val="00AD7FD4"/>
    <w:rsid w:val="00AE0637"/>
    <w:rsid w:val="00AE7FAF"/>
    <w:rsid w:val="00AF74AD"/>
    <w:rsid w:val="00B152AE"/>
    <w:rsid w:val="00B163B1"/>
    <w:rsid w:val="00B22224"/>
    <w:rsid w:val="00B22446"/>
    <w:rsid w:val="00B23C51"/>
    <w:rsid w:val="00B279D3"/>
    <w:rsid w:val="00B31D49"/>
    <w:rsid w:val="00B350E5"/>
    <w:rsid w:val="00B36922"/>
    <w:rsid w:val="00B41264"/>
    <w:rsid w:val="00B534D6"/>
    <w:rsid w:val="00B54794"/>
    <w:rsid w:val="00B61CE5"/>
    <w:rsid w:val="00B63A04"/>
    <w:rsid w:val="00B7031E"/>
    <w:rsid w:val="00B77B78"/>
    <w:rsid w:val="00B90099"/>
    <w:rsid w:val="00B9325F"/>
    <w:rsid w:val="00BA1932"/>
    <w:rsid w:val="00BA19D8"/>
    <w:rsid w:val="00BA71D4"/>
    <w:rsid w:val="00BB7C6A"/>
    <w:rsid w:val="00BC674D"/>
    <w:rsid w:val="00BE37A0"/>
    <w:rsid w:val="00BE47A2"/>
    <w:rsid w:val="00BF0E58"/>
    <w:rsid w:val="00BF5915"/>
    <w:rsid w:val="00C053C8"/>
    <w:rsid w:val="00C06F4B"/>
    <w:rsid w:val="00C1303B"/>
    <w:rsid w:val="00C16D9B"/>
    <w:rsid w:val="00C36C4B"/>
    <w:rsid w:val="00C42352"/>
    <w:rsid w:val="00C44801"/>
    <w:rsid w:val="00C71204"/>
    <w:rsid w:val="00C73796"/>
    <w:rsid w:val="00C80E08"/>
    <w:rsid w:val="00C82071"/>
    <w:rsid w:val="00C90041"/>
    <w:rsid w:val="00C92C01"/>
    <w:rsid w:val="00C96175"/>
    <w:rsid w:val="00CA03FF"/>
    <w:rsid w:val="00CA7013"/>
    <w:rsid w:val="00CB592E"/>
    <w:rsid w:val="00CC2970"/>
    <w:rsid w:val="00CC4CE1"/>
    <w:rsid w:val="00CE2926"/>
    <w:rsid w:val="00CE46FA"/>
    <w:rsid w:val="00CE48BE"/>
    <w:rsid w:val="00CF06A7"/>
    <w:rsid w:val="00CF1077"/>
    <w:rsid w:val="00CF28C4"/>
    <w:rsid w:val="00CF4E87"/>
    <w:rsid w:val="00CF5DEA"/>
    <w:rsid w:val="00D002FA"/>
    <w:rsid w:val="00D01826"/>
    <w:rsid w:val="00D04573"/>
    <w:rsid w:val="00D05133"/>
    <w:rsid w:val="00D17ECB"/>
    <w:rsid w:val="00D21331"/>
    <w:rsid w:val="00D31A0E"/>
    <w:rsid w:val="00D426B5"/>
    <w:rsid w:val="00D46083"/>
    <w:rsid w:val="00D5021A"/>
    <w:rsid w:val="00D51A22"/>
    <w:rsid w:val="00D56FC7"/>
    <w:rsid w:val="00D60AE9"/>
    <w:rsid w:val="00D61E6B"/>
    <w:rsid w:val="00D62669"/>
    <w:rsid w:val="00D62D4A"/>
    <w:rsid w:val="00D62FFF"/>
    <w:rsid w:val="00D743BF"/>
    <w:rsid w:val="00D901BA"/>
    <w:rsid w:val="00D920D6"/>
    <w:rsid w:val="00D948B8"/>
    <w:rsid w:val="00D957C3"/>
    <w:rsid w:val="00D95E30"/>
    <w:rsid w:val="00DA60CC"/>
    <w:rsid w:val="00DB0D0D"/>
    <w:rsid w:val="00DB5D0F"/>
    <w:rsid w:val="00DC72B7"/>
    <w:rsid w:val="00DD0F74"/>
    <w:rsid w:val="00DD3A04"/>
    <w:rsid w:val="00DD3D62"/>
    <w:rsid w:val="00DD5243"/>
    <w:rsid w:val="00DE36DE"/>
    <w:rsid w:val="00DE5EA6"/>
    <w:rsid w:val="00DE61BB"/>
    <w:rsid w:val="00DE678D"/>
    <w:rsid w:val="00DF3EB2"/>
    <w:rsid w:val="00E01F27"/>
    <w:rsid w:val="00E07921"/>
    <w:rsid w:val="00E10A1F"/>
    <w:rsid w:val="00E17F57"/>
    <w:rsid w:val="00E2088F"/>
    <w:rsid w:val="00E215D1"/>
    <w:rsid w:val="00E26254"/>
    <w:rsid w:val="00E329E0"/>
    <w:rsid w:val="00E40199"/>
    <w:rsid w:val="00E430E0"/>
    <w:rsid w:val="00E439A6"/>
    <w:rsid w:val="00E502E5"/>
    <w:rsid w:val="00E50437"/>
    <w:rsid w:val="00E529B9"/>
    <w:rsid w:val="00E57A02"/>
    <w:rsid w:val="00E60953"/>
    <w:rsid w:val="00E6160C"/>
    <w:rsid w:val="00E62463"/>
    <w:rsid w:val="00E645EC"/>
    <w:rsid w:val="00E65A1D"/>
    <w:rsid w:val="00E67BCB"/>
    <w:rsid w:val="00E70F79"/>
    <w:rsid w:val="00E7316E"/>
    <w:rsid w:val="00E73C6E"/>
    <w:rsid w:val="00E84385"/>
    <w:rsid w:val="00E85731"/>
    <w:rsid w:val="00E945A2"/>
    <w:rsid w:val="00EA175A"/>
    <w:rsid w:val="00EB1008"/>
    <w:rsid w:val="00EB207D"/>
    <w:rsid w:val="00EC0294"/>
    <w:rsid w:val="00EC17D6"/>
    <w:rsid w:val="00EC6987"/>
    <w:rsid w:val="00EC7BB4"/>
    <w:rsid w:val="00EF7282"/>
    <w:rsid w:val="00F03DB0"/>
    <w:rsid w:val="00F05E0B"/>
    <w:rsid w:val="00F07BE2"/>
    <w:rsid w:val="00F13D25"/>
    <w:rsid w:val="00F224EF"/>
    <w:rsid w:val="00F27DE3"/>
    <w:rsid w:val="00F41C31"/>
    <w:rsid w:val="00F42983"/>
    <w:rsid w:val="00F4622D"/>
    <w:rsid w:val="00F47F92"/>
    <w:rsid w:val="00F64725"/>
    <w:rsid w:val="00F647FA"/>
    <w:rsid w:val="00F67C8C"/>
    <w:rsid w:val="00F72B37"/>
    <w:rsid w:val="00F77841"/>
    <w:rsid w:val="00F77C4A"/>
    <w:rsid w:val="00F85737"/>
    <w:rsid w:val="00FA040B"/>
    <w:rsid w:val="00FA14EC"/>
    <w:rsid w:val="00FB026A"/>
    <w:rsid w:val="00FB326A"/>
    <w:rsid w:val="00FB6E1F"/>
    <w:rsid w:val="00FD68AD"/>
    <w:rsid w:val="00FE71D7"/>
    <w:rsid w:val="00FF2F34"/>
    <w:rsid w:val="00FF48A7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67691C"/>
  <w15:docId w15:val="{EA642D61-C7C6-47F0-B12A-678450F0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B4"/>
    <w:rPr>
      <w:rFonts w:ascii="Calibri" w:hAnsi="Calibri"/>
      <w:sz w:val="22"/>
      <w:lang w:val="en-US"/>
    </w:rPr>
  </w:style>
  <w:style w:type="paragraph" w:styleId="1">
    <w:name w:val="heading 1"/>
    <w:basedOn w:val="a"/>
    <w:next w:val="a"/>
    <w:pPr>
      <w:keepNext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a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a5">
    <w:name w:val="Balloon Text"/>
    <w:basedOn w:val="a"/>
    <w:link w:val="a6"/>
    <w:rsid w:val="0022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a7">
    <w:name w:val="Hyperlink"/>
    <w:basedOn w:val="a0"/>
    <w:uiPriority w:val="99"/>
    <w:unhideWhenUsed/>
    <w:rsid w:val="00DE36DE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DE36DE"/>
    <w:rPr>
      <w:rFonts w:eastAsiaTheme="minorHAnsi" w:cs="Calibri"/>
      <w:szCs w:val="22"/>
      <w:lang w:eastAsia="en-US"/>
    </w:rPr>
  </w:style>
  <w:style w:type="character" w:customStyle="1" w:styleId="a9">
    <w:name w:val="Текст Знак"/>
    <w:basedOn w:val="a0"/>
    <w:link w:val="a8"/>
    <w:uiPriority w:val="99"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a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0"/>
    <w:rsid w:val="008B225F"/>
  </w:style>
  <w:style w:type="character" w:styleId="aa">
    <w:name w:val="annotation reference"/>
    <w:basedOn w:val="a0"/>
    <w:semiHidden/>
    <w:unhideWhenUsed/>
    <w:rsid w:val="009C5C0F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C5C0F"/>
    <w:rPr>
      <w:sz w:val="20"/>
    </w:rPr>
  </w:style>
  <w:style w:type="character" w:customStyle="1" w:styleId="ac">
    <w:name w:val="Текст примечания Знак"/>
    <w:basedOn w:val="a0"/>
    <w:link w:val="ab"/>
    <w:semiHidden/>
    <w:rsid w:val="009C5C0F"/>
    <w:rPr>
      <w:rFonts w:ascii="Calibri" w:hAnsi="Calibri"/>
      <w:lang w:val="en-US"/>
    </w:rPr>
  </w:style>
  <w:style w:type="paragraph" w:styleId="ad">
    <w:name w:val="annotation subject"/>
    <w:basedOn w:val="ab"/>
    <w:next w:val="ab"/>
    <w:link w:val="ae"/>
    <w:semiHidden/>
    <w:unhideWhenUsed/>
    <w:rsid w:val="009C5C0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C5C0F"/>
    <w:rPr>
      <w:rFonts w:ascii="Calibri" w:hAnsi="Calibri"/>
      <w:b/>
      <w:bCs/>
      <w:lang w:val="en-US"/>
    </w:rPr>
  </w:style>
  <w:style w:type="paragraph" w:styleId="af">
    <w:name w:val="List Paragraph"/>
    <w:basedOn w:val="a"/>
    <w:rsid w:val="005D4405"/>
    <w:pPr>
      <w:ind w:left="720"/>
      <w:contextualSpacing/>
    </w:pPr>
  </w:style>
  <w:style w:type="paragraph" w:customStyle="1" w:styleId="Body">
    <w:name w:val="Body"/>
    <w:rsid w:val="007F6B0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af0">
    <w:name w:val="Emphasis"/>
    <w:basedOn w:val="a0"/>
    <w:uiPriority w:val="20"/>
    <w:qFormat/>
    <w:rsid w:val="00B61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neverskaya@philip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sroom.lighting.philip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8340-8647-4CDC-9BAB-6E54019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82B5BF98</Template>
  <TotalTime>23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Letter_A4</vt:lpstr>
      <vt:lpstr>Letter_A4</vt:lpstr>
      <vt:lpstr>Letter_A4</vt:lpstr>
    </vt:vector>
  </TitlesOfParts>
  <Company>s.a.x.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Zinaida Kunakovskaya</cp:lastModifiedBy>
  <cp:revision>8</cp:revision>
  <cp:lastPrinted>2018-01-31T14:28:00Z</cp:lastPrinted>
  <dcterms:created xsi:type="dcterms:W3CDTF">2018-04-02T11:09:00Z</dcterms:created>
  <dcterms:modified xsi:type="dcterms:W3CDTF">2018-04-06T10:59:00Z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