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A1" w:rsidRDefault="001B13A1" w:rsidP="001B13A1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1B13A1">
        <w:rPr>
          <w:sz w:val="40"/>
          <w:szCs w:val="40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A76E7DA" wp14:editId="2EA96193">
            <wp:extent cx="1198245" cy="252095"/>
            <wp:effectExtent l="0" t="0" r="1905" b="0"/>
            <wp:docPr id="4" name="Рисунок 4" descr="C:\Users\iva35882\Desktop\1\Логотип Ruukki векторный\Ruukk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va35882\Desktop\1\Логотип Ruukki векторный\Ruuk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A1" w:rsidRDefault="001B13A1" w:rsidP="001B13A1">
      <w:pPr>
        <w:jc w:val="right"/>
        <w:rPr>
          <w:rFonts w:ascii="Arial" w:hAnsi="Arial" w:cs="Arial"/>
          <w:b/>
          <w:sz w:val="20"/>
          <w:szCs w:val="20"/>
        </w:rPr>
      </w:pPr>
      <w:r w:rsidRPr="001B13A1">
        <w:rPr>
          <w:rFonts w:ascii="Arial" w:hAnsi="Arial" w:cs="Arial"/>
          <w:b/>
          <w:sz w:val="20"/>
          <w:szCs w:val="20"/>
        </w:rPr>
        <w:t xml:space="preserve">15 </w:t>
      </w:r>
      <w:r>
        <w:rPr>
          <w:rFonts w:ascii="Arial" w:hAnsi="Arial" w:cs="Arial"/>
          <w:b/>
          <w:sz w:val="20"/>
          <w:szCs w:val="20"/>
        </w:rPr>
        <w:t>декабря</w:t>
      </w:r>
      <w:r w:rsidRPr="007A70FC">
        <w:rPr>
          <w:rFonts w:ascii="Arial" w:hAnsi="Arial" w:cs="Arial"/>
          <w:b/>
          <w:sz w:val="20"/>
          <w:szCs w:val="20"/>
        </w:rPr>
        <w:t xml:space="preserve"> 2014, </w:t>
      </w:r>
      <w:r w:rsidRPr="00937F3D">
        <w:rPr>
          <w:rFonts w:ascii="Arial" w:hAnsi="Arial" w:cs="Arial"/>
          <w:b/>
          <w:sz w:val="20"/>
          <w:szCs w:val="20"/>
        </w:rPr>
        <w:t>Москва</w:t>
      </w:r>
      <w:r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1B13A1" w:rsidRPr="007A70FC" w:rsidRDefault="001B13A1" w:rsidP="001B13A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1B13A1" w:rsidRPr="001B13A1" w:rsidRDefault="001B13A1" w:rsidP="006F2668">
      <w:pPr>
        <w:rPr>
          <w:sz w:val="40"/>
          <w:szCs w:val="40"/>
        </w:rPr>
      </w:pPr>
    </w:p>
    <w:p w:rsidR="006F2668" w:rsidRPr="006F2668" w:rsidRDefault="006F2668" w:rsidP="001B13A1">
      <w:pPr>
        <w:jc w:val="center"/>
        <w:rPr>
          <w:sz w:val="40"/>
          <w:szCs w:val="40"/>
        </w:rPr>
      </w:pPr>
      <w:r w:rsidRPr="006F2668">
        <w:rPr>
          <w:sz w:val="40"/>
          <w:szCs w:val="40"/>
        </w:rPr>
        <w:t>Инвестиционная рекогносцировка</w:t>
      </w:r>
    </w:p>
    <w:p w:rsidR="006F2668" w:rsidRPr="001B13A1" w:rsidRDefault="006F2668" w:rsidP="001B13A1">
      <w:pPr>
        <w:rPr>
          <w:sz w:val="24"/>
        </w:rPr>
      </w:pPr>
      <w:r w:rsidRPr="006F2668">
        <w:rPr>
          <w:sz w:val="24"/>
        </w:rPr>
        <w:t xml:space="preserve">Делегация бизнесменов из Норвегии посетила в Обнинске завод металлоконструкций </w:t>
      </w:r>
      <w:r w:rsidRPr="006F2668">
        <w:rPr>
          <w:b/>
          <w:sz w:val="24"/>
        </w:rPr>
        <w:t>Ruukki</w:t>
      </w:r>
      <w:r w:rsidRPr="006F2668">
        <w:rPr>
          <w:sz w:val="24"/>
        </w:rPr>
        <w:t>, чтобы на ее примере убедиться в возможности разме</w:t>
      </w:r>
      <w:bookmarkStart w:id="0" w:name="_GoBack"/>
      <w:bookmarkEnd w:id="0"/>
      <w:r w:rsidRPr="006F2668">
        <w:rPr>
          <w:sz w:val="24"/>
        </w:rPr>
        <w:t>щения производств на территории Калужской области.</w:t>
      </w:r>
    </w:p>
    <w:p w:rsidR="006F2668" w:rsidRPr="001B13A1" w:rsidRDefault="006F2668" w:rsidP="001B13A1">
      <w:r>
        <w:t xml:space="preserve">Визит в </w:t>
      </w:r>
      <w:r w:rsidRPr="006F2668">
        <w:rPr>
          <w:b/>
        </w:rPr>
        <w:t>Ruukki</w:t>
      </w:r>
      <w:r>
        <w:t xml:space="preserve"> проходил под патронажем </w:t>
      </w:r>
      <w:r w:rsidRPr="006F2668">
        <w:rPr>
          <w:b/>
        </w:rPr>
        <w:t>Норвежско-Российской торговой палаты</w:t>
      </w:r>
      <w:r>
        <w:t xml:space="preserve"> – в составе делегации были представители строительного, логистического, судоходного и нефтегазового бизнеса Норвегии, а также представители торгпредства Норвегии в России, представители торгпредства России в королевстве Норвегия. Визит был кратким, но деловым – ознакомившись с основными направлениями деятельности компании </w:t>
      </w:r>
      <w:r w:rsidRPr="006F2668">
        <w:rPr>
          <w:b/>
        </w:rPr>
        <w:t>Ruukki</w:t>
      </w:r>
      <w:r>
        <w:t xml:space="preserve">, гости затем совершили экскурсию в производственные цеха. </w:t>
      </w:r>
    </w:p>
    <w:p w:rsidR="006F2668" w:rsidRPr="001B13A1" w:rsidRDefault="006F2668" w:rsidP="001B13A1">
      <w:r>
        <w:t xml:space="preserve">Цель визита норвежских бизнесменов генеральный директор </w:t>
      </w:r>
      <w:r w:rsidRPr="006F2668">
        <w:rPr>
          <w:b/>
        </w:rPr>
        <w:t xml:space="preserve">Ruukki  </w:t>
      </w:r>
      <w:proofErr w:type="spellStart"/>
      <w:r>
        <w:rPr>
          <w:b/>
        </w:rPr>
        <w:t>Янне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Палосааре</w:t>
      </w:r>
      <w:proofErr w:type="spellEnd"/>
      <w:r>
        <w:t xml:space="preserve"> определил так: «</w:t>
      </w:r>
      <w:r w:rsidRPr="006F2668">
        <w:rPr>
          <w:i/>
        </w:rPr>
        <w:t xml:space="preserve">Компания </w:t>
      </w:r>
      <w:r w:rsidRPr="006F2668">
        <w:rPr>
          <w:b/>
          <w:i/>
        </w:rPr>
        <w:t xml:space="preserve">Ruukki </w:t>
      </w:r>
      <w:r w:rsidRPr="006F2668">
        <w:rPr>
          <w:i/>
        </w:rPr>
        <w:t xml:space="preserve">является давним и серьезным игроком на строительном рынке России, в том числе и в Калужском регионе, где мы построили много объектов промышленного, сельскохозяйственного и социального назначения. У норвежских компаний тоже большие планы, связанные с Калужским регионом, и нас они выбрали в качестве хорошего примера локализации производства. Надеюсь, что нас воспринимают как яркое доказательство того, что в Калужском регионе все возможно – возможно инвестировать в производство, локализовать и успешно развивать его. Хочу подчеркнуть, что в сложившихся сложных экономических условиях компания </w:t>
      </w:r>
      <w:r w:rsidRPr="006F2668">
        <w:rPr>
          <w:b/>
          <w:i/>
        </w:rPr>
        <w:t xml:space="preserve">Ruukki </w:t>
      </w:r>
      <w:r w:rsidRPr="006F2668">
        <w:rPr>
          <w:i/>
        </w:rPr>
        <w:t xml:space="preserve">продолжает успешно и самостоятельно работать, не надеясь на внешнюю помощь. Компания </w:t>
      </w:r>
      <w:r w:rsidRPr="006F2668">
        <w:rPr>
          <w:b/>
          <w:i/>
        </w:rPr>
        <w:t xml:space="preserve">Ruukki </w:t>
      </w:r>
      <w:r w:rsidRPr="006F2668">
        <w:rPr>
          <w:i/>
        </w:rPr>
        <w:t>способствует экономическому развитию многих регионов России, и для других скандинавских стран, в частности Норвегии, такая перспектива тоже весьма заманчива</w:t>
      </w:r>
      <w:r>
        <w:t xml:space="preserve">». </w:t>
      </w:r>
    </w:p>
    <w:p w:rsidR="006F2668" w:rsidRPr="006F2668" w:rsidRDefault="006F2668" w:rsidP="006F2668">
      <w:pPr>
        <w:rPr>
          <w:i/>
        </w:rPr>
      </w:pPr>
      <w:r>
        <w:t xml:space="preserve">Глава представительства </w:t>
      </w:r>
      <w:r w:rsidRPr="006F2668">
        <w:rPr>
          <w:b/>
        </w:rPr>
        <w:t>Норвежско-Российской торговой палаты</w:t>
      </w:r>
      <w:r>
        <w:t xml:space="preserve"> </w:t>
      </w:r>
      <w:r w:rsidRPr="006F2668">
        <w:rPr>
          <w:b/>
        </w:rPr>
        <w:t xml:space="preserve">Владимир </w:t>
      </w:r>
      <w:proofErr w:type="spellStart"/>
      <w:r w:rsidRPr="006F2668">
        <w:rPr>
          <w:b/>
        </w:rPr>
        <w:t>Багреев</w:t>
      </w:r>
      <w:proofErr w:type="spellEnd"/>
      <w:r>
        <w:t>, возглавлявший российско-норвежскую делегацию, так прокомментировал итоги делового визита: «</w:t>
      </w:r>
      <w:r w:rsidRPr="006F2668">
        <w:rPr>
          <w:i/>
        </w:rPr>
        <w:t xml:space="preserve">На днях в Москве состоялся 4-й российско-норвежский бизнес-форум, и мы привезли сюда представителей различных норвежских компаний, чтобы показать им производственное предприятие компании </w:t>
      </w:r>
      <w:r w:rsidRPr="006F2668">
        <w:rPr>
          <w:b/>
          <w:i/>
        </w:rPr>
        <w:t>Ruukki</w:t>
      </w:r>
      <w:r w:rsidRPr="006F2668">
        <w:rPr>
          <w:i/>
        </w:rPr>
        <w:t xml:space="preserve">– чтобы показать те инвестиционные возможности, которые на сегодняшний день имеются в России и в частности в Калужской области. </w:t>
      </w:r>
    </w:p>
    <w:p w:rsidR="00141599" w:rsidRPr="001B13A1" w:rsidRDefault="006F2668" w:rsidP="006F2668">
      <w:r w:rsidRPr="006F2668">
        <w:rPr>
          <w:i/>
        </w:rPr>
        <w:t xml:space="preserve">Этот визит можно назвать инвестиционной рекогносцировкой в Калужскую область. Между тем Норвегия инвестировала и инвестирует до настоящего времени в российскую экономику. К слову сказать, на территории Российской Федерации в настоящее время работают около 70 </w:t>
      </w:r>
      <w:proofErr w:type="gramStart"/>
      <w:r w:rsidRPr="006F2668">
        <w:rPr>
          <w:i/>
        </w:rPr>
        <w:t>норвежских</w:t>
      </w:r>
      <w:proofErr w:type="gramEnd"/>
      <w:r w:rsidRPr="006F2668">
        <w:rPr>
          <w:i/>
        </w:rPr>
        <w:t xml:space="preserve"> компаний самого разного профиля: от телекоммуникационных и транспортных до агротехнических, нефтяных и металлургических</w:t>
      </w:r>
      <w:r>
        <w:t>».</w:t>
      </w:r>
    </w:p>
    <w:p w:rsidR="00381342" w:rsidRPr="00381342" w:rsidRDefault="00381342" w:rsidP="00381342">
      <w:pPr>
        <w:rPr>
          <w:b/>
        </w:rPr>
      </w:pPr>
      <w:r w:rsidRPr="00381342">
        <w:rPr>
          <w:b/>
        </w:rPr>
        <w:lastRenderedPageBreak/>
        <w:t xml:space="preserve">О компании </w:t>
      </w:r>
      <w:r w:rsidRPr="00381342">
        <w:rPr>
          <w:b/>
          <w:lang w:val="en-US"/>
        </w:rPr>
        <w:t>Ruukki</w:t>
      </w:r>
      <w:r w:rsidRPr="00381342">
        <w:rPr>
          <w:b/>
        </w:rPr>
        <w:t xml:space="preserve"> </w:t>
      </w:r>
      <w:r w:rsidRPr="00381342">
        <w:rPr>
          <w:b/>
          <w:lang w:val="en-US"/>
        </w:rPr>
        <w:t>Construction</w:t>
      </w:r>
    </w:p>
    <w:p w:rsidR="00381342" w:rsidRPr="00381342" w:rsidRDefault="00381342" w:rsidP="00381342">
      <w:proofErr w:type="gramStart"/>
      <w:r w:rsidRPr="00381342">
        <w:rPr>
          <w:b/>
          <w:lang w:val="en-US"/>
        </w:rPr>
        <w:t>Ruukki</w:t>
      </w:r>
      <w:r w:rsidRPr="00381342">
        <w:rPr>
          <w:b/>
        </w:rPr>
        <w:t xml:space="preserve"> </w:t>
      </w:r>
      <w:r w:rsidRPr="00381342">
        <w:rPr>
          <w:b/>
          <w:lang w:val="en-US"/>
        </w:rPr>
        <w:t>Construction</w:t>
      </w:r>
      <w:r w:rsidRPr="00381342">
        <w:t xml:space="preserve"> обслуживает потребителей в сфере строительства.</w:t>
      </w:r>
      <w:proofErr w:type="gramEnd"/>
      <w:r w:rsidRPr="00381342">
        <w:t xml:space="preserve">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</w:t>
      </w:r>
      <w:r w:rsidRPr="00381342">
        <w:rPr>
          <w:b/>
          <w:lang w:val="en-US"/>
        </w:rPr>
        <w:t>Ruukki</w:t>
      </w:r>
      <w:r w:rsidRPr="00381342">
        <w:rPr>
          <w:b/>
        </w:rPr>
        <w:t xml:space="preserve"> </w:t>
      </w:r>
      <w:r w:rsidRPr="00381342">
        <w:rPr>
          <w:b/>
          <w:lang w:val="en-US"/>
        </w:rPr>
        <w:t>Construction</w:t>
      </w:r>
      <w:r w:rsidRPr="00381342">
        <w:t xml:space="preserve"> работает порядка 3 500 человек на 16 производственных предприятиях в Европе. Сравнимые чистые продажи в 2013 году составили 740 млн. ЕВРО. </w:t>
      </w:r>
    </w:p>
    <w:p w:rsidR="00381342" w:rsidRPr="001B13A1" w:rsidRDefault="00381342" w:rsidP="00381342">
      <w:proofErr w:type="gramStart"/>
      <w:r w:rsidRPr="00381342">
        <w:rPr>
          <w:b/>
          <w:lang w:val="en-US"/>
        </w:rPr>
        <w:t>Ruukki</w:t>
      </w:r>
      <w:r w:rsidRPr="00381342">
        <w:rPr>
          <w:b/>
        </w:rPr>
        <w:t xml:space="preserve"> </w:t>
      </w:r>
      <w:r w:rsidRPr="00381342">
        <w:rPr>
          <w:b/>
          <w:lang w:val="en-US"/>
        </w:rPr>
        <w:t>Construction</w:t>
      </w:r>
      <w:r w:rsidRPr="00381342">
        <w:t xml:space="preserve"> является подразделением </w:t>
      </w:r>
      <w:r w:rsidRPr="00381342">
        <w:rPr>
          <w:b/>
          <w:lang w:val="en-US"/>
        </w:rPr>
        <w:t>SSAB</w:t>
      </w:r>
      <w:r w:rsidRPr="00381342">
        <w:t>.</w:t>
      </w:r>
      <w:proofErr w:type="gramEnd"/>
      <w:r w:rsidRPr="00381342">
        <w:t xml:space="preserve"> </w:t>
      </w:r>
      <w:proofErr w:type="gramStart"/>
      <w:r w:rsidRPr="00381342">
        <w:rPr>
          <w:b/>
          <w:lang w:val="en-US"/>
        </w:rPr>
        <w:t>SSAB</w:t>
      </w:r>
      <w:r w:rsidRPr="00381342">
        <w:t xml:space="preserve"> это сталелитейная компания, которая базируется в странах Северной Европы и США и действует более, чем в 50 странах мира.</w:t>
      </w:r>
      <w:proofErr w:type="gramEnd"/>
      <w:r w:rsidRPr="00381342">
        <w:t xml:space="preserve"> Акции компании котируются на фондовой бирже </w:t>
      </w:r>
      <w:r w:rsidRPr="00381342">
        <w:rPr>
          <w:b/>
          <w:lang w:val="en-US"/>
        </w:rPr>
        <w:t>NASDAQ</w:t>
      </w:r>
      <w:r w:rsidRPr="00381342">
        <w:rPr>
          <w:b/>
        </w:rPr>
        <w:t xml:space="preserve"> </w:t>
      </w:r>
      <w:r w:rsidRPr="00381342">
        <w:rPr>
          <w:b/>
          <w:lang w:val="en-US"/>
        </w:rPr>
        <w:t>OMX</w:t>
      </w:r>
      <w:r w:rsidRPr="00381342">
        <w:t xml:space="preserve"> в Стокгольме. </w:t>
      </w:r>
      <w:hyperlink r:id="rId6" w:history="1">
        <w:r w:rsidRPr="00A20827">
          <w:rPr>
            <w:rStyle w:val="a5"/>
            <w:lang w:val="en-US"/>
          </w:rPr>
          <w:t>www</w:t>
        </w:r>
        <w:r w:rsidRPr="00A20827">
          <w:rPr>
            <w:rStyle w:val="a5"/>
          </w:rPr>
          <w:t>.</w:t>
        </w:r>
        <w:proofErr w:type="spellStart"/>
        <w:r w:rsidRPr="00A20827">
          <w:rPr>
            <w:rStyle w:val="a5"/>
            <w:lang w:val="en-US"/>
          </w:rPr>
          <w:t>ssab</w:t>
        </w:r>
        <w:proofErr w:type="spellEnd"/>
        <w:r w:rsidRPr="00A20827">
          <w:rPr>
            <w:rStyle w:val="a5"/>
          </w:rPr>
          <w:t>.</w:t>
        </w:r>
        <w:r w:rsidRPr="00A20827">
          <w:rPr>
            <w:rStyle w:val="a5"/>
            <w:lang w:val="en-US"/>
          </w:rPr>
          <w:t>com</w:t>
        </w:r>
      </w:hyperlink>
      <w:r w:rsidRPr="001B13A1">
        <w:t xml:space="preserve"> </w:t>
      </w:r>
      <w:r w:rsidRPr="00381342">
        <w:t xml:space="preserve">  </w:t>
      </w:r>
      <w:r w:rsidRPr="001B13A1">
        <w:t xml:space="preserve"> </w:t>
      </w:r>
    </w:p>
    <w:p w:rsidR="001B13A1" w:rsidRDefault="001B13A1" w:rsidP="00381342">
      <w:pPr>
        <w:rPr>
          <w:lang w:val="en-US"/>
        </w:rPr>
      </w:pPr>
    </w:p>
    <w:p w:rsidR="00381342" w:rsidRPr="00381342" w:rsidRDefault="00381342" w:rsidP="00381342">
      <w:pPr>
        <w:rPr>
          <w:b/>
        </w:rPr>
      </w:pPr>
      <w:r w:rsidRPr="00381342">
        <w:rPr>
          <w:b/>
        </w:rPr>
        <w:t xml:space="preserve">Контакты </w:t>
      </w:r>
    </w:p>
    <w:p w:rsidR="00381342" w:rsidRPr="001B13A1" w:rsidRDefault="00381342" w:rsidP="00381342">
      <w:r>
        <w:t xml:space="preserve">За дополнительной информацией </w:t>
      </w:r>
      <w:r w:rsidRPr="00381342">
        <w:t xml:space="preserve">обращайтесь </w:t>
      </w:r>
      <w:proofErr w:type="gramStart"/>
      <w:r w:rsidRPr="00381342">
        <w:t>к</w:t>
      </w:r>
      <w:proofErr w:type="gramEnd"/>
      <w:r w:rsidRPr="00381342">
        <w:t xml:space="preserve"> </w:t>
      </w:r>
    </w:p>
    <w:p w:rsidR="00381342" w:rsidRPr="00381342" w:rsidRDefault="00381342" w:rsidP="00381342">
      <w:r w:rsidRPr="00381342">
        <w:rPr>
          <w:b/>
        </w:rPr>
        <w:t xml:space="preserve">Ксении </w:t>
      </w:r>
      <w:proofErr w:type="spellStart"/>
      <w:r w:rsidRPr="00381342">
        <w:rPr>
          <w:b/>
        </w:rPr>
        <w:t>Войтовой</w:t>
      </w:r>
      <w:proofErr w:type="spellEnd"/>
      <w:r w:rsidRPr="00381342">
        <w:t xml:space="preserve">, </w:t>
      </w:r>
      <w:r w:rsidRPr="00381342">
        <w:rPr>
          <w:b/>
          <w:lang w:val="en-US"/>
        </w:rPr>
        <w:t>PR</w:t>
      </w:r>
      <w:r w:rsidRPr="00381342">
        <w:rPr>
          <w:b/>
        </w:rPr>
        <w:t xml:space="preserve"> Директор</w:t>
      </w:r>
      <w:r w:rsidRPr="00381342">
        <w:t xml:space="preserve"> компании </w:t>
      </w:r>
      <w:r w:rsidRPr="00381342">
        <w:rPr>
          <w:b/>
          <w:lang w:val="en-US"/>
        </w:rPr>
        <w:t>Ruukki</w:t>
      </w:r>
    </w:p>
    <w:p w:rsidR="00381342" w:rsidRPr="00381342" w:rsidRDefault="00381342" w:rsidP="00381342">
      <w:pPr>
        <w:rPr>
          <w:lang w:val="en-US"/>
        </w:rPr>
      </w:pPr>
      <w:proofErr w:type="gramStart"/>
      <w:r w:rsidRPr="00381342">
        <w:rPr>
          <w:b/>
          <w:lang w:val="en-US"/>
        </w:rPr>
        <w:t>e-mail</w:t>
      </w:r>
      <w:proofErr w:type="gramEnd"/>
      <w:r w:rsidRPr="00381342">
        <w:rPr>
          <w:lang w:val="en-US"/>
        </w:rPr>
        <w:t xml:space="preserve">: </w:t>
      </w:r>
      <w:hyperlink r:id="rId7" w:history="1">
        <w:r w:rsidRPr="00A20827">
          <w:rPr>
            <w:rStyle w:val="a5"/>
            <w:lang w:val="en-US"/>
          </w:rPr>
          <w:t>kseniya.voitova@ruukki.com</w:t>
        </w:r>
      </w:hyperlink>
      <w:r>
        <w:rPr>
          <w:lang w:val="en-US"/>
        </w:rPr>
        <w:t xml:space="preserve"> </w:t>
      </w:r>
      <w:r w:rsidRPr="00381342">
        <w:rPr>
          <w:lang w:val="en-US"/>
        </w:rPr>
        <w:t xml:space="preserve"> </w:t>
      </w:r>
    </w:p>
    <w:p w:rsidR="00381342" w:rsidRPr="00381342" w:rsidRDefault="00381342" w:rsidP="00381342">
      <w:pPr>
        <w:rPr>
          <w:b/>
        </w:rPr>
      </w:pPr>
      <w:r w:rsidRPr="00381342">
        <w:rPr>
          <w:b/>
        </w:rPr>
        <w:t xml:space="preserve">Ольге Зуевой </w:t>
      </w:r>
    </w:p>
    <w:p w:rsidR="00381342" w:rsidRPr="00381342" w:rsidRDefault="00381342" w:rsidP="00381342">
      <w:r w:rsidRPr="00381342">
        <w:rPr>
          <w:b/>
        </w:rPr>
        <w:t>тел</w:t>
      </w:r>
      <w:r w:rsidRPr="00381342">
        <w:t xml:space="preserve">. +7 495 6443938 </w:t>
      </w:r>
    </w:p>
    <w:p w:rsidR="00381342" w:rsidRPr="001B13A1" w:rsidRDefault="00381342" w:rsidP="00381342">
      <w:pPr>
        <w:rPr>
          <w:lang w:val="en-US"/>
        </w:rPr>
      </w:pPr>
      <w:proofErr w:type="gramStart"/>
      <w:r w:rsidRPr="00381342">
        <w:rPr>
          <w:b/>
          <w:lang w:val="en-US"/>
        </w:rPr>
        <w:t>e</w:t>
      </w:r>
      <w:r w:rsidRPr="001B13A1">
        <w:rPr>
          <w:b/>
          <w:lang w:val="en-US"/>
        </w:rPr>
        <w:t>-</w:t>
      </w:r>
      <w:r w:rsidRPr="00381342">
        <w:rPr>
          <w:b/>
          <w:lang w:val="en-US"/>
        </w:rPr>
        <w:t>mail</w:t>
      </w:r>
      <w:proofErr w:type="gramEnd"/>
      <w:r w:rsidRPr="001B13A1">
        <w:rPr>
          <w:lang w:val="en-US"/>
        </w:rPr>
        <w:t xml:space="preserve">: </w:t>
      </w:r>
      <w:hyperlink r:id="rId8" w:history="1">
        <w:r w:rsidRPr="00A20827">
          <w:rPr>
            <w:rStyle w:val="a5"/>
            <w:lang w:val="en-US"/>
          </w:rPr>
          <w:t>olga</w:t>
        </w:r>
        <w:r w:rsidRPr="001B13A1">
          <w:rPr>
            <w:rStyle w:val="a5"/>
            <w:lang w:val="en-US"/>
          </w:rPr>
          <w:t>.</w:t>
        </w:r>
        <w:r w:rsidRPr="00A20827">
          <w:rPr>
            <w:rStyle w:val="a5"/>
            <w:lang w:val="en-US"/>
          </w:rPr>
          <w:t>zu</w:t>
        </w:r>
        <w:r w:rsidRPr="001B13A1">
          <w:rPr>
            <w:rStyle w:val="a5"/>
            <w:lang w:val="en-US"/>
          </w:rPr>
          <w:t>@</w:t>
        </w:r>
        <w:r w:rsidRPr="00A20827">
          <w:rPr>
            <w:rStyle w:val="a5"/>
            <w:lang w:val="en-US"/>
          </w:rPr>
          <w:t>actionprgroup</w:t>
        </w:r>
        <w:r w:rsidRPr="001B13A1">
          <w:rPr>
            <w:rStyle w:val="a5"/>
            <w:lang w:val="en-US"/>
          </w:rPr>
          <w:t>.</w:t>
        </w:r>
        <w:r w:rsidRPr="00A20827">
          <w:rPr>
            <w:rStyle w:val="a5"/>
            <w:lang w:val="en-US"/>
          </w:rPr>
          <w:t>com</w:t>
        </w:r>
      </w:hyperlink>
      <w:r w:rsidRPr="001B13A1">
        <w:rPr>
          <w:lang w:val="en-US"/>
        </w:rPr>
        <w:t xml:space="preserve">   </w:t>
      </w:r>
    </w:p>
    <w:sectPr w:rsidR="00381342" w:rsidRPr="001B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68"/>
    <w:rsid w:val="001B13A1"/>
    <w:rsid w:val="00280795"/>
    <w:rsid w:val="00381342"/>
    <w:rsid w:val="003C1D65"/>
    <w:rsid w:val="003F1067"/>
    <w:rsid w:val="006F2668"/>
    <w:rsid w:val="00836F02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1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1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zu@actionpr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eniya.voitova@ruukk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ab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Alexey</dc:creator>
  <cp:lastModifiedBy>Ivanov Alexey</cp:lastModifiedBy>
  <cp:revision>2</cp:revision>
  <dcterms:created xsi:type="dcterms:W3CDTF">2015-01-19T08:14:00Z</dcterms:created>
  <dcterms:modified xsi:type="dcterms:W3CDTF">2015-01-19T08:14:00Z</dcterms:modified>
</cp:coreProperties>
</file>