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075" w:rsidRPr="00827F1A" w:rsidRDefault="00850075" w:rsidP="00827F1A">
      <w:pPr>
        <w:shd w:val="clear" w:color="auto" w:fill="FFFFFF"/>
        <w:spacing w:before="100" w:beforeAutospacing="1" w:after="100" w:afterAutospacing="1" w:line="240" w:lineRule="auto"/>
        <w:jc w:val="both"/>
        <w:rPr>
          <w:rFonts w:ascii="Arial" w:eastAsia="Times New Roman" w:hAnsi="Arial" w:cs="Arial"/>
          <w:b/>
          <w:bCs/>
          <w:color w:val="025579"/>
          <w:sz w:val="20"/>
          <w:szCs w:val="20"/>
        </w:rPr>
      </w:pPr>
      <w:r w:rsidRPr="00827F1A">
        <w:rPr>
          <w:rFonts w:ascii="Arial" w:eastAsia="Times New Roman" w:hAnsi="Arial" w:cs="Arial"/>
          <w:b/>
          <w:bCs/>
          <w:color w:val="025579"/>
          <w:sz w:val="20"/>
          <w:szCs w:val="20"/>
        </w:rPr>
        <w:t xml:space="preserve">VEGAS LEX attends </w:t>
      </w:r>
      <w:r w:rsidR="00356620" w:rsidRPr="00827F1A">
        <w:rPr>
          <w:rFonts w:ascii="Arial" w:eastAsia="Times New Roman" w:hAnsi="Arial" w:cs="Arial"/>
          <w:b/>
          <w:bCs/>
          <w:color w:val="025579"/>
          <w:sz w:val="20"/>
          <w:szCs w:val="20"/>
        </w:rPr>
        <w:t>Federal Road Agency, Business Russia workshop on funding sources for road construction PPP projects</w:t>
      </w:r>
    </w:p>
    <w:p w:rsidR="00850075" w:rsidRPr="00827F1A" w:rsidRDefault="00850075" w:rsidP="00827F1A">
      <w:pPr>
        <w:shd w:val="clear" w:color="auto" w:fill="FFFFFF"/>
        <w:spacing w:before="100" w:beforeAutospacing="1" w:after="100" w:afterAutospacing="1" w:line="240" w:lineRule="auto"/>
        <w:jc w:val="both"/>
        <w:rPr>
          <w:rFonts w:ascii="Arial" w:eastAsia="Times New Roman" w:hAnsi="Arial" w:cs="Arial"/>
          <w:b/>
          <w:bCs/>
          <w:color w:val="000000"/>
          <w:sz w:val="20"/>
          <w:szCs w:val="20"/>
        </w:rPr>
      </w:pPr>
      <w:r w:rsidRPr="00827F1A">
        <w:rPr>
          <w:rFonts w:ascii="Arial" w:eastAsia="Times New Roman" w:hAnsi="Arial" w:cs="Arial"/>
          <w:b/>
          <w:bCs/>
          <w:color w:val="000000"/>
          <w:sz w:val="20"/>
          <w:szCs w:val="20"/>
        </w:rPr>
        <w:t>On July 14, 2015, the Federal Road Agency (</w:t>
      </w:r>
      <w:proofErr w:type="spellStart"/>
      <w:r w:rsidRPr="00827F1A">
        <w:rPr>
          <w:rFonts w:ascii="Arial" w:eastAsia="Times New Roman" w:hAnsi="Arial" w:cs="Arial"/>
          <w:b/>
          <w:bCs/>
          <w:color w:val="000000"/>
          <w:sz w:val="20"/>
          <w:szCs w:val="20"/>
        </w:rPr>
        <w:t>Rosavtodor</w:t>
      </w:r>
      <w:proofErr w:type="spellEnd"/>
      <w:r w:rsidRPr="00827F1A">
        <w:rPr>
          <w:rFonts w:ascii="Arial" w:eastAsia="Times New Roman" w:hAnsi="Arial" w:cs="Arial"/>
          <w:b/>
          <w:bCs/>
          <w:color w:val="000000"/>
          <w:sz w:val="20"/>
          <w:szCs w:val="20"/>
        </w:rPr>
        <w:t xml:space="preserve">) hosted a workshop, </w:t>
      </w:r>
      <w:r w:rsidRPr="00827F1A">
        <w:rPr>
          <w:rFonts w:ascii="Arial" w:eastAsia="Times New Roman" w:hAnsi="Arial" w:cs="Arial"/>
          <w:b/>
          <w:bCs/>
          <w:i/>
          <w:color w:val="000000"/>
          <w:sz w:val="20"/>
          <w:szCs w:val="20"/>
        </w:rPr>
        <w:t xml:space="preserve">Funding </w:t>
      </w:r>
      <w:r w:rsidR="00F4301C" w:rsidRPr="00827F1A">
        <w:rPr>
          <w:rFonts w:ascii="Arial" w:eastAsia="Times New Roman" w:hAnsi="Arial" w:cs="Arial"/>
          <w:b/>
          <w:bCs/>
          <w:i/>
          <w:color w:val="000000"/>
          <w:sz w:val="20"/>
          <w:szCs w:val="20"/>
        </w:rPr>
        <w:t xml:space="preserve">Sources </w:t>
      </w:r>
      <w:r w:rsidRPr="00827F1A">
        <w:rPr>
          <w:rFonts w:ascii="Arial" w:eastAsia="Times New Roman" w:hAnsi="Arial" w:cs="Arial"/>
          <w:b/>
          <w:bCs/>
          <w:i/>
          <w:color w:val="000000"/>
          <w:sz w:val="20"/>
          <w:szCs w:val="20"/>
        </w:rPr>
        <w:t xml:space="preserve">for </w:t>
      </w:r>
      <w:r w:rsidR="00F4301C" w:rsidRPr="00827F1A">
        <w:rPr>
          <w:rFonts w:ascii="Arial" w:eastAsia="Times New Roman" w:hAnsi="Arial" w:cs="Arial"/>
          <w:b/>
          <w:bCs/>
          <w:i/>
          <w:color w:val="000000"/>
          <w:sz w:val="20"/>
          <w:szCs w:val="20"/>
        </w:rPr>
        <w:t>Regional Project</w:t>
      </w:r>
      <w:r w:rsidR="00020039" w:rsidRPr="00827F1A">
        <w:rPr>
          <w:rFonts w:ascii="Arial" w:eastAsia="Times New Roman" w:hAnsi="Arial" w:cs="Arial"/>
          <w:b/>
          <w:bCs/>
          <w:i/>
          <w:color w:val="000000"/>
          <w:sz w:val="20"/>
          <w:szCs w:val="20"/>
        </w:rPr>
        <w:t>s</w:t>
      </w:r>
      <w:r w:rsidR="00F4301C" w:rsidRPr="00827F1A">
        <w:rPr>
          <w:rFonts w:ascii="Arial" w:eastAsia="Times New Roman" w:hAnsi="Arial" w:cs="Arial"/>
          <w:b/>
          <w:bCs/>
          <w:i/>
          <w:color w:val="000000"/>
          <w:sz w:val="20"/>
          <w:szCs w:val="20"/>
        </w:rPr>
        <w:t xml:space="preserve"> </w:t>
      </w:r>
      <w:r w:rsidRPr="00827F1A">
        <w:rPr>
          <w:rFonts w:ascii="Arial" w:eastAsia="Times New Roman" w:hAnsi="Arial" w:cs="Arial"/>
          <w:b/>
          <w:bCs/>
          <w:i/>
          <w:color w:val="000000"/>
          <w:sz w:val="20"/>
          <w:szCs w:val="20"/>
        </w:rPr>
        <w:t xml:space="preserve">in the </w:t>
      </w:r>
      <w:r w:rsidR="00F4301C" w:rsidRPr="00827F1A">
        <w:rPr>
          <w:rFonts w:ascii="Arial" w:eastAsia="Times New Roman" w:hAnsi="Arial" w:cs="Arial"/>
          <w:b/>
          <w:bCs/>
          <w:i/>
          <w:color w:val="000000"/>
          <w:sz w:val="20"/>
          <w:szCs w:val="20"/>
        </w:rPr>
        <w:t>Road Construction Industry</w:t>
      </w:r>
      <w:r w:rsidRPr="00827F1A">
        <w:rPr>
          <w:rFonts w:ascii="Arial" w:eastAsia="Times New Roman" w:hAnsi="Arial" w:cs="Arial"/>
          <w:b/>
          <w:bCs/>
          <w:color w:val="000000"/>
          <w:sz w:val="20"/>
          <w:szCs w:val="20"/>
        </w:rPr>
        <w:t>, where plans for federal subsidizing of lucrative PPP-projects in Russian regions</w:t>
      </w:r>
      <w:r w:rsidR="006D3480" w:rsidRPr="00827F1A">
        <w:rPr>
          <w:rFonts w:ascii="Arial" w:eastAsia="Times New Roman" w:hAnsi="Arial" w:cs="Arial"/>
          <w:b/>
          <w:bCs/>
          <w:color w:val="000000"/>
          <w:sz w:val="20"/>
          <w:szCs w:val="20"/>
        </w:rPr>
        <w:t xml:space="preserve"> </w:t>
      </w:r>
      <w:proofErr w:type="gramStart"/>
      <w:r w:rsidR="006D3480" w:rsidRPr="00827F1A">
        <w:rPr>
          <w:rFonts w:ascii="Arial" w:eastAsia="Times New Roman" w:hAnsi="Arial" w:cs="Arial"/>
          <w:b/>
          <w:bCs/>
          <w:color w:val="000000"/>
          <w:sz w:val="20"/>
          <w:szCs w:val="20"/>
        </w:rPr>
        <w:t>were presented</w:t>
      </w:r>
      <w:proofErr w:type="gramEnd"/>
      <w:r w:rsidRPr="00827F1A">
        <w:rPr>
          <w:rFonts w:ascii="Arial" w:eastAsia="Times New Roman" w:hAnsi="Arial" w:cs="Arial"/>
          <w:b/>
          <w:bCs/>
          <w:color w:val="000000"/>
          <w:sz w:val="20"/>
          <w:szCs w:val="20"/>
        </w:rPr>
        <w:t>.</w:t>
      </w:r>
    </w:p>
    <w:p w:rsidR="004863C0" w:rsidRPr="00827F1A" w:rsidRDefault="00850075" w:rsidP="00827F1A">
      <w:pPr>
        <w:shd w:val="clear" w:color="auto" w:fill="FFFFFF"/>
        <w:spacing w:before="240" w:after="100" w:afterAutospacing="1" w:line="240" w:lineRule="auto"/>
        <w:outlineLvl w:val="0"/>
        <w:rPr>
          <w:rFonts w:ascii="Arial" w:eastAsia="Times New Roman" w:hAnsi="Arial" w:cs="Arial"/>
          <w:bCs/>
          <w:color w:val="000000"/>
          <w:sz w:val="20"/>
          <w:szCs w:val="20"/>
        </w:rPr>
      </w:pPr>
      <w:r w:rsidRPr="00827F1A">
        <w:rPr>
          <w:rFonts w:ascii="Arial" w:eastAsia="Times New Roman" w:hAnsi="Arial" w:cs="Arial"/>
          <w:bCs/>
          <w:color w:val="000000"/>
          <w:sz w:val="20"/>
          <w:szCs w:val="20"/>
        </w:rPr>
        <w:t xml:space="preserve">On July 14, 2015, </w:t>
      </w:r>
      <w:r w:rsidR="000A0C8B" w:rsidRPr="00827F1A">
        <w:rPr>
          <w:rFonts w:ascii="Arial" w:eastAsia="Times New Roman" w:hAnsi="Arial" w:cs="Arial"/>
          <w:bCs/>
          <w:color w:val="000000"/>
          <w:sz w:val="20"/>
          <w:szCs w:val="20"/>
        </w:rPr>
        <w:t>Head of VEGAS LEX’s PPP and Infrastructure Practice</w:t>
      </w:r>
      <w:r w:rsidR="004863C0" w:rsidRPr="00827F1A">
        <w:rPr>
          <w:rFonts w:ascii="Arial" w:eastAsia="Times New Roman" w:hAnsi="Arial" w:cs="Arial"/>
          <w:bCs/>
          <w:color w:val="000000"/>
          <w:sz w:val="20"/>
          <w:szCs w:val="20"/>
        </w:rPr>
        <w:t xml:space="preserve"> </w:t>
      </w:r>
      <w:hyperlink r:id="rId4" w:tgtFrame="_blank" w:history="1">
        <w:r w:rsidR="004863C0" w:rsidRPr="00827F1A">
          <w:rPr>
            <w:rFonts w:ascii="Arial" w:eastAsia="Times New Roman" w:hAnsi="Arial" w:cs="Arial"/>
            <w:bCs/>
            <w:color w:val="025579"/>
            <w:kern w:val="36"/>
            <w:sz w:val="20"/>
            <w:szCs w:val="20"/>
            <w:u w:val="single"/>
          </w:rPr>
          <w:t>Evgenia Zusman</w:t>
        </w:r>
      </w:hyperlink>
      <w:r w:rsidR="004863C0" w:rsidRPr="00827F1A">
        <w:rPr>
          <w:rFonts w:ascii="Arial" w:eastAsia="Times New Roman" w:hAnsi="Arial" w:cs="Arial"/>
          <w:bCs/>
          <w:kern w:val="36"/>
          <w:sz w:val="20"/>
          <w:szCs w:val="20"/>
        </w:rPr>
        <w:t xml:space="preserve"> took part in a plenary session of a workshop organized by the </w:t>
      </w:r>
      <w:r w:rsidR="004863C0" w:rsidRPr="00827F1A">
        <w:rPr>
          <w:rFonts w:ascii="Arial" w:eastAsia="Times New Roman" w:hAnsi="Arial" w:cs="Arial"/>
          <w:bCs/>
          <w:color w:val="000000"/>
          <w:sz w:val="20"/>
          <w:szCs w:val="20"/>
        </w:rPr>
        <w:t>Federal Road Agency (</w:t>
      </w:r>
      <w:proofErr w:type="spellStart"/>
      <w:r w:rsidR="004863C0" w:rsidRPr="00827F1A">
        <w:rPr>
          <w:rFonts w:ascii="Arial" w:eastAsia="Times New Roman" w:hAnsi="Arial" w:cs="Arial"/>
          <w:bCs/>
          <w:color w:val="000000"/>
          <w:sz w:val="20"/>
          <w:szCs w:val="20"/>
        </w:rPr>
        <w:t>Rosavtodor</w:t>
      </w:r>
      <w:proofErr w:type="spellEnd"/>
      <w:r w:rsidR="004863C0" w:rsidRPr="00827F1A">
        <w:rPr>
          <w:rFonts w:ascii="Arial" w:eastAsia="Times New Roman" w:hAnsi="Arial" w:cs="Arial"/>
          <w:bCs/>
          <w:color w:val="000000"/>
          <w:sz w:val="20"/>
          <w:szCs w:val="20"/>
        </w:rPr>
        <w:t xml:space="preserve">) and the </w:t>
      </w:r>
      <w:proofErr w:type="spellStart"/>
      <w:r w:rsidR="004863C0" w:rsidRPr="00827F1A">
        <w:rPr>
          <w:rFonts w:ascii="Arial" w:eastAsia="Times New Roman" w:hAnsi="Arial" w:cs="Arial"/>
          <w:bCs/>
          <w:color w:val="000000"/>
          <w:sz w:val="20"/>
          <w:szCs w:val="20"/>
        </w:rPr>
        <w:t>Delovaya</w:t>
      </w:r>
      <w:proofErr w:type="spellEnd"/>
      <w:r w:rsidR="004863C0" w:rsidRPr="00827F1A">
        <w:rPr>
          <w:rFonts w:ascii="Arial" w:eastAsia="Times New Roman" w:hAnsi="Arial" w:cs="Arial"/>
          <w:bCs/>
          <w:color w:val="000000"/>
          <w:sz w:val="20"/>
          <w:szCs w:val="20"/>
        </w:rPr>
        <w:t xml:space="preserve"> </w:t>
      </w:r>
      <w:proofErr w:type="spellStart"/>
      <w:r w:rsidR="004863C0" w:rsidRPr="00827F1A">
        <w:rPr>
          <w:rFonts w:ascii="Arial" w:eastAsia="Times New Roman" w:hAnsi="Arial" w:cs="Arial"/>
          <w:bCs/>
          <w:color w:val="000000"/>
          <w:sz w:val="20"/>
          <w:szCs w:val="20"/>
        </w:rPr>
        <w:t>Rossiya</w:t>
      </w:r>
      <w:proofErr w:type="spellEnd"/>
      <w:r w:rsidR="004863C0" w:rsidRPr="00827F1A">
        <w:rPr>
          <w:rFonts w:ascii="Arial" w:eastAsia="Times New Roman" w:hAnsi="Arial" w:cs="Arial"/>
          <w:bCs/>
          <w:color w:val="000000"/>
          <w:sz w:val="20"/>
          <w:szCs w:val="20"/>
        </w:rPr>
        <w:t xml:space="preserve"> (Business Russia) association and devoted to funding possibilities for regional projects in the road construction industry.*</w:t>
      </w:r>
    </w:p>
    <w:p w:rsidR="004863C0" w:rsidRPr="00827F1A" w:rsidRDefault="004863C0" w:rsidP="00827F1A">
      <w:pPr>
        <w:shd w:val="clear" w:color="auto" w:fill="FFFFFF"/>
        <w:spacing w:before="240" w:after="100" w:afterAutospacing="1" w:line="240" w:lineRule="auto"/>
        <w:outlineLvl w:val="0"/>
        <w:rPr>
          <w:rFonts w:ascii="Arial" w:eastAsia="Times New Roman" w:hAnsi="Arial" w:cs="Arial"/>
          <w:bCs/>
          <w:color w:val="000000"/>
          <w:sz w:val="20"/>
          <w:szCs w:val="20"/>
        </w:rPr>
      </w:pPr>
      <w:r w:rsidRPr="00827F1A">
        <w:rPr>
          <w:rFonts w:ascii="Arial" w:eastAsia="Times New Roman" w:hAnsi="Arial" w:cs="Arial"/>
          <w:bCs/>
          <w:color w:val="000000"/>
          <w:sz w:val="20"/>
          <w:szCs w:val="20"/>
        </w:rPr>
        <w:t xml:space="preserve">Other speakers at the session included First Deputy Transport Minister Oleg </w:t>
      </w:r>
      <w:proofErr w:type="spellStart"/>
      <w:r w:rsidRPr="00827F1A">
        <w:rPr>
          <w:rFonts w:ascii="Arial" w:eastAsia="Times New Roman" w:hAnsi="Arial" w:cs="Arial"/>
          <w:bCs/>
          <w:color w:val="000000"/>
          <w:sz w:val="20"/>
          <w:szCs w:val="20"/>
        </w:rPr>
        <w:t>Belozyorov</w:t>
      </w:r>
      <w:proofErr w:type="spellEnd"/>
      <w:r w:rsidRPr="00827F1A">
        <w:rPr>
          <w:rFonts w:ascii="Arial" w:eastAsia="Times New Roman" w:hAnsi="Arial" w:cs="Arial"/>
          <w:bCs/>
          <w:color w:val="000000"/>
          <w:sz w:val="20"/>
          <w:szCs w:val="20"/>
        </w:rPr>
        <w:t xml:space="preserve">, deputy heads of the Federal Road Agency </w:t>
      </w:r>
      <w:proofErr w:type="spellStart"/>
      <w:r w:rsidRPr="00827F1A">
        <w:rPr>
          <w:rFonts w:ascii="Arial" w:eastAsia="Times New Roman" w:hAnsi="Arial" w:cs="Arial"/>
          <w:bCs/>
          <w:color w:val="000000"/>
          <w:sz w:val="20"/>
          <w:szCs w:val="20"/>
        </w:rPr>
        <w:t>Grigory</w:t>
      </w:r>
      <w:proofErr w:type="spellEnd"/>
      <w:r w:rsidRPr="00827F1A">
        <w:rPr>
          <w:rFonts w:ascii="Arial" w:eastAsia="Times New Roman" w:hAnsi="Arial" w:cs="Arial"/>
          <w:bCs/>
          <w:color w:val="000000"/>
          <w:sz w:val="20"/>
          <w:szCs w:val="20"/>
        </w:rPr>
        <w:t xml:space="preserve"> </w:t>
      </w:r>
      <w:proofErr w:type="spellStart"/>
      <w:r w:rsidRPr="00827F1A">
        <w:rPr>
          <w:rFonts w:ascii="Arial" w:eastAsia="Times New Roman" w:hAnsi="Arial" w:cs="Arial"/>
          <w:bCs/>
          <w:color w:val="000000"/>
          <w:sz w:val="20"/>
          <w:szCs w:val="20"/>
        </w:rPr>
        <w:t>Prokuronov</w:t>
      </w:r>
      <w:proofErr w:type="spellEnd"/>
      <w:r w:rsidRPr="00827F1A">
        <w:rPr>
          <w:rFonts w:ascii="Arial" w:eastAsia="Times New Roman" w:hAnsi="Arial" w:cs="Arial"/>
          <w:bCs/>
          <w:color w:val="000000"/>
          <w:sz w:val="20"/>
          <w:szCs w:val="20"/>
        </w:rPr>
        <w:t xml:space="preserve"> and Dmitry </w:t>
      </w:r>
      <w:proofErr w:type="spellStart"/>
      <w:r w:rsidRPr="00827F1A">
        <w:rPr>
          <w:rFonts w:ascii="Arial" w:eastAsia="Times New Roman" w:hAnsi="Arial" w:cs="Arial"/>
          <w:bCs/>
          <w:color w:val="000000"/>
          <w:sz w:val="20"/>
          <w:szCs w:val="20"/>
        </w:rPr>
        <w:t>Pronchatov</w:t>
      </w:r>
      <w:proofErr w:type="spellEnd"/>
      <w:r w:rsidRPr="00827F1A">
        <w:rPr>
          <w:rFonts w:ascii="Arial" w:eastAsia="Times New Roman" w:hAnsi="Arial" w:cs="Arial"/>
          <w:bCs/>
          <w:color w:val="000000"/>
          <w:sz w:val="20"/>
          <w:szCs w:val="20"/>
        </w:rPr>
        <w:t xml:space="preserve">, member of the Presidium of the General Council of Business Russia Daniil </w:t>
      </w:r>
      <w:proofErr w:type="spellStart"/>
      <w:r w:rsidRPr="00827F1A">
        <w:rPr>
          <w:rFonts w:ascii="Arial" w:eastAsia="Times New Roman" w:hAnsi="Arial" w:cs="Arial"/>
          <w:bCs/>
          <w:color w:val="000000"/>
          <w:sz w:val="20"/>
          <w:szCs w:val="20"/>
        </w:rPr>
        <w:t>Seledchik</w:t>
      </w:r>
      <w:proofErr w:type="spellEnd"/>
      <w:r w:rsidRPr="00827F1A">
        <w:rPr>
          <w:rFonts w:ascii="Arial" w:eastAsia="Times New Roman" w:hAnsi="Arial" w:cs="Arial"/>
          <w:bCs/>
          <w:color w:val="000000"/>
          <w:sz w:val="20"/>
          <w:szCs w:val="20"/>
        </w:rPr>
        <w:t>, and others.</w:t>
      </w:r>
      <w:bookmarkStart w:id="0" w:name="_GoBack"/>
      <w:bookmarkEnd w:id="0"/>
    </w:p>
    <w:p w:rsidR="000A0C8B" w:rsidRPr="00827F1A" w:rsidRDefault="002E55C2" w:rsidP="00827F1A">
      <w:pPr>
        <w:shd w:val="clear" w:color="auto" w:fill="FFFFFF"/>
        <w:spacing w:before="240" w:after="100" w:afterAutospacing="1" w:line="240" w:lineRule="auto"/>
        <w:jc w:val="both"/>
        <w:outlineLvl w:val="0"/>
        <w:rPr>
          <w:rFonts w:ascii="Arial" w:eastAsia="Times New Roman" w:hAnsi="Arial" w:cs="Arial"/>
          <w:bCs/>
          <w:sz w:val="20"/>
          <w:szCs w:val="20"/>
        </w:rPr>
      </w:pPr>
      <w:r w:rsidRPr="00827F1A">
        <w:rPr>
          <w:rFonts w:ascii="Arial" w:eastAsia="Times New Roman" w:hAnsi="Arial" w:cs="Arial"/>
          <w:bCs/>
          <w:color w:val="000000"/>
          <w:sz w:val="20"/>
          <w:szCs w:val="20"/>
        </w:rPr>
        <w:t>Ms.</w:t>
      </w:r>
      <w:r w:rsidR="000A0C8B" w:rsidRPr="00827F1A">
        <w:rPr>
          <w:rFonts w:ascii="Arial" w:eastAsia="Times New Roman" w:hAnsi="Arial" w:cs="Arial"/>
          <w:bCs/>
          <w:color w:val="000000"/>
          <w:sz w:val="20"/>
          <w:szCs w:val="20"/>
        </w:rPr>
        <w:t xml:space="preserve"> </w:t>
      </w:r>
      <w:proofErr w:type="spellStart"/>
      <w:r w:rsidRPr="00827F1A">
        <w:rPr>
          <w:rFonts w:ascii="Arial" w:eastAsia="Times New Roman" w:hAnsi="Arial" w:cs="Arial"/>
          <w:bCs/>
          <w:color w:val="000000"/>
          <w:sz w:val="20"/>
          <w:szCs w:val="20"/>
        </w:rPr>
        <w:t>Zusman’s</w:t>
      </w:r>
      <w:proofErr w:type="spellEnd"/>
      <w:r w:rsidRPr="00827F1A">
        <w:rPr>
          <w:rFonts w:ascii="Arial" w:eastAsia="Times New Roman" w:hAnsi="Arial" w:cs="Arial"/>
          <w:bCs/>
          <w:color w:val="000000"/>
          <w:sz w:val="20"/>
          <w:szCs w:val="20"/>
        </w:rPr>
        <w:t xml:space="preserve"> report focused </w:t>
      </w:r>
      <w:r w:rsidR="00D60378" w:rsidRPr="00827F1A">
        <w:rPr>
          <w:rFonts w:ascii="Arial" w:eastAsia="Times New Roman" w:hAnsi="Arial" w:cs="Arial"/>
          <w:bCs/>
          <w:color w:val="000000"/>
          <w:sz w:val="20"/>
          <w:szCs w:val="20"/>
        </w:rPr>
        <w:t xml:space="preserve">on </w:t>
      </w:r>
      <w:r w:rsidR="00D60378" w:rsidRPr="00827F1A">
        <w:rPr>
          <w:rFonts w:ascii="Arial" w:eastAsia="Times New Roman" w:hAnsi="Arial" w:cs="Arial"/>
          <w:b/>
          <w:bCs/>
          <w:color w:val="000000"/>
          <w:sz w:val="20"/>
          <w:szCs w:val="20"/>
        </w:rPr>
        <w:t>the package of the Federal Road Agency’s methodology documents</w:t>
      </w:r>
      <w:r w:rsidRPr="00827F1A">
        <w:rPr>
          <w:rFonts w:ascii="Arial" w:eastAsia="Times New Roman" w:hAnsi="Arial" w:cs="Arial"/>
          <w:b/>
          <w:bCs/>
          <w:color w:val="000000"/>
          <w:sz w:val="20"/>
          <w:szCs w:val="20"/>
        </w:rPr>
        <w:t xml:space="preserve"> </w:t>
      </w:r>
      <w:r w:rsidR="00D60378" w:rsidRPr="00827F1A">
        <w:rPr>
          <w:rFonts w:ascii="Arial" w:eastAsia="Times New Roman" w:hAnsi="Arial" w:cs="Arial"/>
          <w:b/>
          <w:bCs/>
          <w:color w:val="000000"/>
          <w:sz w:val="20"/>
          <w:szCs w:val="20"/>
        </w:rPr>
        <w:t>and their application in the context of the</w:t>
      </w:r>
      <w:r w:rsidR="00D60378" w:rsidRPr="00827F1A">
        <w:rPr>
          <w:rFonts w:ascii="Arial" w:eastAsia="Times New Roman" w:hAnsi="Arial" w:cs="Arial"/>
          <w:bCs/>
          <w:color w:val="000000"/>
          <w:sz w:val="20"/>
          <w:szCs w:val="20"/>
        </w:rPr>
        <w:t xml:space="preserve"> </w:t>
      </w:r>
      <w:hyperlink r:id="rId5" w:tgtFrame="_blank" w:history="1">
        <w:r w:rsidR="00D60378" w:rsidRPr="00827F1A">
          <w:rPr>
            <w:rFonts w:ascii="Arial" w:eastAsia="Times New Roman" w:hAnsi="Arial" w:cs="Arial"/>
            <w:b/>
            <w:bCs/>
            <w:color w:val="025579"/>
            <w:sz w:val="20"/>
            <w:szCs w:val="20"/>
            <w:u w:val="single"/>
          </w:rPr>
          <w:t>private concession initiative</w:t>
        </w:r>
      </w:hyperlink>
      <w:r w:rsidR="00D60378" w:rsidRPr="00827F1A">
        <w:rPr>
          <w:rFonts w:ascii="Arial" w:eastAsia="Times New Roman" w:hAnsi="Arial" w:cs="Arial"/>
          <w:b/>
          <w:bCs/>
          <w:color w:val="000000"/>
          <w:sz w:val="20"/>
          <w:szCs w:val="20"/>
        </w:rPr>
        <w:t> and the draft federal law on the basics of PPP in Russia</w:t>
      </w:r>
      <w:r w:rsidR="00D60378" w:rsidRPr="00827F1A">
        <w:rPr>
          <w:rFonts w:ascii="Arial" w:eastAsia="Times New Roman" w:hAnsi="Arial" w:cs="Arial"/>
          <w:color w:val="000000"/>
          <w:sz w:val="20"/>
          <w:szCs w:val="20"/>
        </w:rPr>
        <w:t xml:space="preserve">. She talked about the status, purpose, relevance, content, and structure of the methodologies, and the procedure and practice of applying them, also for </w:t>
      </w:r>
      <w:hyperlink r:id="rId6" w:tgtFrame="_blank" w:history="1">
        <w:r w:rsidR="00D60378" w:rsidRPr="00827F1A">
          <w:rPr>
            <w:rFonts w:ascii="Arial" w:eastAsia="Times New Roman" w:hAnsi="Arial" w:cs="Arial"/>
            <w:color w:val="025579"/>
            <w:sz w:val="20"/>
            <w:szCs w:val="20"/>
            <w:u w:val="single"/>
          </w:rPr>
          <w:t>private concession initiative</w:t>
        </w:r>
      </w:hyperlink>
      <w:r w:rsidR="00D60378" w:rsidRPr="00827F1A">
        <w:rPr>
          <w:rFonts w:ascii="Arial" w:eastAsia="Times New Roman" w:hAnsi="Arial" w:cs="Arial"/>
          <w:color w:val="025579"/>
          <w:sz w:val="20"/>
          <w:szCs w:val="20"/>
        </w:rPr>
        <w:t> </w:t>
      </w:r>
      <w:r w:rsidR="00D60378" w:rsidRPr="00827F1A">
        <w:rPr>
          <w:rFonts w:ascii="Arial" w:eastAsia="Times New Roman" w:hAnsi="Arial" w:cs="Arial"/>
          <w:sz w:val="20"/>
          <w:szCs w:val="20"/>
        </w:rPr>
        <w:t xml:space="preserve">and for the Federal Law on PPP. She explained who can use them and which documents the initiator of an investment project </w:t>
      </w:r>
      <w:r w:rsidR="00020039" w:rsidRPr="00827F1A">
        <w:rPr>
          <w:rFonts w:ascii="Arial" w:eastAsia="Times New Roman" w:hAnsi="Arial" w:cs="Arial"/>
          <w:sz w:val="20"/>
          <w:szCs w:val="20"/>
        </w:rPr>
        <w:t>is</w:t>
      </w:r>
      <w:r w:rsidR="00D60378" w:rsidRPr="00827F1A">
        <w:rPr>
          <w:rFonts w:ascii="Arial" w:eastAsia="Times New Roman" w:hAnsi="Arial" w:cs="Arial"/>
          <w:sz w:val="20"/>
          <w:szCs w:val="20"/>
        </w:rPr>
        <w:t xml:space="preserve"> required to provide.</w:t>
      </w:r>
    </w:p>
    <w:p w:rsidR="00183D47" w:rsidRPr="00827F1A" w:rsidRDefault="00183D47" w:rsidP="00827F1A">
      <w:pPr>
        <w:shd w:val="clear" w:color="auto" w:fill="FFFFFF"/>
        <w:spacing w:before="100" w:beforeAutospacing="1" w:after="120" w:line="240" w:lineRule="auto"/>
        <w:jc w:val="both"/>
        <w:rPr>
          <w:rFonts w:ascii="Arial" w:eastAsia="Times New Roman" w:hAnsi="Arial" w:cs="Arial"/>
          <w:color w:val="000000"/>
          <w:sz w:val="20"/>
          <w:szCs w:val="20"/>
        </w:rPr>
      </w:pPr>
      <w:r w:rsidRPr="00827F1A">
        <w:rPr>
          <w:rFonts w:ascii="Arial" w:eastAsia="Times New Roman" w:hAnsi="Arial" w:cs="Arial"/>
          <w:color w:val="000000"/>
          <w:sz w:val="20"/>
          <w:szCs w:val="20"/>
        </w:rPr>
        <w:t>During the second part of the workshop, representatives of road ministers and departments of several Russian regions presented their road construction projects, including the Khabarovsk Bypass, the Southern Bypass in Nizhny Novgorod, Bridges in Udmurtia and others.</w:t>
      </w:r>
    </w:p>
    <w:p w:rsidR="00183D47" w:rsidRPr="00827F1A" w:rsidRDefault="00183D47" w:rsidP="00827F1A">
      <w:pPr>
        <w:shd w:val="clear" w:color="auto" w:fill="FFFFFF"/>
        <w:spacing w:before="100" w:beforeAutospacing="1" w:after="120" w:line="240" w:lineRule="auto"/>
        <w:jc w:val="both"/>
        <w:rPr>
          <w:rFonts w:ascii="Arial" w:eastAsia="Times New Roman" w:hAnsi="Arial" w:cs="Arial"/>
          <w:color w:val="000000"/>
          <w:sz w:val="20"/>
          <w:szCs w:val="20"/>
        </w:rPr>
      </w:pPr>
      <w:proofErr w:type="gramStart"/>
      <w:r w:rsidRPr="00827F1A">
        <w:rPr>
          <w:rFonts w:ascii="Arial" w:eastAsia="Times New Roman" w:hAnsi="Arial" w:cs="Arial"/>
          <w:color w:val="000000"/>
          <w:sz w:val="20"/>
          <w:szCs w:val="20"/>
        </w:rPr>
        <w:t>The event was attended by regional leaders, representatives of concerned ministries and departments</w:t>
      </w:r>
      <w:r w:rsidR="00F4301C" w:rsidRPr="00827F1A">
        <w:rPr>
          <w:rFonts w:ascii="Arial" w:eastAsia="Times New Roman" w:hAnsi="Arial" w:cs="Arial"/>
          <w:color w:val="000000"/>
          <w:sz w:val="20"/>
          <w:szCs w:val="20"/>
        </w:rPr>
        <w:t xml:space="preserve"> of various Russian regions, leading financing organizations and contractors, and the business community</w:t>
      </w:r>
      <w:proofErr w:type="gramEnd"/>
      <w:r w:rsidR="00F4301C" w:rsidRPr="00827F1A">
        <w:rPr>
          <w:rFonts w:ascii="Arial" w:eastAsia="Times New Roman" w:hAnsi="Arial" w:cs="Arial"/>
          <w:color w:val="000000"/>
          <w:sz w:val="20"/>
          <w:szCs w:val="20"/>
        </w:rPr>
        <w:t>.</w:t>
      </w:r>
    </w:p>
    <w:p w:rsidR="00356620" w:rsidRPr="00827F1A" w:rsidRDefault="00356620" w:rsidP="00827F1A">
      <w:pPr>
        <w:shd w:val="clear" w:color="auto" w:fill="FFFFFF"/>
        <w:spacing w:before="240" w:after="100" w:afterAutospacing="1" w:line="240" w:lineRule="auto"/>
        <w:jc w:val="both"/>
        <w:rPr>
          <w:rFonts w:ascii="Arial" w:eastAsia="Times New Roman" w:hAnsi="Arial" w:cs="Arial"/>
          <w:color w:val="000000"/>
          <w:sz w:val="20"/>
          <w:szCs w:val="20"/>
        </w:rPr>
      </w:pPr>
      <w:r w:rsidRPr="00827F1A">
        <w:rPr>
          <w:rFonts w:ascii="Arial" w:eastAsia="Times New Roman" w:hAnsi="Arial" w:cs="Arial"/>
          <w:i/>
          <w:iCs/>
          <w:color w:val="252525"/>
          <w:sz w:val="20"/>
          <w:szCs w:val="20"/>
        </w:rPr>
        <w:t>***</w:t>
      </w:r>
      <w:r w:rsidR="00F4301C" w:rsidRPr="00827F1A">
        <w:rPr>
          <w:rFonts w:ascii="Arial" w:eastAsia="Times New Roman" w:hAnsi="Arial" w:cs="Arial"/>
          <w:i/>
          <w:iCs/>
          <w:color w:val="252525"/>
          <w:sz w:val="20"/>
          <w:szCs w:val="20"/>
        </w:rPr>
        <w:t xml:space="preserve"> </w:t>
      </w:r>
    </w:p>
    <w:p w:rsidR="00F4301C" w:rsidRPr="00827F1A" w:rsidRDefault="00356620" w:rsidP="00827F1A">
      <w:pPr>
        <w:shd w:val="clear" w:color="auto" w:fill="FFFFFF"/>
        <w:spacing w:before="100" w:beforeAutospacing="1" w:after="225" w:line="240" w:lineRule="auto"/>
        <w:jc w:val="both"/>
        <w:rPr>
          <w:rFonts w:ascii="Arial" w:eastAsia="Times New Roman" w:hAnsi="Arial" w:cs="Arial"/>
          <w:i/>
          <w:iCs/>
          <w:color w:val="636F78"/>
          <w:sz w:val="20"/>
          <w:szCs w:val="20"/>
        </w:rPr>
      </w:pPr>
      <w:r w:rsidRPr="00827F1A">
        <w:rPr>
          <w:rFonts w:ascii="Arial" w:eastAsia="Times New Roman" w:hAnsi="Arial" w:cs="Arial"/>
          <w:i/>
          <w:iCs/>
          <w:color w:val="636F78"/>
          <w:sz w:val="20"/>
          <w:szCs w:val="20"/>
        </w:rPr>
        <w:t xml:space="preserve">* </w:t>
      </w:r>
      <w:r w:rsidR="00F4301C" w:rsidRPr="00827F1A">
        <w:rPr>
          <w:rFonts w:ascii="Arial" w:eastAsia="Times New Roman" w:hAnsi="Arial" w:cs="Arial"/>
          <w:i/>
          <w:iCs/>
          <w:color w:val="636F78"/>
          <w:sz w:val="20"/>
          <w:szCs w:val="20"/>
        </w:rPr>
        <w:t xml:space="preserve">The </w:t>
      </w:r>
      <w:r w:rsidR="00F4301C" w:rsidRPr="00827F1A">
        <w:rPr>
          <w:rFonts w:ascii="Arial" w:eastAsia="Times New Roman" w:hAnsi="Arial" w:cs="Arial"/>
          <w:iCs/>
          <w:color w:val="636F78"/>
          <w:sz w:val="20"/>
          <w:szCs w:val="20"/>
        </w:rPr>
        <w:t>Funding Sources for Regional Project</w:t>
      </w:r>
      <w:r w:rsidR="00020039" w:rsidRPr="00827F1A">
        <w:rPr>
          <w:rFonts w:ascii="Arial" w:eastAsia="Times New Roman" w:hAnsi="Arial" w:cs="Arial"/>
          <w:iCs/>
          <w:color w:val="636F78"/>
          <w:sz w:val="20"/>
          <w:szCs w:val="20"/>
        </w:rPr>
        <w:t>s</w:t>
      </w:r>
      <w:r w:rsidR="00F4301C" w:rsidRPr="00827F1A">
        <w:rPr>
          <w:rFonts w:ascii="Arial" w:eastAsia="Times New Roman" w:hAnsi="Arial" w:cs="Arial"/>
          <w:iCs/>
          <w:color w:val="636F78"/>
          <w:sz w:val="20"/>
          <w:szCs w:val="20"/>
        </w:rPr>
        <w:t xml:space="preserve"> in the Road Construction Industry</w:t>
      </w:r>
      <w:r w:rsidR="00F4301C" w:rsidRPr="00827F1A">
        <w:rPr>
          <w:rFonts w:ascii="Arial" w:eastAsia="Times New Roman" w:hAnsi="Arial" w:cs="Arial"/>
          <w:i/>
          <w:iCs/>
          <w:color w:val="636F78"/>
          <w:sz w:val="20"/>
          <w:szCs w:val="20"/>
        </w:rPr>
        <w:t xml:space="preserve"> workshop was organized to discuss options for financing regional projects in road construction; it was part of the work done to fulfill President Vladimir Putin’s instructions </w:t>
      </w:r>
      <w:proofErr w:type="gramStart"/>
      <w:r w:rsidR="00F4301C" w:rsidRPr="00827F1A">
        <w:rPr>
          <w:rFonts w:ascii="Arial" w:eastAsia="Times New Roman" w:hAnsi="Arial" w:cs="Arial"/>
          <w:i/>
          <w:iCs/>
          <w:color w:val="636F78"/>
          <w:sz w:val="20"/>
          <w:szCs w:val="20"/>
        </w:rPr>
        <w:t>No</w:t>
      </w:r>
      <w:proofErr w:type="gramEnd"/>
      <w:r w:rsidR="00F4301C" w:rsidRPr="00827F1A">
        <w:rPr>
          <w:rFonts w:ascii="Arial" w:eastAsia="Times New Roman" w:hAnsi="Arial" w:cs="Arial"/>
          <w:i/>
          <w:iCs/>
          <w:color w:val="636F78"/>
          <w:sz w:val="20"/>
          <w:szCs w:val="20"/>
        </w:rPr>
        <w:t>. Pr-</w:t>
      </w:r>
      <w:r w:rsidR="00F4301C" w:rsidRPr="00827F1A">
        <w:rPr>
          <w:rFonts w:ascii="Arial" w:eastAsia="Times New Roman" w:hAnsi="Arial" w:cs="Arial"/>
          <w:i/>
          <w:iCs/>
          <w:color w:val="636F78"/>
          <w:sz w:val="20"/>
          <w:szCs w:val="20"/>
        </w:rPr>
        <w:lastRenderedPageBreak/>
        <w:t xml:space="preserve">2651GS of November 12, 2014, issued following a meeting of the State Council Presidium, to submit proposals </w:t>
      </w:r>
      <w:r w:rsidR="003E4CFB" w:rsidRPr="00827F1A">
        <w:rPr>
          <w:rFonts w:ascii="Arial" w:eastAsia="Times New Roman" w:hAnsi="Arial" w:cs="Arial"/>
          <w:i/>
          <w:iCs/>
          <w:color w:val="636F78"/>
          <w:sz w:val="20"/>
          <w:szCs w:val="20"/>
        </w:rPr>
        <w:t>on additional sources of road funds financing in order to double the volume of construction and modernization of regional and local motor roads and to increase road maintenance allocations.</w:t>
      </w:r>
    </w:p>
    <w:p w:rsidR="00356620" w:rsidRPr="00827F1A" w:rsidRDefault="003E4CFB" w:rsidP="00827F1A">
      <w:pPr>
        <w:shd w:val="clear" w:color="auto" w:fill="FFFFFF"/>
        <w:spacing w:before="100" w:beforeAutospacing="1" w:after="225" w:line="240" w:lineRule="auto"/>
        <w:jc w:val="both"/>
        <w:rPr>
          <w:rFonts w:ascii="Arial" w:eastAsia="Times New Roman" w:hAnsi="Arial" w:cs="Arial"/>
          <w:color w:val="000000"/>
          <w:sz w:val="20"/>
          <w:szCs w:val="20"/>
        </w:rPr>
      </w:pPr>
      <w:r w:rsidRPr="00827F1A">
        <w:rPr>
          <w:rFonts w:ascii="Arial" w:eastAsia="Times New Roman" w:hAnsi="Arial" w:cs="Arial"/>
          <w:i/>
          <w:iCs/>
          <w:color w:val="636F78"/>
          <w:sz w:val="20"/>
          <w:szCs w:val="20"/>
        </w:rPr>
        <w:t>Source</w:t>
      </w:r>
      <w:r w:rsidR="00020039" w:rsidRPr="00827F1A">
        <w:rPr>
          <w:rFonts w:ascii="Arial" w:eastAsia="Times New Roman" w:hAnsi="Arial" w:cs="Arial"/>
          <w:i/>
          <w:iCs/>
          <w:color w:val="636F78"/>
          <w:sz w:val="20"/>
          <w:szCs w:val="20"/>
        </w:rPr>
        <w:t>:</w:t>
      </w:r>
      <w:r w:rsidR="00356620" w:rsidRPr="00827F1A">
        <w:rPr>
          <w:rFonts w:ascii="Arial" w:eastAsia="Times New Roman" w:hAnsi="Arial" w:cs="Arial"/>
          <w:color w:val="025579"/>
          <w:sz w:val="20"/>
          <w:szCs w:val="20"/>
        </w:rPr>
        <w:t> </w:t>
      </w:r>
      <w:proofErr w:type="spellStart"/>
      <w:r w:rsidR="00827F1A" w:rsidRPr="00827F1A">
        <w:rPr>
          <w:rFonts w:ascii="Arial" w:hAnsi="Arial" w:cs="Arial"/>
          <w:sz w:val="20"/>
          <w:szCs w:val="20"/>
        </w:rPr>
        <w:fldChar w:fldCharType="begin"/>
      </w:r>
      <w:r w:rsidR="00827F1A" w:rsidRPr="00827F1A">
        <w:rPr>
          <w:rFonts w:ascii="Arial" w:hAnsi="Arial" w:cs="Arial"/>
          <w:sz w:val="20"/>
          <w:szCs w:val="20"/>
        </w:rPr>
        <w:instrText xml:space="preserve"> HYPERLINK "http://rosavtodor.ru/activity/157/387/15037.html" \t "_blank" </w:instrText>
      </w:r>
      <w:r w:rsidR="00827F1A" w:rsidRPr="00827F1A">
        <w:rPr>
          <w:rFonts w:ascii="Arial" w:hAnsi="Arial" w:cs="Arial"/>
          <w:sz w:val="20"/>
          <w:szCs w:val="20"/>
        </w:rPr>
        <w:fldChar w:fldCharType="separate"/>
      </w:r>
      <w:r w:rsidRPr="00827F1A">
        <w:rPr>
          <w:rFonts w:ascii="Arial" w:eastAsia="Times New Roman" w:hAnsi="Arial" w:cs="Arial"/>
          <w:i/>
          <w:iCs/>
          <w:color w:val="025579"/>
          <w:sz w:val="20"/>
          <w:szCs w:val="20"/>
          <w:u w:val="single"/>
        </w:rPr>
        <w:t>Rosavtodor</w:t>
      </w:r>
      <w:proofErr w:type="spellEnd"/>
      <w:r w:rsidRPr="00827F1A">
        <w:rPr>
          <w:rFonts w:ascii="Arial" w:eastAsia="Times New Roman" w:hAnsi="Arial" w:cs="Arial"/>
          <w:i/>
          <w:iCs/>
          <w:color w:val="025579"/>
          <w:sz w:val="20"/>
          <w:szCs w:val="20"/>
          <w:u w:val="single"/>
        </w:rPr>
        <w:t xml:space="preserve"> website</w:t>
      </w:r>
      <w:r w:rsidR="00827F1A" w:rsidRPr="00827F1A">
        <w:rPr>
          <w:rFonts w:ascii="Arial" w:eastAsia="Times New Roman" w:hAnsi="Arial" w:cs="Arial"/>
          <w:i/>
          <w:iCs/>
          <w:color w:val="025579"/>
          <w:sz w:val="20"/>
          <w:szCs w:val="20"/>
          <w:u w:val="single"/>
        </w:rPr>
        <w:fldChar w:fldCharType="end"/>
      </w:r>
      <w:r w:rsidR="00356620" w:rsidRPr="00827F1A">
        <w:rPr>
          <w:rFonts w:ascii="Arial" w:eastAsia="Times New Roman" w:hAnsi="Arial" w:cs="Arial"/>
          <w:color w:val="025579"/>
          <w:sz w:val="20"/>
          <w:szCs w:val="20"/>
        </w:rPr>
        <w:t>.</w:t>
      </w:r>
    </w:p>
    <w:p w:rsidR="00426E33" w:rsidRPr="00827F1A" w:rsidRDefault="00356620" w:rsidP="00827F1A">
      <w:pPr>
        <w:shd w:val="clear" w:color="auto" w:fill="FFFFFF"/>
        <w:spacing w:before="100" w:beforeAutospacing="1" w:after="216" w:line="240" w:lineRule="auto"/>
        <w:ind w:right="300"/>
        <w:jc w:val="both"/>
        <w:rPr>
          <w:rFonts w:ascii="Arial" w:hAnsi="Arial" w:cs="Arial"/>
          <w:sz w:val="20"/>
          <w:szCs w:val="20"/>
        </w:rPr>
      </w:pPr>
      <w:r w:rsidRPr="00827F1A">
        <w:rPr>
          <w:rFonts w:ascii="Arial" w:eastAsia="Times New Roman" w:hAnsi="Arial" w:cs="Arial"/>
          <w:i/>
          <w:iCs/>
          <w:color w:val="636F78"/>
          <w:sz w:val="20"/>
          <w:szCs w:val="20"/>
        </w:rPr>
        <w:t xml:space="preserve">** </w:t>
      </w:r>
      <w:r w:rsidR="00E07B8C" w:rsidRPr="00827F1A">
        <w:rPr>
          <w:rFonts w:ascii="Arial" w:eastAsia="Times New Roman" w:hAnsi="Arial" w:cs="Arial"/>
          <w:i/>
          <w:iCs/>
          <w:color w:val="636F78"/>
          <w:sz w:val="20"/>
          <w:szCs w:val="20"/>
        </w:rPr>
        <w:t>For more information on VEGAS LEX’s services on the PPP and infrastructure projects market, please go</w:t>
      </w:r>
      <w:r w:rsidRPr="00827F1A">
        <w:rPr>
          <w:rFonts w:ascii="Arial" w:eastAsia="Times New Roman" w:hAnsi="Arial" w:cs="Arial"/>
          <w:i/>
          <w:iCs/>
          <w:color w:val="636F78"/>
          <w:sz w:val="20"/>
          <w:szCs w:val="20"/>
        </w:rPr>
        <w:t> </w:t>
      </w:r>
      <w:hyperlink r:id="rId7" w:tgtFrame="_blank" w:history="1">
        <w:r w:rsidR="00E07B8C" w:rsidRPr="00827F1A">
          <w:rPr>
            <w:rFonts w:ascii="Arial" w:eastAsia="Times New Roman" w:hAnsi="Arial" w:cs="Arial"/>
            <w:i/>
            <w:iCs/>
            <w:color w:val="025579"/>
            <w:sz w:val="20"/>
            <w:szCs w:val="20"/>
            <w:u w:val="single"/>
          </w:rPr>
          <w:t>here</w:t>
        </w:r>
      </w:hyperlink>
      <w:r w:rsidRPr="00827F1A">
        <w:rPr>
          <w:rFonts w:ascii="Arial" w:eastAsia="Times New Roman" w:hAnsi="Arial" w:cs="Arial"/>
          <w:i/>
          <w:iCs/>
          <w:color w:val="025579"/>
          <w:sz w:val="20"/>
          <w:szCs w:val="20"/>
        </w:rPr>
        <w:t>.</w:t>
      </w:r>
    </w:p>
    <w:sectPr w:rsidR="00426E33" w:rsidRPr="00827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620"/>
    <w:rsid w:val="00020039"/>
    <w:rsid w:val="000A0C8B"/>
    <w:rsid w:val="000C3DE5"/>
    <w:rsid w:val="00183D47"/>
    <w:rsid w:val="002E55C2"/>
    <w:rsid w:val="00356620"/>
    <w:rsid w:val="003E4CFB"/>
    <w:rsid w:val="00426E33"/>
    <w:rsid w:val="004863C0"/>
    <w:rsid w:val="006D3480"/>
    <w:rsid w:val="00827F1A"/>
    <w:rsid w:val="00850075"/>
    <w:rsid w:val="00D60378"/>
    <w:rsid w:val="00E07B8C"/>
    <w:rsid w:val="00F43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4175CF-8CDF-41CB-89EE-688EAE3AA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566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6620"/>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3566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56620"/>
  </w:style>
  <w:style w:type="character" w:styleId="a4">
    <w:name w:val="Hyperlink"/>
    <w:basedOn w:val="a0"/>
    <w:uiPriority w:val="99"/>
    <w:semiHidden/>
    <w:unhideWhenUsed/>
    <w:rsid w:val="00356620"/>
    <w:rPr>
      <w:color w:val="0000FF"/>
      <w:u w:val="single"/>
    </w:rPr>
  </w:style>
  <w:style w:type="character" w:styleId="a5">
    <w:name w:val="Strong"/>
    <w:basedOn w:val="a0"/>
    <w:uiPriority w:val="22"/>
    <w:qFormat/>
    <w:rsid w:val="00356620"/>
    <w:rPr>
      <w:b/>
      <w:bCs/>
    </w:rPr>
  </w:style>
  <w:style w:type="character" w:styleId="a6">
    <w:name w:val="Emphasis"/>
    <w:basedOn w:val="a0"/>
    <w:uiPriority w:val="20"/>
    <w:qFormat/>
    <w:rsid w:val="003566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07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old.vegaslex.ru/en/section/205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egaslex.ru/analitics/analytical_reviews/private_initiative_in_concessions_international_experience_and_prospects_in_russia/" TargetMode="External"/><Relationship Id="rId5" Type="http://schemas.openxmlformats.org/officeDocument/2006/relationships/hyperlink" Target="http://www.vegaslex.ru/analitics/analytical_reviews/private_initiative_designed/" TargetMode="External"/><Relationship Id="rId4" Type="http://schemas.openxmlformats.org/officeDocument/2006/relationships/hyperlink" Target="http://old.vegaslex.ru/en/text/30991"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2695</Characters>
  <Application>Microsoft Office Word</Application>
  <DocSecurity>4</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dc:creator>
  <cp:lastModifiedBy>Grigoryan, Liana</cp:lastModifiedBy>
  <cp:revision>2</cp:revision>
  <dcterms:created xsi:type="dcterms:W3CDTF">2015-07-16T07:51:00Z</dcterms:created>
  <dcterms:modified xsi:type="dcterms:W3CDTF">2015-07-16T07:51:00Z</dcterms:modified>
</cp:coreProperties>
</file>