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47" w:rsidRPr="007031C2" w:rsidRDefault="007031C2" w:rsidP="00CE6947">
      <w:pPr>
        <w:spacing w:before="120" w:after="120"/>
        <w:ind w:right="-471"/>
        <w:rPr>
          <w:rFonts w:ascii="Arial" w:eastAsia="Calibri" w:hAnsi="Arial" w:cs="Arial"/>
          <w:sz w:val="28"/>
          <w:lang w:val="en" w:eastAsia="ru-RU"/>
        </w:rPr>
      </w:pPr>
      <w:r w:rsidRPr="007031C2">
        <w:rPr>
          <w:rFonts w:ascii="Arial" w:eastAsia="Calibri" w:hAnsi="Arial" w:cs="Arial"/>
          <w:sz w:val="28"/>
          <w:lang w:val="en" w:eastAsia="ru-RU"/>
        </w:rPr>
        <w:t xml:space="preserve">Baker McKenzie is named </w:t>
      </w:r>
      <w:r w:rsidR="00175698">
        <w:rPr>
          <w:rFonts w:ascii="Arial" w:eastAsia="Calibri" w:hAnsi="Arial" w:cs="Arial"/>
          <w:sz w:val="28"/>
          <w:lang w:val="en" w:eastAsia="ru-RU"/>
        </w:rPr>
        <w:t>Global</w:t>
      </w:r>
      <w:r w:rsidR="00175698" w:rsidRPr="007031C2">
        <w:rPr>
          <w:rFonts w:ascii="Arial" w:eastAsia="Calibri" w:hAnsi="Arial" w:cs="Arial"/>
          <w:sz w:val="28"/>
          <w:lang w:val="en" w:eastAsia="ru-RU"/>
        </w:rPr>
        <w:t xml:space="preserve"> </w:t>
      </w:r>
      <w:r w:rsidR="00F56058">
        <w:rPr>
          <w:rFonts w:ascii="Arial" w:eastAsia="Calibri" w:hAnsi="Arial" w:cs="Arial"/>
          <w:sz w:val="28"/>
          <w:lang w:val="en" w:eastAsia="ru-RU"/>
        </w:rPr>
        <w:t xml:space="preserve">and </w:t>
      </w:r>
      <w:r w:rsidR="00175698" w:rsidRPr="007031C2">
        <w:rPr>
          <w:rFonts w:ascii="Arial" w:eastAsia="Calibri" w:hAnsi="Arial" w:cs="Arial"/>
          <w:sz w:val="28"/>
          <w:lang w:val="en" w:eastAsia="ru-RU"/>
        </w:rPr>
        <w:t>Russian</w:t>
      </w:r>
      <w:r w:rsidR="00175698" w:rsidRPr="007031C2">
        <w:rPr>
          <w:rFonts w:ascii="Arial" w:eastAsia="Calibri" w:hAnsi="Arial" w:cs="Arial"/>
          <w:sz w:val="28"/>
          <w:lang w:val="en" w:eastAsia="ru-RU"/>
        </w:rPr>
        <w:t xml:space="preserve"> </w:t>
      </w:r>
      <w:r w:rsidRPr="007031C2">
        <w:rPr>
          <w:rFonts w:ascii="Arial" w:eastAsia="Calibri" w:hAnsi="Arial" w:cs="Arial"/>
          <w:sz w:val="28"/>
          <w:lang w:val="en" w:eastAsia="ru-RU"/>
        </w:rPr>
        <w:t>IP Firm of the Year by Managing IP Global Awards</w:t>
      </w:r>
      <w:r w:rsidR="00CE6947" w:rsidRPr="007031C2">
        <w:rPr>
          <w:rFonts w:ascii="Arial" w:eastAsia="Calibri" w:hAnsi="Arial" w:cs="Arial"/>
          <w:sz w:val="28"/>
          <w:lang w:val="en" w:eastAsia="ru-RU"/>
        </w:rPr>
        <w:t xml:space="preserve"> 2017</w:t>
      </w:r>
      <w:bookmarkStart w:id="0" w:name="_GoBack"/>
      <w:bookmarkEnd w:id="0"/>
    </w:p>
    <w:p w:rsidR="00CE6947" w:rsidRDefault="00CE6947" w:rsidP="00CE6947">
      <w:pPr>
        <w:spacing w:before="120" w:after="120"/>
        <w:ind w:right="-471"/>
        <w:rPr>
          <w:rFonts w:ascii="Arial" w:eastAsia="Calibri" w:hAnsi="Arial" w:cs="Arial"/>
          <w:sz w:val="28"/>
          <w:lang w:val="en" w:eastAsia="ru-RU"/>
        </w:rPr>
      </w:pPr>
    </w:p>
    <w:p w:rsidR="007031C2" w:rsidRPr="007031C2" w:rsidRDefault="000014BD" w:rsidP="007031C2">
      <w:pPr>
        <w:spacing w:before="120" w:after="120"/>
        <w:ind w:right="-471"/>
        <w:rPr>
          <w:rFonts w:ascii="Arial" w:eastAsia="Calibri" w:hAnsi="Arial" w:cs="Arial"/>
          <w:sz w:val="20"/>
          <w:szCs w:val="20"/>
          <w:lang w:val="en" w:eastAsia="ru-RU"/>
        </w:rPr>
      </w:pPr>
      <w:r w:rsidRPr="00EF28B3">
        <w:rPr>
          <w:rFonts w:ascii="Arial" w:eastAsia="Calibri" w:hAnsi="Arial" w:cs="Arial"/>
          <w:sz w:val="20"/>
          <w:szCs w:val="20"/>
          <w:lang w:val="en" w:eastAsia="ru-RU"/>
        </w:rPr>
        <w:t xml:space="preserve">Moscow, Russia, </w:t>
      </w:r>
      <w:r w:rsidR="007031C2">
        <w:rPr>
          <w:rFonts w:ascii="Arial" w:eastAsia="Calibri" w:hAnsi="Arial" w:cs="Arial"/>
          <w:sz w:val="20"/>
          <w:szCs w:val="20"/>
          <w:lang w:val="en" w:eastAsia="ru-RU"/>
        </w:rPr>
        <w:t>10</w:t>
      </w:r>
      <w:r w:rsidR="00272CDC" w:rsidRPr="00EF28B3">
        <w:rPr>
          <w:rFonts w:ascii="Arial" w:eastAsia="Calibri" w:hAnsi="Arial" w:cs="Arial"/>
          <w:sz w:val="20"/>
          <w:szCs w:val="20"/>
          <w:lang w:val="en" w:eastAsia="ru-RU"/>
        </w:rPr>
        <w:t xml:space="preserve"> </w:t>
      </w:r>
      <w:r w:rsidR="007031C2">
        <w:rPr>
          <w:rFonts w:ascii="Arial" w:eastAsia="Calibri" w:hAnsi="Arial" w:cs="Arial"/>
          <w:sz w:val="20"/>
          <w:szCs w:val="20"/>
          <w:lang w:val="en" w:eastAsia="ru-RU"/>
        </w:rPr>
        <w:t>March</w:t>
      </w:r>
      <w:r w:rsidR="00272CDC" w:rsidRPr="00EF28B3">
        <w:rPr>
          <w:rFonts w:ascii="Arial" w:eastAsia="Calibri" w:hAnsi="Arial" w:cs="Arial"/>
          <w:sz w:val="20"/>
          <w:szCs w:val="20"/>
          <w:lang w:val="en" w:eastAsia="ru-RU"/>
        </w:rPr>
        <w:t xml:space="preserve"> 2017</w:t>
      </w:r>
      <w:r w:rsidRPr="00EF28B3">
        <w:rPr>
          <w:rFonts w:ascii="Arial" w:eastAsia="Calibri" w:hAnsi="Arial" w:cs="Arial"/>
          <w:sz w:val="20"/>
          <w:szCs w:val="20"/>
          <w:lang w:val="en" w:eastAsia="ru-RU"/>
        </w:rPr>
        <w:t xml:space="preserve"> </w:t>
      </w:r>
      <w:r w:rsidR="008D4B8F">
        <w:rPr>
          <w:rFonts w:ascii="Arial" w:eastAsia="Calibri" w:hAnsi="Arial" w:cs="Arial"/>
          <w:sz w:val="20"/>
          <w:szCs w:val="20"/>
          <w:lang w:val="en" w:eastAsia="ru-RU"/>
        </w:rPr>
        <w:t>–</w:t>
      </w:r>
      <w:r w:rsidRPr="00EF28B3">
        <w:rPr>
          <w:rFonts w:ascii="Arial" w:eastAsia="Calibri" w:hAnsi="Arial" w:cs="Arial"/>
          <w:sz w:val="20"/>
          <w:szCs w:val="20"/>
          <w:lang w:val="en" w:eastAsia="ru-RU"/>
        </w:rPr>
        <w:t xml:space="preserve"> </w:t>
      </w:r>
      <w:r w:rsidR="00315D5C">
        <w:rPr>
          <w:rFonts w:ascii="Arial" w:eastAsia="Calibri" w:hAnsi="Arial" w:cs="Arial"/>
          <w:sz w:val="20"/>
          <w:szCs w:val="20"/>
          <w:lang w:val="en" w:eastAsia="ru-RU"/>
        </w:rPr>
        <w:t xml:space="preserve">Managing IP held the Global Awards Dinner on March 9 where awards for 2017 were announced. Baker McKenzie </w:t>
      </w:r>
      <w:r w:rsidR="007031C2" w:rsidRPr="007031C2">
        <w:rPr>
          <w:rFonts w:ascii="Arial" w:eastAsia="Calibri" w:hAnsi="Arial" w:cs="Arial"/>
          <w:sz w:val="20"/>
          <w:szCs w:val="20"/>
          <w:lang w:val="en" w:eastAsia="ru-RU"/>
        </w:rPr>
        <w:t xml:space="preserve">won the </w:t>
      </w:r>
      <w:r w:rsidR="003877F5">
        <w:rPr>
          <w:rFonts w:ascii="Arial" w:eastAsia="Calibri" w:hAnsi="Arial" w:cs="Arial"/>
          <w:sz w:val="20"/>
          <w:szCs w:val="20"/>
          <w:lang w:val="en" w:eastAsia="ru-RU"/>
        </w:rPr>
        <w:t xml:space="preserve">prestigious </w:t>
      </w:r>
      <w:r w:rsidR="007031C2" w:rsidRPr="007031C2">
        <w:rPr>
          <w:rFonts w:ascii="Arial" w:eastAsia="Calibri" w:hAnsi="Arial" w:cs="Arial"/>
          <w:sz w:val="20"/>
          <w:szCs w:val="20"/>
          <w:lang w:val="en" w:eastAsia="ru-RU"/>
        </w:rPr>
        <w:t xml:space="preserve">Global IP Firm of the Year </w:t>
      </w:r>
      <w:r w:rsidR="003877F5">
        <w:rPr>
          <w:rFonts w:ascii="Arial" w:eastAsia="Calibri" w:hAnsi="Arial" w:cs="Arial"/>
          <w:sz w:val="20"/>
          <w:szCs w:val="20"/>
          <w:lang w:val="en" w:eastAsia="ru-RU"/>
        </w:rPr>
        <w:t>for 2017</w:t>
      </w:r>
      <w:r w:rsidR="007031C2" w:rsidRPr="007031C2">
        <w:rPr>
          <w:rFonts w:ascii="Arial" w:eastAsia="Calibri" w:hAnsi="Arial" w:cs="Arial"/>
          <w:sz w:val="20"/>
          <w:szCs w:val="20"/>
          <w:lang w:val="en" w:eastAsia="ru-RU"/>
        </w:rPr>
        <w:t xml:space="preserve"> </w:t>
      </w:r>
      <w:r w:rsidR="006A3BDF">
        <w:rPr>
          <w:rFonts w:ascii="Arial" w:eastAsia="Calibri" w:hAnsi="Arial" w:cs="Arial"/>
          <w:sz w:val="20"/>
          <w:szCs w:val="20"/>
          <w:lang w:val="en" w:eastAsia="ru-RU"/>
        </w:rPr>
        <w:t>and was named Russian IP Firm of the Year.</w:t>
      </w:r>
    </w:p>
    <w:p w:rsidR="007031C2" w:rsidRPr="007031C2" w:rsidRDefault="007031C2" w:rsidP="007031C2">
      <w:pPr>
        <w:spacing w:before="120" w:after="120"/>
        <w:ind w:right="-471"/>
        <w:rPr>
          <w:rFonts w:ascii="Arial" w:eastAsia="Calibri" w:hAnsi="Arial" w:cs="Arial"/>
          <w:sz w:val="20"/>
          <w:szCs w:val="20"/>
          <w:lang w:val="en" w:eastAsia="ru-RU"/>
        </w:rPr>
      </w:pPr>
      <w:r w:rsidRPr="007031C2">
        <w:rPr>
          <w:rFonts w:ascii="Arial" w:eastAsia="Calibri" w:hAnsi="Arial" w:cs="Arial"/>
          <w:sz w:val="20"/>
          <w:szCs w:val="20"/>
          <w:lang w:val="en" w:eastAsia="ru-RU"/>
        </w:rPr>
        <w:t>Founded in 1990, Managing IP is the leading source of news and analysis on all intellectual property developments worldwide.</w:t>
      </w: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CE6947" w:rsidRDefault="00CE6947" w:rsidP="003708A5">
      <w:pPr>
        <w:rPr>
          <w:rFonts w:ascii="Arial" w:eastAsia="Times New Roman" w:hAnsi="Arial" w:cs="Arial"/>
          <w:sz w:val="24"/>
          <w:szCs w:val="27"/>
          <w:lang w:val="en-US" w:eastAsia="ru-RU"/>
        </w:rPr>
      </w:pPr>
    </w:p>
    <w:p w:rsidR="003708A5" w:rsidRPr="00EF28B3" w:rsidRDefault="00925854" w:rsidP="003708A5">
      <w:pPr>
        <w:rPr>
          <w:rFonts w:ascii="Arial" w:eastAsia="Times New Roman" w:hAnsi="Arial" w:cs="Arial"/>
          <w:sz w:val="20"/>
          <w:szCs w:val="20"/>
          <w:lang w:val="en-US" w:eastAsia="ru-RU"/>
        </w:rPr>
      </w:pPr>
      <w:r w:rsidRPr="00EF28B3">
        <w:rPr>
          <w:rFonts w:ascii="Arial" w:eastAsia="Times New Roman" w:hAnsi="Arial" w:cs="Arial"/>
          <w:sz w:val="24"/>
          <w:szCs w:val="27"/>
          <w:lang w:val="en-US" w:eastAsia="ru-RU"/>
        </w:rPr>
        <w:t>About</w:t>
      </w:r>
      <w:r w:rsidR="00272CDC" w:rsidRPr="00EF28B3">
        <w:rPr>
          <w:rFonts w:ascii="Arial" w:eastAsia="Times New Roman" w:hAnsi="Arial" w:cs="Arial"/>
          <w:sz w:val="24"/>
          <w:szCs w:val="27"/>
          <w:lang w:val="en-US" w:eastAsia="ru-RU"/>
        </w:rPr>
        <w:t xml:space="preserve"> Baker</w:t>
      </w:r>
      <w:r w:rsidR="003708A5" w:rsidRPr="00EF28B3">
        <w:rPr>
          <w:rFonts w:ascii="Arial" w:eastAsia="Times New Roman" w:hAnsi="Arial" w:cs="Arial"/>
          <w:sz w:val="24"/>
          <w:szCs w:val="27"/>
          <w:lang w:val="en-US" w:eastAsia="ru-RU"/>
        </w:rPr>
        <w:t> McKenzie</w:t>
      </w:r>
    </w:p>
    <w:p w:rsidR="003708A5" w:rsidRPr="00EF28B3" w:rsidRDefault="003708A5" w:rsidP="003708A5">
      <w:pPr>
        <w:rPr>
          <w:rFonts w:ascii="Arial" w:eastAsia="Times New Roman" w:hAnsi="Arial" w:cs="Arial"/>
          <w:sz w:val="20"/>
          <w:szCs w:val="20"/>
          <w:lang w:val="en-US" w:eastAsia="ru-RU"/>
        </w:rPr>
      </w:pPr>
    </w:p>
    <w:p w:rsidR="0097193A" w:rsidRPr="00EF28B3" w:rsidRDefault="00272CDC" w:rsidP="003708A5">
      <w:pPr>
        <w:rPr>
          <w:rFonts w:ascii="Arial" w:eastAsia="Times New Roman" w:hAnsi="Arial" w:cs="Arial"/>
          <w:sz w:val="20"/>
          <w:szCs w:val="20"/>
          <w:lang w:val="en-US" w:eastAsia="ru-RU"/>
        </w:rPr>
      </w:pPr>
      <w:r w:rsidRPr="00EF28B3">
        <w:rPr>
          <w:rFonts w:ascii="Arial" w:hAnsi="Arial" w:cs="Arial"/>
          <w:sz w:val="20"/>
          <w:szCs w:val="20"/>
          <w:lang w:val="en-US"/>
        </w:rPr>
        <w:t>Baker McKenzie helps clients overcome the challenges of competing in the global economy. We solve complex legal problems across borders and practice areas. Our unique culture, developed over 65 years, enables our 13,000 people to understand local markets and navigate multiple jurisdictions, working together as trusted colleagues and friends to instil</w:t>
      </w:r>
      <w:r w:rsidR="00E53BB1" w:rsidRPr="00EF28B3">
        <w:rPr>
          <w:rFonts w:ascii="Arial" w:hAnsi="Arial" w:cs="Arial"/>
          <w:sz w:val="20"/>
          <w:szCs w:val="20"/>
          <w:lang w:val="en-US"/>
        </w:rPr>
        <w:t>l</w:t>
      </w:r>
      <w:r w:rsidRPr="00EF28B3">
        <w:rPr>
          <w:rFonts w:ascii="Arial" w:hAnsi="Arial" w:cs="Arial"/>
          <w:sz w:val="20"/>
          <w:szCs w:val="20"/>
          <w:lang w:val="en-US"/>
        </w:rPr>
        <w:t xml:space="preserve"> confidence in our clients.</w:t>
      </w:r>
    </w:p>
    <w:p w:rsidR="003708A5" w:rsidRPr="00EF28B3" w:rsidRDefault="003708A5" w:rsidP="003708A5">
      <w:pPr>
        <w:rPr>
          <w:rFonts w:ascii="Arial" w:eastAsia="Times New Roman" w:hAnsi="Arial" w:cs="Arial"/>
          <w:sz w:val="24"/>
          <w:szCs w:val="20"/>
          <w:lang w:val="en-US" w:eastAsia="ru-RU"/>
        </w:rPr>
      </w:pPr>
      <w:r w:rsidRPr="00EF28B3">
        <w:rPr>
          <w:rFonts w:ascii="Arial" w:eastAsia="Times New Roman" w:hAnsi="Arial" w:cs="Arial"/>
          <w:sz w:val="20"/>
          <w:szCs w:val="20"/>
          <w:lang w:val="en-US" w:eastAsia="ru-RU"/>
        </w:rPr>
        <w:t>(</w:t>
      </w:r>
      <w:hyperlink r:id="rId10" w:history="1">
        <w:r w:rsidRPr="00EF28B3">
          <w:rPr>
            <w:rFonts w:ascii="Arial" w:eastAsia="Times New Roman" w:hAnsi="Arial" w:cs="Arial"/>
            <w:sz w:val="20"/>
            <w:szCs w:val="20"/>
            <w:lang w:val="en-US" w:eastAsia="ru-RU"/>
          </w:rPr>
          <w:t>www.bakermckenzie.com</w:t>
        </w:r>
      </w:hyperlink>
      <w:r w:rsidRPr="00EF28B3">
        <w:rPr>
          <w:rFonts w:ascii="Arial" w:eastAsia="Times New Roman" w:hAnsi="Arial" w:cs="Arial"/>
          <w:sz w:val="20"/>
          <w:szCs w:val="20"/>
          <w:lang w:val="en-US" w:eastAsia="ru-RU"/>
        </w:rPr>
        <w:t>)</w:t>
      </w:r>
    </w:p>
    <w:p w:rsidR="003708A5" w:rsidRPr="00EF28B3" w:rsidRDefault="003708A5" w:rsidP="00BC0850">
      <w:pPr>
        <w:pStyle w:val="BodyText"/>
        <w:rPr>
          <w:sz w:val="28"/>
          <w:lang w:val="en-US"/>
        </w:rPr>
      </w:pPr>
    </w:p>
    <w:p w:rsidR="00EF3AFE" w:rsidRPr="00EF28B3" w:rsidRDefault="00EF3AFE" w:rsidP="00E35C03">
      <w:pPr>
        <w:spacing w:before="120" w:after="120"/>
        <w:rPr>
          <w:rFonts w:ascii="Arial" w:eastAsia="Calibri" w:hAnsi="Arial" w:cs="Arial"/>
          <w:sz w:val="24"/>
          <w:szCs w:val="20"/>
          <w:lang w:val="en-US" w:eastAsia="ru-RU"/>
        </w:rPr>
      </w:pPr>
    </w:p>
    <w:p w:rsidR="00BC0850" w:rsidRPr="00EF28B3" w:rsidRDefault="00BC0850" w:rsidP="00BC0850">
      <w:pPr>
        <w:pStyle w:val="BodyText"/>
        <w:rPr>
          <w:sz w:val="28"/>
          <w:lang w:val="en-US"/>
        </w:rPr>
      </w:pPr>
    </w:p>
    <w:sectPr w:rsidR="00BC0850" w:rsidRPr="00EF28B3" w:rsidSect="00BC0850">
      <w:headerReference w:type="even" r:id="rId11"/>
      <w:headerReference w:type="default" r:id="rId12"/>
      <w:footerReference w:type="even" r:id="rId13"/>
      <w:footerReference w:type="default" r:id="rId14"/>
      <w:headerReference w:type="first" r:id="rId15"/>
      <w:footerReference w:type="first" r:id="rId16"/>
      <w:pgSz w:w="11907" w:h="16839"/>
      <w:pgMar w:top="284" w:right="1440" w:bottom="1440" w:left="1440" w:header="86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50" w:rsidRDefault="00BC0850">
      <w:r>
        <w:separator/>
      </w:r>
    </w:p>
  </w:endnote>
  <w:endnote w:type="continuationSeparator" w:id="0">
    <w:p w:rsidR="00BC0850" w:rsidRDefault="00BC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RDefault="00F835F7" w:rsidP="009F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50" w:rsidRDefault="00BC0850" w:rsidP="00BC0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698">
      <w:rPr>
        <w:rStyle w:val="PageNumber"/>
      </w:rPr>
      <w:t>1</w:t>
    </w:r>
    <w:r>
      <w:rPr>
        <w:rStyle w:val="PageNumber"/>
      </w:rPr>
      <w:fldChar w:fldCharType="end"/>
    </w:r>
  </w:p>
  <w:p w:rsidR="00BC0850" w:rsidRDefault="00175698">
    <w:pPr>
      <w:pStyle w:val="Footer"/>
    </w:pPr>
    <w:r>
      <w:fldChar w:fldCharType="begin"/>
    </w:r>
    <w:r>
      <w:instrText xml:space="preserve"> DOCVARIABLE DMReference \* MERGEFORMAT </w:instrText>
    </w:r>
    <w:r>
      <w:fldChar w:fldCharType="separate"/>
    </w:r>
    <w:r w:rsidRPr="00175698">
      <w:rPr>
        <w:rStyle w:val="DMReference"/>
      </w:rPr>
      <w:t>55826096-v1\MOSDMS</w:t>
    </w:r>
    <w:r>
      <w:rPr>
        <w:rStyle w:val="DMReferenc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B" w:rsidRDefault="0044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50" w:rsidRDefault="00BC0850">
      <w:r>
        <w:separator/>
      </w:r>
    </w:p>
  </w:footnote>
  <w:footnote w:type="continuationSeparator" w:id="0">
    <w:p w:rsidR="00BC0850" w:rsidRDefault="00BC0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B" w:rsidRDefault="00447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50" w:rsidRPr="00BC0850" w:rsidRDefault="00BC0850" w:rsidP="00BC0850">
    <w:pPr>
      <w:autoSpaceDE w:val="0"/>
      <w:autoSpaceDN w:val="0"/>
      <w:adjustRightInd w:val="0"/>
      <w:rPr>
        <w:rFonts w:ascii="Arial" w:eastAsia="PMingLiU" w:hAnsi="Arial" w:cs="Arial"/>
        <w:color w:val="000000"/>
        <w:sz w:val="16"/>
        <w:szCs w:val="16"/>
        <w:lang w:val="en-US"/>
      </w:rPr>
    </w:pPr>
  </w:p>
  <w:tbl>
    <w:tblPr>
      <w:tblStyle w:val="TableGrid"/>
      <w:tblW w:w="1167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2091"/>
      <w:gridCol w:w="4182"/>
    </w:tblGrid>
    <w:tr w:rsidR="003708A5" w:rsidTr="00C66D34">
      <w:tc>
        <w:tcPr>
          <w:tcW w:w="11678" w:type="dxa"/>
          <w:gridSpan w:val="3"/>
        </w:tcPr>
        <w:p w:rsidR="003708A5" w:rsidRDefault="006A01D5" w:rsidP="006A01D5">
          <w:pPr>
            <w:autoSpaceDE w:val="0"/>
            <w:autoSpaceDN w:val="0"/>
            <w:adjustRightInd w:val="0"/>
            <w:ind w:left="1080" w:right="-227"/>
            <w:rPr>
              <w:rFonts w:ascii="Arial" w:eastAsia="PMingLiU" w:hAnsi="Arial" w:cs="Arial"/>
              <w:color w:val="000000"/>
              <w:sz w:val="16"/>
              <w:szCs w:val="16"/>
              <w:lang w:val="en-US"/>
            </w:rPr>
          </w:pPr>
          <w:r>
            <w:rPr>
              <w:noProof/>
              <w:lang w:eastAsia="ru-RU"/>
            </w:rPr>
            <w:drawing>
              <wp:inline distT="0" distB="0" distL="0" distR="0" wp14:anchorId="37F0279A" wp14:editId="132C20D8">
                <wp:extent cx="2047359" cy="707966"/>
                <wp:effectExtent l="0" t="0" r="0" b="0"/>
                <wp:docPr id="1" name="Picture 1" descr="C:\Users\MOSVAN\AppData\Local\Microsoft\Windows\Temporary Internet Files\Content.Word\Baker_McKenzi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VAN\AppData\Local\Microsoft\Windows\Temporary Internet Files\Content.Word\Baker_McKenzie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84" cy="710741"/>
                        </a:xfrm>
                        <a:prstGeom prst="rect">
                          <a:avLst/>
                        </a:prstGeom>
                        <a:noFill/>
                        <a:ln>
                          <a:noFill/>
                        </a:ln>
                      </pic:spPr>
                    </pic:pic>
                  </a:graphicData>
                </a:graphic>
              </wp:inline>
            </w:drawing>
          </w:r>
        </w:p>
      </w:tc>
    </w:tr>
    <w:tr w:rsidR="006A01D5" w:rsidTr="00C66D34">
      <w:tc>
        <w:tcPr>
          <w:tcW w:w="11678" w:type="dxa"/>
          <w:gridSpan w:val="3"/>
        </w:tcPr>
        <w:p w:rsidR="006A01D5" w:rsidRDefault="006A01D5" w:rsidP="006A01D5">
          <w:pPr>
            <w:autoSpaceDE w:val="0"/>
            <w:autoSpaceDN w:val="0"/>
            <w:adjustRightInd w:val="0"/>
            <w:ind w:right="-227"/>
            <w:rPr>
              <w:noProof/>
              <w:lang w:eastAsia="ru-RU"/>
            </w:rPr>
          </w:pPr>
        </w:p>
      </w:tc>
    </w:tr>
    <w:tr w:rsidR="0097193A" w:rsidTr="0055722C">
      <w:tc>
        <w:tcPr>
          <w:tcW w:w="5405" w:type="dxa"/>
        </w:tcPr>
        <w:p w:rsidR="0097193A" w:rsidRPr="00BC0850" w:rsidRDefault="0097193A" w:rsidP="0097193A">
          <w:pPr>
            <w:autoSpaceDE w:val="0"/>
            <w:autoSpaceDN w:val="0"/>
            <w:adjustRightInd w:val="0"/>
            <w:ind w:left="1080"/>
            <w:rPr>
              <w:rFonts w:ascii="Arial" w:eastAsia="PMingLiU" w:hAnsi="Arial" w:cs="Arial"/>
              <w:color w:val="000000"/>
              <w:sz w:val="16"/>
              <w:szCs w:val="16"/>
              <w:lang w:val="en-US"/>
            </w:rPr>
          </w:pPr>
          <w:r w:rsidRPr="0097193A">
            <w:rPr>
              <w:rFonts w:ascii="Arial" w:eastAsia="PMingLiU" w:hAnsi="Arial" w:cs="Arial"/>
              <w:b/>
              <w:bCs/>
              <w:color w:val="A71930" w:themeColor="accent1"/>
              <w:sz w:val="40"/>
              <w:szCs w:val="16"/>
              <w:lang w:val="en-US"/>
            </w:rPr>
            <w:t>Press Release</w:t>
          </w:r>
        </w:p>
      </w:tc>
      <w:tc>
        <w:tcPr>
          <w:tcW w:w="2091" w:type="dxa"/>
        </w:tcPr>
        <w:p w:rsidR="0097193A" w:rsidRDefault="0097193A" w:rsidP="003708A5">
          <w:pPr>
            <w:autoSpaceDE w:val="0"/>
            <w:autoSpaceDN w:val="0"/>
            <w:adjustRightInd w:val="0"/>
            <w:rPr>
              <w:rFonts w:ascii="Arial" w:eastAsia="PMingLiU" w:hAnsi="Arial" w:cs="Arial"/>
              <w:color w:val="000000"/>
              <w:sz w:val="16"/>
              <w:szCs w:val="16"/>
              <w:lang w:val="en-US"/>
            </w:rPr>
          </w:pPr>
        </w:p>
      </w:tc>
      <w:tc>
        <w:tcPr>
          <w:tcW w:w="4182" w:type="dxa"/>
        </w:tcPr>
        <w:p w:rsidR="0097193A" w:rsidRPr="000014BD" w:rsidRDefault="000014BD" w:rsidP="003708A5">
          <w:pPr>
            <w:autoSpaceDE w:val="0"/>
            <w:autoSpaceDN w:val="0"/>
            <w:adjustRightInd w:val="0"/>
            <w:rPr>
              <w:rFonts w:ascii="Arial" w:eastAsia="PMingLiU" w:hAnsi="Arial" w:cs="Arial"/>
              <w:b/>
              <w:bCs/>
              <w:color w:val="000000"/>
              <w:sz w:val="16"/>
              <w:szCs w:val="16"/>
              <w:lang w:val="en-US"/>
            </w:rPr>
          </w:pPr>
          <w:r>
            <w:rPr>
              <w:rFonts w:ascii="Arial" w:eastAsia="PMingLiU" w:hAnsi="Arial" w:cs="Arial"/>
              <w:b/>
              <w:bCs/>
              <w:color w:val="000000"/>
              <w:sz w:val="16"/>
              <w:szCs w:val="16"/>
              <w:lang w:val="en-US"/>
            </w:rPr>
            <w:t>For additional information</w:t>
          </w:r>
          <w:r w:rsidR="0097193A" w:rsidRPr="000014BD">
            <w:rPr>
              <w:rFonts w:ascii="Arial" w:eastAsia="PMingLiU" w:hAnsi="Arial" w:cs="Arial"/>
              <w:b/>
              <w:bCs/>
              <w:color w:val="000000"/>
              <w:sz w:val="16"/>
              <w:szCs w:val="16"/>
              <w:lang w:val="en-US"/>
            </w:rPr>
            <w:t>:</w:t>
          </w:r>
        </w:p>
        <w:p w:rsidR="0097193A" w:rsidRPr="000014BD" w:rsidRDefault="000014BD" w:rsidP="003708A5">
          <w:pPr>
            <w:autoSpaceDE w:val="0"/>
            <w:autoSpaceDN w:val="0"/>
            <w:adjustRightInd w:val="0"/>
            <w:rPr>
              <w:rFonts w:ascii="Arial" w:eastAsia="PMingLiU" w:hAnsi="Arial" w:cs="Arial"/>
              <w:color w:val="000000"/>
              <w:sz w:val="16"/>
              <w:szCs w:val="16"/>
              <w:lang w:val="en-US"/>
            </w:rPr>
          </w:pPr>
          <w:r>
            <w:rPr>
              <w:rFonts w:ascii="Arial" w:eastAsia="PMingLiU" w:hAnsi="Arial" w:cs="Arial"/>
              <w:color w:val="000000"/>
              <w:sz w:val="16"/>
              <w:szCs w:val="16"/>
              <w:lang w:val="en-US"/>
            </w:rPr>
            <w:t>Anastasia Veselova</w:t>
          </w:r>
          <w:r w:rsidR="0097193A" w:rsidRPr="000014BD">
            <w:rPr>
              <w:rFonts w:ascii="Arial" w:eastAsia="PMingLiU" w:hAnsi="Arial" w:cs="Arial"/>
              <w:color w:val="000000"/>
              <w:sz w:val="16"/>
              <w:szCs w:val="16"/>
              <w:lang w:val="en-US"/>
            </w:rPr>
            <w:t xml:space="preserve"> </w:t>
          </w:r>
        </w:p>
        <w:p w:rsidR="0097193A" w:rsidRPr="000014BD" w:rsidRDefault="000014BD" w:rsidP="003708A5">
          <w:pPr>
            <w:autoSpaceDE w:val="0"/>
            <w:autoSpaceDN w:val="0"/>
            <w:adjustRightInd w:val="0"/>
            <w:rPr>
              <w:rFonts w:ascii="Arial" w:eastAsia="PMingLiU" w:hAnsi="Arial" w:cs="Arial"/>
              <w:color w:val="000000"/>
              <w:sz w:val="16"/>
              <w:szCs w:val="16"/>
              <w:lang w:val="en-US"/>
            </w:rPr>
          </w:pPr>
          <w:r>
            <w:rPr>
              <w:rFonts w:ascii="Arial" w:eastAsia="PMingLiU" w:hAnsi="Arial" w:cs="Arial"/>
              <w:color w:val="000000"/>
              <w:sz w:val="16"/>
              <w:szCs w:val="16"/>
              <w:lang w:val="en-US"/>
            </w:rPr>
            <w:t>Communications Manager</w:t>
          </w:r>
          <w:r w:rsidR="0097193A" w:rsidRPr="000014BD">
            <w:rPr>
              <w:rFonts w:ascii="Arial" w:eastAsia="PMingLiU" w:hAnsi="Arial" w:cs="Arial"/>
              <w:color w:val="000000"/>
              <w:sz w:val="16"/>
              <w:szCs w:val="16"/>
              <w:lang w:val="en-US"/>
            </w:rPr>
            <w:t xml:space="preserve"> </w:t>
          </w:r>
        </w:p>
        <w:p w:rsidR="0097193A" w:rsidRPr="003708A5" w:rsidRDefault="0097193A" w:rsidP="0097193A">
          <w:pPr>
            <w:autoSpaceDE w:val="0"/>
            <w:autoSpaceDN w:val="0"/>
            <w:adjustRightInd w:val="0"/>
            <w:ind w:right="-227"/>
            <w:rPr>
              <w:rFonts w:ascii="Arial" w:eastAsia="PMingLiU" w:hAnsi="Arial" w:cs="Arial"/>
              <w:noProof/>
              <w:color w:val="000000"/>
              <w:sz w:val="16"/>
              <w:szCs w:val="16"/>
              <w:lang w:val="en-US" w:eastAsia="ru-RU"/>
            </w:rPr>
          </w:pPr>
          <w:r>
            <w:rPr>
              <w:rFonts w:ascii="Arial" w:eastAsia="PMingLiU" w:hAnsi="Arial" w:cs="Arial"/>
              <w:color w:val="000000"/>
              <w:sz w:val="16"/>
              <w:szCs w:val="16"/>
              <w:lang w:val="en-US"/>
            </w:rPr>
            <w:t xml:space="preserve">+7 495 </w:t>
          </w:r>
          <w:r>
            <w:rPr>
              <w:rFonts w:ascii="Arial" w:eastAsia="PMingLiU" w:hAnsi="Arial" w:cs="Arial"/>
              <w:color w:val="000000"/>
              <w:sz w:val="16"/>
              <w:szCs w:val="16"/>
            </w:rPr>
            <w:t>787 27 00</w:t>
          </w:r>
          <w:r>
            <w:rPr>
              <w:rFonts w:ascii="Arial" w:eastAsia="PMingLiU" w:hAnsi="Arial" w:cs="Arial"/>
              <w:color w:val="000000"/>
              <w:sz w:val="16"/>
              <w:szCs w:val="16"/>
            </w:rPr>
            <w:br/>
          </w:r>
          <w:r w:rsidRPr="003708A5">
            <w:rPr>
              <w:rFonts w:ascii="Arial" w:eastAsia="PMingLiU" w:hAnsi="Arial" w:cs="Arial"/>
              <w:color w:val="0000FF"/>
              <w:sz w:val="16"/>
              <w:szCs w:val="16"/>
              <w:lang w:val="en-US"/>
            </w:rPr>
            <w:t>Anastasia.Veselova@bakermckenzie.com</w:t>
          </w:r>
        </w:p>
      </w:tc>
    </w:tr>
  </w:tbl>
  <w:p w:rsidR="00BC0850" w:rsidRPr="00BC0850" w:rsidRDefault="00BC0850" w:rsidP="00BC0850">
    <w:pPr>
      <w:autoSpaceDE w:val="0"/>
      <w:autoSpaceDN w:val="0"/>
      <w:adjustRightInd w:val="0"/>
      <w:rPr>
        <w:rFonts w:ascii="Arial" w:eastAsia="PMingLiU" w:hAnsi="Arial" w:cs="Arial"/>
        <w:color w:val="000000"/>
        <w:sz w:val="16"/>
        <w:szCs w:val="16"/>
        <w:lang w:val="en-US"/>
      </w:rPr>
    </w:pPr>
  </w:p>
  <w:p w:rsidR="00BC0850" w:rsidRDefault="00BC0850" w:rsidP="00BC0850">
    <w:pPr>
      <w:pStyle w:val="Header"/>
      <w:ind w:right="-1440"/>
      <w:rPr>
        <w:lang w:val="en-US"/>
      </w:rPr>
    </w:pPr>
  </w:p>
  <w:p w:rsidR="00BC0850" w:rsidRPr="00BC0850" w:rsidRDefault="00BC0850" w:rsidP="00BC0850">
    <w:pPr>
      <w:pStyle w:val="Header"/>
      <w:ind w:left="1418" w:right="-144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B" w:rsidRDefault="00447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E78C6"/>
    <w:lvl w:ilvl="0">
      <w:start w:val="1"/>
      <w:numFmt w:val="decimal"/>
      <w:lvlText w:val="%1."/>
      <w:lvlJc w:val="left"/>
      <w:pPr>
        <w:tabs>
          <w:tab w:val="num" w:pos="1492"/>
        </w:tabs>
        <w:ind w:left="1492" w:hanging="360"/>
      </w:pPr>
    </w:lvl>
  </w:abstractNum>
  <w:abstractNum w:abstractNumId="1">
    <w:nsid w:val="FFFFFF80"/>
    <w:multiLevelType w:val="singleLevel"/>
    <w:tmpl w:val="F6720C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0C62744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AFEE49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F74F1A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918EECC"/>
    <w:lvl w:ilvl="0">
      <w:start w:val="1"/>
      <w:numFmt w:val="bullet"/>
      <w:lvlText w:val=""/>
      <w:lvlJc w:val="left"/>
      <w:pPr>
        <w:tabs>
          <w:tab w:val="num" w:pos="360"/>
        </w:tabs>
        <w:ind w:left="360" w:hanging="360"/>
      </w:pPr>
      <w:rPr>
        <w:rFonts w:ascii="Symbol" w:hAnsi="Symbol" w:hint="default"/>
      </w:rPr>
    </w:lvl>
  </w:abstractNum>
  <w:abstractNum w:abstractNumId="6">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99F52AB"/>
    <w:multiLevelType w:val="multilevel"/>
    <w:tmpl w:val="D70EC034"/>
    <w:numStyleLink w:val="BMSchedules"/>
  </w:abstractNum>
  <w:abstractNum w:abstractNumId="9">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9D1BF3"/>
    <w:multiLevelType w:val="multilevel"/>
    <w:tmpl w:val="7B24B224"/>
    <w:numStyleLink w:val="BMHeadings"/>
  </w:abstractNum>
  <w:abstractNum w:abstractNumId="16">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FC3910"/>
    <w:multiLevelType w:val="multilevel"/>
    <w:tmpl w:val="7B24B224"/>
    <w:numStyleLink w:val="BMHeadings"/>
  </w:abstractNum>
  <w:abstractNum w:abstractNumId="24">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8">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3"/>
  </w:num>
  <w:num w:numId="4">
    <w:abstractNumId w:val="19"/>
  </w:num>
  <w:num w:numId="5">
    <w:abstractNumId w:val="7"/>
  </w:num>
  <w:num w:numId="6">
    <w:abstractNumId w:val="24"/>
  </w:num>
  <w:num w:numId="7">
    <w:abstractNumId w:val="22"/>
  </w:num>
  <w:num w:numId="8">
    <w:abstractNumId w:val="21"/>
  </w:num>
  <w:num w:numId="9">
    <w:abstractNumId w:val="33"/>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10"/>
  </w:num>
  <w:num w:numId="18">
    <w:abstractNumId w:val="32"/>
  </w:num>
  <w:num w:numId="19">
    <w:abstractNumId w:val="9"/>
  </w:num>
  <w:num w:numId="20">
    <w:abstractNumId w:val="25"/>
  </w:num>
  <w:num w:numId="21">
    <w:abstractNumId w:val="17"/>
  </w:num>
  <w:num w:numId="22">
    <w:abstractNumId w:val="3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7"/>
  </w:num>
  <w:num w:numId="32">
    <w:abstractNumId w:val="23"/>
  </w:num>
  <w:num w:numId="33">
    <w:abstractNumId w:val="8"/>
  </w:num>
  <w:num w:numId="34">
    <w:abstractNumId w:val="6"/>
  </w:num>
  <w:num w:numId="35">
    <w:abstractNumId w:val="30"/>
  </w:num>
  <w:num w:numId="36">
    <w:abstractNumId w:val="28"/>
  </w:num>
  <w:num w:numId="37">
    <w:abstractNumId w:val="14"/>
  </w:num>
  <w:num w:numId="38">
    <w:abstractNumId w:val="20"/>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55826096-v1\MOSDMS"/>
    <w:docVar w:name="OfficeIni" w:val="Moscow - RUSSIAN.ini"/>
    <w:docVar w:name="ReferenceFieldsConverted" w:val="True"/>
    <w:docVar w:name="Version" w:val="2.8.0"/>
  </w:docVars>
  <w:rsids>
    <w:rsidRoot w:val="00BC0850"/>
    <w:rsid w:val="000014BD"/>
    <w:rsid w:val="00001597"/>
    <w:rsid w:val="00002665"/>
    <w:rsid w:val="00006CE8"/>
    <w:rsid w:val="00012E3A"/>
    <w:rsid w:val="0001376F"/>
    <w:rsid w:val="00013E43"/>
    <w:rsid w:val="00014A14"/>
    <w:rsid w:val="00026924"/>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94323"/>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05D4D"/>
    <w:rsid w:val="0011546B"/>
    <w:rsid w:val="001244EF"/>
    <w:rsid w:val="00125135"/>
    <w:rsid w:val="00131665"/>
    <w:rsid w:val="001362B7"/>
    <w:rsid w:val="001362CF"/>
    <w:rsid w:val="00136869"/>
    <w:rsid w:val="00143F3F"/>
    <w:rsid w:val="00145B6E"/>
    <w:rsid w:val="001513E0"/>
    <w:rsid w:val="001517E4"/>
    <w:rsid w:val="00160F13"/>
    <w:rsid w:val="0017344C"/>
    <w:rsid w:val="00173FA0"/>
    <w:rsid w:val="001747EA"/>
    <w:rsid w:val="00175698"/>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078E"/>
    <w:rsid w:val="001B4384"/>
    <w:rsid w:val="001B4E5E"/>
    <w:rsid w:val="001C00F1"/>
    <w:rsid w:val="001C163D"/>
    <w:rsid w:val="001D1291"/>
    <w:rsid w:val="001D23DA"/>
    <w:rsid w:val="001D7E94"/>
    <w:rsid w:val="001E3074"/>
    <w:rsid w:val="001F44B9"/>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C97"/>
    <w:rsid w:val="00253DE3"/>
    <w:rsid w:val="00255F94"/>
    <w:rsid w:val="0025748C"/>
    <w:rsid w:val="00262824"/>
    <w:rsid w:val="002638C3"/>
    <w:rsid w:val="00265E24"/>
    <w:rsid w:val="00266729"/>
    <w:rsid w:val="00272CDC"/>
    <w:rsid w:val="00274887"/>
    <w:rsid w:val="002805CD"/>
    <w:rsid w:val="00282861"/>
    <w:rsid w:val="00282DB3"/>
    <w:rsid w:val="00283DC1"/>
    <w:rsid w:val="00284C6D"/>
    <w:rsid w:val="00286A36"/>
    <w:rsid w:val="0029373F"/>
    <w:rsid w:val="00295315"/>
    <w:rsid w:val="0029597A"/>
    <w:rsid w:val="0029748A"/>
    <w:rsid w:val="002A048C"/>
    <w:rsid w:val="002A0806"/>
    <w:rsid w:val="002A0A2D"/>
    <w:rsid w:val="002A111B"/>
    <w:rsid w:val="002A15A7"/>
    <w:rsid w:val="002A18FD"/>
    <w:rsid w:val="002A252B"/>
    <w:rsid w:val="002B006C"/>
    <w:rsid w:val="002B2979"/>
    <w:rsid w:val="002B2FAD"/>
    <w:rsid w:val="002B3CED"/>
    <w:rsid w:val="002B4965"/>
    <w:rsid w:val="002B4BD2"/>
    <w:rsid w:val="002B4FF0"/>
    <w:rsid w:val="002B5F24"/>
    <w:rsid w:val="002B7045"/>
    <w:rsid w:val="002B7C9A"/>
    <w:rsid w:val="002C0298"/>
    <w:rsid w:val="002C21CD"/>
    <w:rsid w:val="002C3E77"/>
    <w:rsid w:val="002C7BE2"/>
    <w:rsid w:val="002D1A47"/>
    <w:rsid w:val="002D22C6"/>
    <w:rsid w:val="002D47B8"/>
    <w:rsid w:val="002D6124"/>
    <w:rsid w:val="002E3B45"/>
    <w:rsid w:val="002E5308"/>
    <w:rsid w:val="002F0EBF"/>
    <w:rsid w:val="002F28D4"/>
    <w:rsid w:val="002F6300"/>
    <w:rsid w:val="002F6391"/>
    <w:rsid w:val="00301932"/>
    <w:rsid w:val="003022A1"/>
    <w:rsid w:val="003039CA"/>
    <w:rsid w:val="00306F0E"/>
    <w:rsid w:val="00307208"/>
    <w:rsid w:val="00312192"/>
    <w:rsid w:val="00312BF9"/>
    <w:rsid w:val="00315D5C"/>
    <w:rsid w:val="00341316"/>
    <w:rsid w:val="0035700E"/>
    <w:rsid w:val="00357BA9"/>
    <w:rsid w:val="0036574B"/>
    <w:rsid w:val="00365F00"/>
    <w:rsid w:val="003708A5"/>
    <w:rsid w:val="00374BA2"/>
    <w:rsid w:val="00374D09"/>
    <w:rsid w:val="00375AF6"/>
    <w:rsid w:val="00375D47"/>
    <w:rsid w:val="00375E2B"/>
    <w:rsid w:val="00377943"/>
    <w:rsid w:val="003835B8"/>
    <w:rsid w:val="003862B0"/>
    <w:rsid w:val="003877F5"/>
    <w:rsid w:val="0039719E"/>
    <w:rsid w:val="003A00AA"/>
    <w:rsid w:val="003A0573"/>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214AE"/>
    <w:rsid w:val="00421DC6"/>
    <w:rsid w:val="0042399B"/>
    <w:rsid w:val="0042608F"/>
    <w:rsid w:val="00431B6B"/>
    <w:rsid w:val="004327B9"/>
    <w:rsid w:val="00432806"/>
    <w:rsid w:val="0043481D"/>
    <w:rsid w:val="00437174"/>
    <w:rsid w:val="00440940"/>
    <w:rsid w:val="00441248"/>
    <w:rsid w:val="004439F5"/>
    <w:rsid w:val="00444F1D"/>
    <w:rsid w:val="00446553"/>
    <w:rsid w:val="004470FB"/>
    <w:rsid w:val="004475ED"/>
    <w:rsid w:val="00447826"/>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42E"/>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48C8"/>
    <w:rsid w:val="00526F54"/>
    <w:rsid w:val="005350CA"/>
    <w:rsid w:val="00535EE4"/>
    <w:rsid w:val="0054205F"/>
    <w:rsid w:val="005425F3"/>
    <w:rsid w:val="00544109"/>
    <w:rsid w:val="0054653D"/>
    <w:rsid w:val="00547A0B"/>
    <w:rsid w:val="00551168"/>
    <w:rsid w:val="00551B4B"/>
    <w:rsid w:val="00555011"/>
    <w:rsid w:val="00557E85"/>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D59AE"/>
    <w:rsid w:val="005E2CEF"/>
    <w:rsid w:val="005E459A"/>
    <w:rsid w:val="005E5FD4"/>
    <w:rsid w:val="005E62C3"/>
    <w:rsid w:val="005E6CAD"/>
    <w:rsid w:val="005F3859"/>
    <w:rsid w:val="00602C07"/>
    <w:rsid w:val="0060480D"/>
    <w:rsid w:val="0060670D"/>
    <w:rsid w:val="0061515A"/>
    <w:rsid w:val="00616ACD"/>
    <w:rsid w:val="00623817"/>
    <w:rsid w:val="00623BCF"/>
    <w:rsid w:val="006265CE"/>
    <w:rsid w:val="00627233"/>
    <w:rsid w:val="0064200B"/>
    <w:rsid w:val="00643063"/>
    <w:rsid w:val="006434FA"/>
    <w:rsid w:val="0064659A"/>
    <w:rsid w:val="00650346"/>
    <w:rsid w:val="00652C47"/>
    <w:rsid w:val="00663EC5"/>
    <w:rsid w:val="00674B25"/>
    <w:rsid w:val="00681995"/>
    <w:rsid w:val="0068241D"/>
    <w:rsid w:val="0068541B"/>
    <w:rsid w:val="006859A2"/>
    <w:rsid w:val="006904BA"/>
    <w:rsid w:val="00691DF5"/>
    <w:rsid w:val="006A01D5"/>
    <w:rsid w:val="006A2DA7"/>
    <w:rsid w:val="006A2DDB"/>
    <w:rsid w:val="006A3BDF"/>
    <w:rsid w:val="006A6A60"/>
    <w:rsid w:val="006B2AD8"/>
    <w:rsid w:val="006B3645"/>
    <w:rsid w:val="006B46E2"/>
    <w:rsid w:val="006B55F3"/>
    <w:rsid w:val="006B61F4"/>
    <w:rsid w:val="006C750A"/>
    <w:rsid w:val="006C7D8B"/>
    <w:rsid w:val="006D076D"/>
    <w:rsid w:val="006D101C"/>
    <w:rsid w:val="006D1D21"/>
    <w:rsid w:val="006D2E0F"/>
    <w:rsid w:val="006D563B"/>
    <w:rsid w:val="006D7DD9"/>
    <w:rsid w:val="006E01C3"/>
    <w:rsid w:val="006E2B21"/>
    <w:rsid w:val="006E4175"/>
    <w:rsid w:val="006F0682"/>
    <w:rsid w:val="006F098F"/>
    <w:rsid w:val="00702B57"/>
    <w:rsid w:val="007031C2"/>
    <w:rsid w:val="007031E9"/>
    <w:rsid w:val="00705CAF"/>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0A7E"/>
    <w:rsid w:val="00792466"/>
    <w:rsid w:val="007952D9"/>
    <w:rsid w:val="007977EA"/>
    <w:rsid w:val="007A20BD"/>
    <w:rsid w:val="007A2C73"/>
    <w:rsid w:val="007A6681"/>
    <w:rsid w:val="007A691F"/>
    <w:rsid w:val="007B2F75"/>
    <w:rsid w:val="007C2A33"/>
    <w:rsid w:val="007D4879"/>
    <w:rsid w:val="007E640D"/>
    <w:rsid w:val="007E6604"/>
    <w:rsid w:val="007F00F3"/>
    <w:rsid w:val="007F5E2A"/>
    <w:rsid w:val="0080377C"/>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272F"/>
    <w:rsid w:val="0086668F"/>
    <w:rsid w:val="0087037A"/>
    <w:rsid w:val="008745C7"/>
    <w:rsid w:val="008749AF"/>
    <w:rsid w:val="0087690B"/>
    <w:rsid w:val="00877082"/>
    <w:rsid w:val="00883260"/>
    <w:rsid w:val="00885709"/>
    <w:rsid w:val="008932A6"/>
    <w:rsid w:val="0089402A"/>
    <w:rsid w:val="008A0099"/>
    <w:rsid w:val="008A0463"/>
    <w:rsid w:val="008A1A46"/>
    <w:rsid w:val="008A2551"/>
    <w:rsid w:val="008A3EA0"/>
    <w:rsid w:val="008A4FFE"/>
    <w:rsid w:val="008A7491"/>
    <w:rsid w:val="008B06DB"/>
    <w:rsid w:val="008B40E6"/>
    <w:rsid w:val="008C2928"/>
    <w:rsid w:val="008C74EE"/>
    <w:rsid w:val="008D4B8F"/>
    <w:rsid w:val="008D5893"/>
    <w:rsid w:val="008E0044"/>
    <w:rsid w:val="008E030A"/>
    <w:rsid w:val="008E0A28"/>
    <w:rsid w:val="008E1303"/>
    <w:rsid w:val="008E2490"/>
    <w:rsid w:val="008E36F2"/>
    <w:rsid w:val="008E591F"/>
    <w:rsid w:val="008E73CA"/>
    <w:rsid w:val="008F0CB2"/>
    <w:rsid w:val="008F4391"/>
    <w:rsid w:val="008F7565"/>
    <w:rsid w:val="00901486"/>
    <w:rsid w:val="00904124"/>
    <w:rsid w:val="00906D38"/>
    <w:rsid w:val="009112A5"/>
    <w:rsid w:val="00915637"/>
    <w:rsid w:val="00915746"/>
    <w:rsid w:val="009169FE"/>
    <w:rsid w:val="00917F6C"/>
    <w:rsid w:val="009231E9"/>
    <w:rsid w:val="009233E9"/>
    <w:rsid w:val="00924AB7"/>
    <w:rsid w:val="00925325"/>
    <w:rsid w:val="0092543A"/>
    <w:rsid w:val="00925854"/>
    <w:rsid w:val="00925863"/>
    <w:rsid w:val="00927F2B"/>
    <w:rsid w:val="00936072"/>
    <w:rsid w:val="009377FC"/>
    <w:rsid w:val="009379AF"/>
    <w:rsid w:val="00941BA1"/>
    <w:rsid w:val="009444A4"/>
    <w:rsid w:val="009470E3"/>
    <w:rsid w:val="00947ECA"/>
    <w:rsid w:val="009509DD"/>
    <w:rsid w:val="0095173E"/>
    <w:rsid w:val="00957E3C"/>
    <w:rsid w:val="00962698"/>
    <w:rsid w:val="00966675"/>
    <w:rsid w:val="009703F9"/>
    <w:rsid w:val="0097193A"/>
    <w:rsid w:val="00972C41"/>
    <w:rsid w:val="009734CD"/>
    <w:rsid w:val="009763E2"/>
    <w:rsid w:val="009777CA"/>
    <w:rsid w:val="00982AFC"/>
    <w:rsid w:val="00986DF6"/>
    <w:rsid w:val="00987247"/>
    <w:rsid w:val="00987A67"/>
    <w:rsid w:val="0099320B"/>
    <w:rsid w:val="009934CD"/>
    <w:rsid w:val="00993B9F"/>
    <w:rsid w:val="009A272C"/>
    <w:rsid w:val="009A7958"/>
    <w:rsid w:val="009B1C9C"/>
    <w:rsid w:val="009B49C8"/>
    <w:rsid w:val="009C003C"/>
    <w:rsid w:val="009C3AB6"/>
    <w:rsid w:val="009C46B6"/>
    <w:rsid w:val="009C68D7"/>
    <w:rsid w:val="009D0021"/>
    <w:rsid w:val="009D4CBA"/>
    <w:rsid w:val="009D5BC3"/>
    <w:rsid w:val="009D5EFE"/>
    <w:rsid w:val="009D715D"/>
    <w:rsid w:val="009E4AB0"/>
    <w:rsid w:val="009E540B"/>
    <w:rsid w:val="009E6BC6"/>
    <w:rsid w:val="009F4B5E"/>
    <w:rsid w:val="009F6D09"/>
    <w:rsid w:val="00A00522"/>
    <w:rsid w:val="00A027BB"/>
    <w:rsid w:val="00A1167B"/>
    <w:rsid w:val="00A15C20"/>
    <w:rsid w:val="00A20E65"/>
    <w:rsid w:val="00A20F5B"/>
    <w:rsid w:val="00A21551"/>
    <w:rsid w:val="00A238D8"/>
    <w:rsid w:val="00A23A40"/>
    <w:rsid w:val="00A268A1"/>
    <w:rsid w:val="00A4494A"/>
    <w:rsid w:val="00A51EE3"/>
    <w:rsid w:val="00A55DEB"/>
    <w:rsid w:val="00A63D37"/>
    <w:rsid w:val="00A6426A"/>
    <w:rsid w:val="00A653F4"/>
    <w:rsid w:val="00A66174"/>
    <w:rsid w:val="00A75B09"/>
    <w:rsid w:val="00A76BC7"/>
    <w:rsid w:val="00A770D9"/>
    <w:rsid w:val="00A81A03"/>
    <w:rsid w:val="00A832CB"/>
    <w:rsid w:val="00A86AE0"/>
    <w:rsid w:val="00A86D46"/>
    <w:rsid w:val="00A8758B"/>
    <w:rsid w:val="00A92B51"/>
    <w:rsid w:val="00A93DC6"/>
    <w:rsid w:val="00AA4884"/>
    <w:rsid w:val="00AA6831"/>
    <w:rsid w:val="00AB1244"/>
    <w:rsid w:val="00AB549D"/>
    <w:rsid w:val="00AB7B27"/>
    <w:rsid w:val="00AC3836"/>
    <w:rsid w:val="00AD7D7F"/>
    <w:rsid w:val="00AE1103"/>
    <w:rsid w:val="00AE35F0"/>
    <w:rsid w:val="00AE4978"/>
    <w:rsid w:val="00AE7D7A"/>
    <w:rsid w:val="00AF26D6"/>
    <w:rsid w:val="00B06C0F"/>
    <w:rsid w:val="00B07AB4"/>
    <w:rsid w:val="00B12927"/>
    <w:rsid w:val="00B15EB0"/>
    <w:rsid w:val="00B15FCC"/>
    <w:rsid w:val="00B20523"/>
    <w:rsid w:val="00B23D9D"/>
    <w:rsid w:val="00B33F2C"/>
    <w:rsid w:val="00B408EA"/>
    <w:rsid w:val="00B41316"/>
    <w:rsid w:val="00B4545A"/>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3C9B"/>
    <w:rsid w:val="00BA7823"/>
    <w:rsid w:val="00BB0659"/>
    <w:rsid w:val="00BB4038"/>
    <w:rsid w:val="00BB664E"/>
    <w:rsid w:val="00BC0850"/>
    <w:rsid w:val="00BC5A9E"/>
    <w:rsid w:val="00BD2EC3"/>
    <w:rsid w:val="00BD597D"/>
    <w:rsid w:val="00BD6692"/>
    <w:rsid w:val="00BD6FA4"/>
    <w:rsid w:val="00BD75A9"/>
    <w:rsid w:val="00BE1611"/>
    <w:rsid w:val="00BE6950"/>
    <w:rsid w:val="00BE75DB"/>
    <w:rsid w:val="00BF172D"/>
    <w:rsid w:val="00BF3ADA"/>
    <w:rsid w:val="00BF6177"/>
    <w:rsid w:val="00BF768E"/>
    <w:rsid w:val="00BF7995"/>
    <w:rsid w:val="00C0078F"/>
    <w:rsid w:val="00C0444C"/>
    <w:rsid w:val="00C111E1"/>
    <w:rsid w:val="00C11C77"/>
    <w:rsid w:val="00C1354C"/>
    <w:rsid w:val="00C15770"/>
    <w:rsid w:val="00C25CCA"/>
    <w:rsid w:val="00C276BC"/>
    <w:rsid w:val="00C32A59"/>
    <w:rsid w:val="00C33050"/>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8334F"/>
    <w:rsid w:val="00C93A4D"/>
    <w:rsid w:val="00CA1097"/>
    <w:rsid w:val="00CA364E"/>
    <w:rsid w:val="00CA4064"/>
    <w:rsid w:val="00CA6473"/>
    <w:rsid w:val="00CA7A5F"/>
    <w:rsid w:val="00CA7A85"/>
    <w:rsid w:val="00CB4C3A"/>
    <w:rsid w:val="00CB529A"/>
    <w:rsid w:val="00CD055D"/>
    <w:rsid w:val="00CD2966"/>
    <w:rsid w:val="00CD6845"/>
    <w:rsid w:val="00CD70D9"/>
    <w:rsid w:val="00CD7207"/>
    <w:rsid w:val="00CE05F0"/>
    <w:rsid w:val="00CE307E"/>
    <w:rsid w:val="00CE6947"/>
    <w:rsid w:val="00CF1E29"/>
    <w:rsid w:val="00CF2479"/>
    <w:rsid w:val="00CF3B30"/>
    <w:rsid w:val="00CF4B20"/>
    <w:rsid w:val="00CF5498"/>
    <w:rsid w:val="00CF6AF6"/>
    <w:rsid w:val="00D00752"/>
    <w:rsid w:val="00D01537"/>
    <w:rsid w:val="00D04E49"/>
    <w:rsid w:val="00D06AB0"/>
    <w:rsid w:val="00D12992"/>
    <w:rsid w:val="00D12E93"/>
    <w:rsid w:val="00D15A1C"/>
    <w:rsid w:val="00D169E7"/>
    <w:rsid w:val="00D207C1"/>
    <w:rsid w:val="00D21328"/>
    <w:rsid w:val="00D24BF4"/>
    <w:rsid w:val="00D35474"/>
    <w:rsid w:val="00D40726"/>
    <w:rsid w:val="00D4370A"/>
    <w:rsid w:val="00D44BBF"/>
    <w:rsid w:val="00D542F7"/>
    <w:rsid w:val="00D55D08"/>
    <w:rsid w:val="00D60736"/>
    <w:rsid w:val="00D623C8"/>
    <w:rsid w:val="00D64E5E"/>
    <w:rsid w:val="00D70C5C"/>
    <w:rsid w:val="00D75BB9"/>
    <w:rsid w:val="00D8406C"/>
    <w:rsid w:val="00D864F6"/>
    <w:rsid w:val="00D87288"/>
    <w:rsid w:val="00D91699"/>
    <w:rsid w:val="00D920F7"/>
    <w:rsid w:val="00D92AAF"/>
    <w:rsid w:val="00D93129"/>
    <w:rsid w:val="00D951A6"/>
    <w:rsid w:val="00DA0FF0"/>
    <w:rsid w:val="00DA1599"/>
    <w:rsid w:val="00DB043F"/>
    <w:rsid w:val="00DB0E5A"/>
    <w:rsid w:val="00DB156E"/>
    <w:rsid w:val="00DB1E25"/>
    <w:rsid w:val="00DB3503"/>
    <w:rsid w:val="00DB44BD"/>
    <w:rsid w:val="00DB5B41"/>
    <w:rsid w:val="00DB5CF4"/>
    <w:rsid w:val="00DD0235"/>
    <w:rsid w:val="00DD0FC8"/>
    <w:rsid w:val="00DD2972"/>
    <w:rsid w:val="00DD53C8"/>
    <w:rsid w:val="00DD6D08"/>
    <w:rsid w:val="00DD7773"/>
    <w:rsid w:val="00DE2488"/>
    <w:rsid w:val="00DE4A10"/>
    <w:rsid w:val="00DE4E12"/>
    <w:rsid w:val="00DE528B"/>
    <w:rsid w:val="00DE6474"/>
    <w:rsid w:val="00E02142"/>
    <w:rsid w:val="00E071E4"/>
    <w:rsid w:val="00E143B1"/>
    <w:rsid w:val="00E17218"/>
    <w:rsid w:val="00E22E25"/>
    <w:rsid w:val="00E24124"/>
    <w:rsid w:val="00E27F37"/>
    <w:rsid w:val="00E32AB6"/>
    <w:rsid w:val="00E354A8"/>
    <w:rsid w:val="00E35C03"/>
    <w:rsid w:val="00E37E33"/>
    <w:rsid w:val="00E417E1"/>
    <w:rsid w:val="00E423E1"/>
    <w:rsid w:val="00E478B8"/>
    <w:rsid w:val="00E52C6E"/>
    <w:rsid w:val="00E53BB1"/>
    <w:rsid w:val="00E54150"/>
    <w:rsid w:val="00E61E57"/>
    <w:rsid w:val="00E62142"/>
    <w:rsid w:val="00E62F66"/>
    <w:rsid w:val="00E64F83"/>
    <w:rsid w:val="00E65D74"/>
    <w:rsid w:val="00E6615D"/>
    <w:rsid w:val="00E72867"/>
    <w:rsid w:val="00E811EE"/>
    <w:rsid w:val="00E82FA4"/>
    <w:rsid w:val="00E839C9"/>
    <w:rsid w:val="00E9054A"/>
    <w:rsid w:val="00E9077C"/>
    <w:rsid w:val="00E91535"/>
    <w:rsid w:val="00E92876"/>
    <w:rsid w:val="00EA0770"/>
    <w:rsid w:val="00EA3E4F"/>
    <w:rsid w:val="00EA6D00"/>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28B3"/>
    <w:rsid w:val="00EF3AFE"/>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6058"/>
    <w:rsid w:val="00F5737C"/>
    <w:rsid w:val="00F657B1"/>
    <w:rsid w:val="00F65EE4"/>
    <w:rsid w:val="00F66BA7"/>
    <w:rsid w:val="00F67295"/>
    <w:rsid w:val="00F67D4B"/>
    <w:rsid w:val="00F72741"/>
    <w:rsid w:val="00F7501E"/>
    <w:rsid w:val="00F77326"/>
    <w:rsid w:val="00F77862"/>
    <w:rsid w:val="00F80533"/>
    <w:rsid w:val="00F8199D"/>
    <w:rsid w:val="00F81A74"/>
    <w:rsid w:val="00F81C49"/>
    <w:rsid w:val="00F8210B"/>
    <w:rsid w:val="00F835F7"/>
    <w:rsid w:val="00F83B3C"/>
    <w:rsid w:val="00F91C96"/>
    <w:rsid w:val="00F92608"/>
    <w:rsid w:val="00F93C79"/>
    <w:rsid w:val="00F97405"/>
    <w:rsid w:val="00FA11B2"/>
    <w:rsid w:val="00FA2706"/>
    <w:rsid w:val="00FA3EC9"/>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28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492477"/>
    <w:pPr>
      <w:spacing w:after="0" w:line="240" w:lineRule="auto"/>
    </w:pPr>
    <w:rPr>
      <w:rFonts w:eastAsiaTheme="minorEastAsia"/>
      <w:szCs w:val="28"/>
      <w:lang w:val="ru-RU"/>
    </w:rPr>
  </w:style>
  <w:style w:type="paragraph" w:styleId="Heading1">
    <w:name w:val="heading 1"/>
    <w:basedOn w:val="Normal"/>
    <w:next w:val="BodyText"/>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5E2CEF"/>
    <w:pPr>
      <w:numPr>
        <w:ilvl w:val="2"/>
        <w:numId w:val="32"/>
      </w:numPr>
      <w:spacing w:after="180" w:line="260" w:lineRule="atLeast"/>
      <w:outlineLvl w:val="2"/>
    </w:pPr>
  </w:style>
  <w:style w:type="paragraph" w:styleId="Heading4">
    <w:name w:val="heading 4"/>
    <w:basedOn w:val="Normal"/>
    <w:qFormat/>
    <w:rsid w:val="005E2CEF"/>
    <w:pPr>
      <w:numPr>
        <w:ilvl w:val="3"/>
        <w:numId w:val="32"/>
      </w:numPr>
      <w:spacing w:after="180" w:line="260" w:lineRule="atLeast"/>
      <w:outlineLvl w:val="3"/>
    </w:pPr>
  </w:style>
  <w:style w:type="paragraph" w:styleId="Heading5">
    <w:name w:val="heading 5"/>
    <w:basedOn w:val="Normal"/>
    <w:qFormat/>
    <w:rsid w:val="005E2CEF"/>
    <w:pPr>
      <w:numPr>
        <w:ilvl w:val="4"/>
        <w:numId w:val="32"/>
      </w:numPr>
      <w:spacing w:after="180" w:line="260" w:lineRule="atLeast"/>
      <w:outlineLvl w:val="4"/>
    </w:pPr>
  </w:style>
  <w:style w:type="paragraph" w:styleId="Heading6">
    <w:name w:val="heading 6"/>
    <w:basedOn w:val="Normal"/>
    <w:qFormat/>
    <w:rsid w:val="005E2CEF"/>
    <w:pPr>
      <w:numPr>
        <w:ilvl w:val="5"/>
        <w:numId w:val="32"/>
      </w:numPr>
      <w:spacing w:after="180" w:line="260" w:lineRule="atLeast"/>
      <w:outlineLvl w:val="5"/>
    </w:pPr>
  </w:style>
  <w:style w:type="paragraph" w:styleId="Heading7">
    <w:name w:val="heading 7"/>
    <w:basedOn w:val="Normal"/>
    <w:link w:val="Heading7Char"/>
    <w:qFormat/>
    <w:rsid w:val="00492477"/>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E24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semiHidden/>
    <w:rsid w:val="007069B5"/>
    <w:rPr>
      <w:sz w:val="24"/>
      <w:szCs w:val="24"/>
    </w:rPr>
  </w:style>
  <w:style w:type="character" w:customStyle="1" w:styleId="FooterChar">
    <w:name w:val="Footer Char"/>
    <w:link w:val="Footer"/>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99"/>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eastAsiaTheme="minorEastAsia"/>
      <w:szCs w:val="28"/>
    </w:rPr>
  </w:style>
  <w:style w:type="paragraph" w:customStyle="1" w:styleId="Recital">
    <w:name w:val="Recital"/>
    <w:basedOn w:val="Normal"/>
    <w:uiPriority w:val="7"/>
    <w:rsid w:val="0029373F"/>
    <w:pPr>
      <w:numPr>
        <w:numId w:val="30"/>
      </w:numPr>
      <w:spacing w:after="180" w:line="260" w:lineRule="atLeast"/>
    </w:pPr>
    <w:rPr>
      <w:rFonts w:cs="Times New Roman"/>
    </w:r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rPr>
      <w:rFonts w:cs="Times New Roman"/>
    </w:r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33"/>
      </w:numPr>
      <w:spacing w:after="180" w:line="260" w:lineRule="atLeast"/>
    </w:pPr>
  </w:style>
  <w:style w:type="paragraph" w:styleId="BalloonText">
    <w:name w:val="Balloon Text"/>
    <w:basedOn w:val="Normal"/>
    <w:link w:val="BalloonTextChar"/>
    <w:semiHidden/>
    <w:unhideWhenUsed/>
    <w:rsid w:val="00BC0850"/>
    <w:rPr>
      <w:rFonts w:ascii="Tahoma" w:hAnsi="Tahoma" w:cs="Tahoma"/>
      <w:sz w:val="16"/>
      <w:szCs w:val="16"/>
    </w:rPr>
  </w:style>
  <w:style w:type="character" w:customStyle="1" w:styleId="BalloonTextChar">
    <w:name w:val="Balloon Text Char"/>
    <w:basedOn w:val="DefaultParagraphFont"/>
    <w:link w:val="BalloonText"/>
    <w:semiHidden/>
    <w:rsid w:val="00BC0850"/>
    <w:rPr>
      <w:rFonts w:ascii="Tahoma" w:eastAsiaTheme="minorEastAsia" w:hAnsi="Tahoma" w:cs="Tahoma"/>
      <w:sz w:val="16"/>
      <w:szCs w:val="16"/>
      <w:lang w:val="ru-RU"/>
    </w:rPr>
  </w:style>
  <w:style w:type="table" w:styleId="TableGrid">
    <w:name w:val="Table Grid"/>
    <w:basedOn w:val="TableNormal"/>
    <w:rsid w:val="00BC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32A6"/>
    <w:rPr>
      <w:sz w:val="16"/>
      <w:szCs w:val="16"/>
    </w:rPr>
  </w:style>
  <w:style w:type="paragraph" w:styleId="CommentText">
    <w:name w:val="annotation text"/>
    <w:basedOn w:val="Normal"/>
    <w:link w:val="CommentTextChar"/>
    <w:semiHidden/>
    <w:unhideWhenUsed/>
    <w:rsid w:val="008932A6"/>
    <w:rPr>
      <w:sz w:val="20"/>
      <w:szCs w:val="20"/>
    </w:rPr>
  </w:style>
  <w:style w:type="character" w:customStyle="1" w:styleId="CommentTextChar">
    <w:name w:val="Comment Text Char"/>
    <w:basedOn w:val="DefaultParagraphFont"/>
    <w:link w:val="CommentText"/>
    <w:semiHidden/>
    <w:rsid w:val="008932A6"/>
    <w:rPr>
      <w:rFonts w:eastAsiaTheme="minorEastAsia"/>
      <w:sz w:val="20"/>
      <w:szCs w:val="20"/>
      <w:lang w:val="ru-RU"/>
    </w:rPr>
  </w:style>
  <w:style w:type="paragraph" w:styleId="CommentSubject">
    <w:name w:val="annotation subject"/>
    <w:basedOn w:val="CommentText"/>
    <w:next w:val="CommentText"/>
    <w:link w:val="CommentSubjectChar"/>
    <w:semiHidden/>
    <w:unhideWhenUsed/>
    <w:rsid w:val="008932A6"/>
    <w:rPr>
      <w:b/>
      <w:bCs/>
    </w:rPr>
  </w:style>
  <w:style w:type="character" w:customStyle="1" w:styleId="CommentSubjectChar">
    <w:name w:val="Comment Subject Char"/>
    <w:basedOn w:val="CommentTextChar"/>
    <w:link w:val="CommentSubject"/>
    <w:semiHidden/>
    <w:rsid w:val="008932A6"/>
    <w:rPr>
      <w:rFonts w:eastAsiaTheme="minorEastAsia"/>
      <w:b/>
      <w:bCs/>
      <w:sz w:val="20"/>
      <w:szCs w:val="20"/>
      <w:lang w:val="ru-RU"/>
    </w:rPr>
  </w:style>
  <w:style w:type="paragraph" w:styleId="Revision">
    <w:name w:val="Revision"/>
    <w:hidden/>
    <w:uiPriority w:val="99"/>
    <w:semiHidden/>
    <w:rsid w:val="008932A6"/>
    <w:pPr>
      <w:spacing w:after="0" w:line="240" w:lineRule="auto"/>
    </w:pPr>
    <w:rPr>
      <w:rFonts w:eastAsiaTheme="minorEastAsia"/>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492477"/>
    <w:pPr>
      <w:spacing w:after="0" w:line="240" w:lineRule="auto"/>
    </w:pPr>
    <w:rPr>
      <w:rFonts w:eastAsiaTheme="minorEastAsia"/>
      <w:szCs w:val="28"/>
      <w:lang w:val="ru-RU"/>
    </w:rPr>
  </w:style>
  <w:style w:type="paragraph" w:styleId="Heading1">
    <w:name w:val="heading 1"/>
    <w:basedOn w:val="Normal"/>
    <w:next w:val="BodyText"/>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5E2CEF"/>
    <w:pPr>
      <w:numPr>
        <w:ilvl w:val="2"/>
        <w:numId w:val="32"/>
      </w:numPr>
      <w:spacing w:after="180" w:line="260" w:lineRule="atLeast"/>
      <w:outlineLvl w:val="2"/>
    </w:pPr>
  </w:style>
  <w:style w:type="paragraph" w:styleId="Heading4">
    <w:name w:val="heading 4"/>
    <w:basedOn w:val="Normal"/>
    <w:qFormat/>
    <w:rsid w:val="005E2CEF"/>
    <w:pPr>
      <w:numPr>
        <w:ilvl w:val="3"/>
        <w:numId w:val="32"/>
      </w:numPr>
      <w:spacing w:after="180" w:line="260" w:lineRule="atLeast"/>
      <w:outlineLvl w:val="3"/>
    </w:pPr>
  </w:style>
  <w:style w:type="paragraph" w:styleId="Heading5">
    <w:name w:val="heading 5"/>
    <w:basedOn w:val="Normal"/>
    <w:qFormat/>
    <w:rsid w:val="005E2CEF"/>
    <w:pPr>
      <w:numPr>
        <w:ilvl w:val="4"/>
        <w:numId w:val="32"/>
      </w:numPr>
      <w:spacing w:after="180" w:line="260" w:lineRule="atLeast"/>
      <w:outlineLvl w:val="4"/>
    </w:pPr>
  </w:style>
  <w:style w:type="paragraph" w:styleId="Heading6">
    <w:name w:val="heading 6"/>
    <w:basedOn w:val="Normal"/>
    <w:qFormat/>
    <w:rsid w:val="005E2CEF"/>
    <w:pPr>
      <w:numPr>
        <w:ilvl w:val="5"/>
        <w:numId w:val="32"/>
      </w:numPr>
      <w:spacing w:after="180" w:line="260" w:lineRule="atLeast"/>
      <w:outlineLvl w:val="5"/>
    </w:pPr>
  </w:style>
  <w:style w:type="paragraph" w:styleId="Heading7">
    <w:name w:val="heading 7"/>
    <w:basedOn w:val="Normal"/>
    <w:link w:val="Heading7Char"/>
    <w:qFormat/>
    <w:rsid w:val="00492477"/>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E24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semiHidden/>
    <w:rsid w:val="007069B5"/>
    <w:rPr>
      <w:sz w:val="24"/>
      <w:szCs w:val="24"/>
    </w:rPr>
  </w:style>
  <w:style w:type="character" w:customStyle="1" w:styleId="FooterChar">
    <w:name w:val="Footer Char"/>
    <w:link w:val="Footer"/>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99"/>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eastAsiaTheme="minorEastAsia"/>
      <w:szCs w:val="28"/>
    </w:rPr>
  </w:style>
  <w:style w:type="paragraph" w:customStyle="1" w:styleId="Recital">
    <w:name w:val="Recital"/>
    <w:basedOn w:val="Normal"/>
    <w:uiPriority w:val="7"/>
    <w:rsid w:val="0029373F"/>
    <w:pPr>
      <w:numPr>
        <w:numId w:val="30"/>
      </w:numPr>
      <w:spacing w:after="180" w:line="260" w:lineRule="atLeast"/>
    </w:pPr>
    <w:rPr>
      <w:rFonts w:cs="Times New Roman"/>
    </w:r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rPr>
      <w:rFonts w:cs="Times New Roman"/>
    </w:r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33"/>
      </w:numPr>
      <w:spacing w:after="180" w:line="260" w:lineRule="atLeast"/>
    </w:pPr>
  </w:style>
  <w:style w:type="paragraph" w:styleId="BalloonText">
    <w:name w:val="Balloon Text"/>
    <w:basedOn w:val="Normal"/>
    <w:link w:val="BalloonTextChar"/>
    <w:semiHidden/>
    <w:unhideWhenUsed/>
    <w:rsid w:val="00BC0850"/>
    <w:rPr>
      <w:rFonts w:ascii="Tahoma" w:hAnsi="Tahoma" w:cs="Tahoma"/>
      <w:sz w:val="16"/>
      <w:szCs w:val="16"/>
    </w:rPr>
  </w:style>
  <w:style w:type="character" w:customStyle="1" w:styleId="BalloonTextChar">
    <w:name w:val="Balloon Text Char"/>
    <w:basedOn w:val="DefaultParagraphFont"/>
    <w:link w:val="BalloonText"/>
    <w:semiHidden/>
    <w:rsid w:val="00BC0850"/>
    <w:rPr>
      <w:rFonts w:ascii="Tahoma" w:eastAsiaTheme="minorEastAsia" w:hAnsi="Tahoma" w:cs="Tahoma"/>
      <w:sz w:val="16"/>
      <w:szCs w:val="16"/>
      <w:lang w:val="ru-RU"/>
    </w:rPr>
  </w:style>
  <w:style w:type="table" w:styleId="TableGrid">
    <w:name w:val="Table Grid"/>
    <w:basedOn w:val="TableNormal"/>
    <w:rsid w:val="00BC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32A6"/>
    <w:rPr>
      <w:sz w:val="16"/>
      <w:szCs w:val="16"/>
    </w:rPr>
  </w:style>
  <w:style w:type="paragraph" w:styleId="CommentText">
    <w:name w:val="annotation text"/>
    <w:basedOn w:val="Normal"/>
    <w:link w:val="CommentTextChar"/>
    <w:semiHidden/>
    <w:unhideWhenUsed/>
    <w:rsid w:val="008932A6"/>
    <w:rPr>
      <w:sz w:val="20"/>
      <w:szCs w:val="20"/>
    </w:rPr>
  </w:style>
  <w:style w:type="character" w:customStyle="1" w:styleId="CommentTextChar">
    <w:name w:val="Comment Text Char"/>
    <w:basedOn w:val="DefaultParagraphFont"/>
    <w:link w:val="CommentText"/>
    <w:semiHidden/>
    <w:rsid w:val="008932A6"/>
    <w:rPr>
      <w:rFonts w:eastAsiaTheme="minorEastAsia"/>
      <w:sz w:val="20"/>
      <w:szCs w:val="20"/>
      <w:lang w:val="ru-RU"/>
    </w:rPr>
  </w:style>
  <w:style w:type="paragraph" w:styleId="CommentSubject">
    <w:name w:val="annotation subject"/>
    <w:basedOn w:val="CommentText"/>
    <w:next w:val="CommentText"/>
    <w:link w:val="CommentSubjectChar"/>
    <w:semiHidden/>
    <w:unhideWhenUsed/>
    <w:rsid w:val="008932A6"/>
    <w:rPr>
      <w:b/>
      <w:bCs/>
    </w:rPr>
  </w:style>
  <w:style w:type="character" w:customStyle="1" w:styleId="CommentSubjectChar">
    <w:name w:val="Comment Subject Char"/>
    <w:basedOn w:val="CommentTextChar"/>
    <w:link w:val="CommentSubject"/>
    <w:semiHidden/>
    <w:rsid w:val="008932A6"/>
    <w:rPr>
      <w:rFonts w:eastAsiaTheme="minorEastAsia"/>
      <w:b/>
      <w:bCs/>
      <w:sz w:val="20"/>
      <w:szCs w:val="20"/>
      <w:lang w:val="ru-RU"/>
    </w:rPr>
  </w:style>
  <w:style w:type="paragraph" w:styleId="Revision">
    <w:name w:val="Revision"/>
    <w:hidden/>
    <w:uiPriority w:val="99"/>
    <w:semiHidden/>
    <w:rsid w:val="008932A6"/>
    <w:pPr>
      <w:spacing w:after="0" w:line="240" w:lineRule="auto"/>
    </w:pPr>
    <w:rPr>
      <w:rFonts w:eastAsiaTheme="minorEastAsia"/>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7">
      <w:bodyDiv w:val="1"/>
      <w:marLeft w:val="0"/>
      <w:marRight w:val="0"/>
      <w:marTop w:val="0"/>
      <w:marBottom w:val="0"/>
      <w:divBdr>
        <w:top w:val="none" w:sz="0" w:space="0" w:color="auto"/>
        <w:left w:val="none" w:sz="0" w:space="0" w:color="auto"/>
        <w:bottom w:val="none" w:sz="0" w:space="0" w:color="auto"/>
        <w:right w:val="none" w:sz="0" w:space="0" w:color="auto"/>
      </w:divBdr>
    </w:div>
    <w:div w:id="513541295">
      <w:bodyDiv w:val="1"/>
      <w:marLeft w:val="0"/>
      <w:marRight w:val="0"/>
      <w:marTop w:val="0"/>
      <w:marBottom w:val="0"/>
      <w:divBdr>
        <w:top w:val="none" w:sz="0" w:space="0" w:color="auto"/>
        <w:left w:val="none" w:sz="0" w:space="0" w:color="auto"/>
        <w:bottom w:val="none" w:sz="0" w:space="0" w:color="auto"/>
        <w:right w:val="none" w:sz="0" w:space="0" w:color="auto"/>
      </w:divBdr>
    </w:div>
    <w:div w:id="670181869">
      <w:bodyDiv w:val="1"/>
      <w:marLeft w:val="0"/>
      <w:marRight w:val="0"/>
      <w:marTop w:val="0"/>
      <w:marBottom w:val="0"/>
      <w:divBdr>
        <w:top w:val="none" w:sz="0" w:space="0" w:color="auto"/>
        <w:left w:val="none" w:sz="0" w:space="0" w:color="auto"/>
        <w:bottom w:val="none" w:sz="0" w:space="0" w:color="auto"/>
        <w:right w:val="none" w:sz="0" w:space="0" w:color="auto"/>
      </w:divBdr>
    </w:div>
    <w:div w:id="786508071">
      <w:bodyDiv w:val="1"/>
      <w:marLeft w:val="0"/>
      <w:marRight w:val="0"/>
      <w:marTop w:val="0"/>
      <w:marBottom w:val="0"/>
      <w:divBdr>
        <w:top w:val="none" w:sz="0" w:space="0" w:color="auto"/>
        <w:left w:val="none" w:sz="0" w:space="0" w:color="auto"/>
        <w:bottom w:val="none" w:sz="0" w:space="0" w:color="auto"/>
        <w:right w:val="none" w:sz="0" w:space="0" w:color="auto"/>
      </w:divBdr>
      <w:divsChild>
        <w:div w:id="1143815941">
          <w:marLeft w:val="0"/>
          <w:marRight w:val="0"/>
          <w:marTop w:val="0"/>
          <w:marBottom w:val="0"/>
          <w:divBdr>
            <w:top w:val="none" w:sz="0" w:space="0" w:color="auto"/>
            <w:left w:val="none" w:sz="0" w:space="0" w:color="auto"/>
            <w:bottom w:val="none" w:sz="0" w:space="0" w:color="auto"/>
            <w:right w:val="none" w:sz="0" w:space="0" w:color="auto"/>
          </w:divBdr>
          <w:divsChild>
            <w:div w:id="2002656613">
              <w:marLeft w:val="-225"/>
              <w:marRight w:val="-225"/>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sChild>
                    <w:div w:id="244997455">
                      <w:marLeft w:val="0"/>
                      <w:marRight w:val="0"/>
                      <w:marTop w:val="0"/>
                      <w:marBottom w:val="0"/>
                      <w:divBdr>
                        <w:top w:val="none" w:sz="0" w:space="0" w:color="auto"/>
                        <w:left w:val="none" w:sz="0" w:space="0" w:color="auto"/>
                        <w:bottom w:val="none" w:sz="0" w:space="0" w:color="auto"/>
                        <w:right w:val="none" w:sz="0" w:space="0" w:color="auto"/>
                      </w:divBdr>
                      <w:divsChild>
                        <w:div w:id="778599720">
                          <w:marLeft w:val="0"/>
                          <w:marRight w:val="0"/>
                          <w:marTop w:val="0"/>
                          <w:marBottom w:val="0"/>
                          <w:divBdr>
                            <w:top w:val="none" w:sz="0" w:space="0" w:color="auto"/>
                            <w:left w:val="none" w:sz="0" w:space="0" w:color="auto"/>
                            <w:bottom w:val="none" w:sz="0" w:space="0" w:color="auto"/>
                            <w:right w:val="none" w:sz="0" w:space="0" w:color="auto"/>
                          </w:divBdr>
                          <w:divsChild>
                            <w:div w:id="1602369077">
                              <w:marLeft w:val="0"/>
                              <w:marRight w:val="0"/>
                              <w:marTop w:val="0"/>
                              <w:marBottom w:val="0"/>
                              <w:divBdr>
                                <w:top w:val="none" w:sz="0" w:space="0" w:color="auto"/>
                                <w:left w:val="none" w:sz="0" w:space="0" w:color="auto"/>
                                <w:bottom w:val="none" w:sz="0" w:space="0" w:color="auto"/>
                                <w:right w:val="none" w:sz="0" w:space="0" w:color="auto"/>
                              </w:divBdr>
                              <w:divsChild>
                                <w:div w:id="300111540">
                                  <w:marLeft w:val="0"/>
                                  <w:marRight w:val="0"/>
                                  <w:marTop w:val="0"/>
                                  <w:marBottom w:val="0"/>
                                  <w:divBdr>
                                    <w:top w:val="none" w:sz="0" w:space="0" w:color="auto"/>
                                    <w:left w:val="none" w:sz="0" w:space="0" w:color="auto"/>
                                    <w:bottom w:val="none" w:sz="0" w:space="0" w:color="auto"/>
                                    <w:right w:val="none" w:sz="0" w:space="0" w:color="auto"/>
                                  </w:divBdr>
                                  <w:divsChild>
                                    <w:div w:id="1036928078">
                                      <w:marLeft w:val="0"/>
                                      <w:marRight w:val="0"/>
                                      <w:marTop w:val="0"/>
                                      <w:marBottom w:val="0"/>
                                      <w:divBdr>
                                        <w:top w:val="none" w:sz="0" w:space="0" w:color="auto"/>
                                        <w:left w:val="none" w:sz="0" w:space="0" w:color="auto"/>
                                        <w:bottom w:val="none" w:sz="0" w:space="0" w:color="auto"/>
                                        <w:right w:val="none" w:sz="0" w:space="0" w:color="auto"/>
                                      </w:divBdr>
                                      <w:divsChild>
                                        <w:div w:id="1889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387941">
      <w:bodyDiv w:val="1"/>
      <w:marLeft w:val="0"/>
      <w:marRight w:val="0"/>
      <w:marTop w:val="0"/>
      <w:marBottom w:val="0"/>
      <w:divBdr>
        <w:top w:val="none" w:sz="0" w:space="0" w:color="auto"/>
        <w:left w:val="none" w:sz="0" w:space="0" w:color="auto"/>
        <w:bottom w:val="none" w:sz="0" w:space="0" w:color="auto"/>
        <w:right w:val="none" w:sz="0" w:space="0" w:color="auto"/>
      </w:divBdr>
    </w:div>
    <w:div w:id="1146170552">
      <w:bodyDiv w:val="1"/>
      <w:marLeft w:val="0"/>
      <w:marRight w:val="0"/>
      <w:marTop w:val="0"/>
      <w:marBottom w:val="0"/>
      <w:divBdr>
        <w:top w:val="none" w:sz="0" w:space="0" w:color="auto"/>
        <w:left w:val="none" w:sz="0" w:space="0" w:color="auto"/>
        <w:bottom w:val="none" w:sz="0" w:space="0" w:color="auto"/>
        <w:right w:val="none" w:sz="0" w:space="0" w:color="auto"/>
      </w:divBdr>
      <w:divsChild>
        <w:div w:id="2032491191">
          <w:marLeft w:val="0"/>
          <w:marRight w:val="0"/>
          <w:marTop w:val="0"/>
          <w:marBottom w:val="0"/>
          <w:divBdr>
            <w:top w:val="none" w:sz="0" w:space="0" w:color="auto"/>
            <w:left w:val="none" w:sz="0" w:space="0" w:color="auto"/>
            <w:bottom w:val="none" w:sz="0" w:space="0" w:color="auto"/>
            <w:right w:val="none" w:sz="0" w:space="0" w:color="auto"/>
          </w:divBdr>
          <w:divsChild>
            <w:div w:id="2129350701">
              <w:marLeft w:val="0"/>
              <w:marRight w:val="0"/>
              <w:marTop w:val="0"/>
              <w:marBottom w:val="0"/>
              <w:divBdr>
                <w:top w:val="none" w:sz="0" w:space="0" w:color="auto"/>
                <w:left w:val="single" w:sz="6" w:space="0" w:color="CCCCCC"/>
                <w:bottom w:val="none" w:sz="0" w:space="0" w:color="auto"/>
                <w:right w:val="single" w:sz="6" w:space="0" w:color="CCCCCC"/>
              </w:divBdr>
              <w:divsChild>
                <w:div w:id="2029331468">
                  <w:marLeft w:val="0"/>
                  <w:marRight w:val="0"/>
                  <w:marTop w:val="0"/>
                  <w:marBottom w:val="0"/>
                  <w:divBdr>
                    <w:top w:val="none" w:sz="0" w:space="0" w:color="auto"/>
                    <w:left w:val="none" w:sz="0" w:space="0" w:color="auto"/>
                    <w:bottom w:val="none" w:sz="0" w:space="0" w:color="auto"/>
                    <w:right w:val="none" w:sz="0" w:space="0" w:color="auto"/>
                  </w:divBdr>
                  <w:divsChild>
                    <w:div w:id="1703553560">
                      <w:marLeft w:val="0"/>
                      <w:marRight w:val="0"/>
                      <w:marTop w:val="0"/>
                      <w:marBottom w:val="0"/>
                      <w:divBdr>
                        <w:top w:val="none" w:sz="0" w:space="0" w:color="auto"/>
                        <w:left w:val="none" w:sz="0" w:space="0" w:color="auto"/>
                        <w:bottom w:val="none" w:sz="0" w:space="0" w:color="auto"/>
                        <w:right w:val="none" w:sz="0" w:space="0" w:color="auto"/>
                      </w:divBdr>
                      <w:divsChild>
                        <w:div w:id="2038390503">
                          <w:marLeft w:val="0"/>
                          <w:marRight w:val="0"/>
                          <w:marTop w:val="0"/>
                          <w:marBottom w:val="0"/>
                          <w:divBdr>
                            <w:top w:val="none" w:sz="0" w:space="0" w:color="auto"/>
                            <w:left w:val="none" w:sz="0" w:space="0" w:color="auto"/>
                            <w:bottom w:val="none" w:sz="0" w:space="0" w:color="auto"/>
                            <w:right w:val="none" w:sz="0" w:space="0" w:color="auto"/>
                          </w:divBdr>
                          <w:divsChild>
                            <w:div w:id="933782608">
                              <w:marLeft w:val="0"/>
                              <w:marRight w:val="0"/>
                              <w:marTop w:val="0"/>
                              <w:marBottom w:val="0"/>
                              <w:divBdr>
                                <w:top w:val="none" w:sz="0" w:space="0" w:color="auto"/>
                                <w:left w:val="none" w:sz="0" w:space="0" w:color="auto"/>
                                <w:bottom w:val="none" w:sz="0" w:space="0" w:color="auto"/>
                                <w:right w:val="none" w:sz="0" w:space="0" w:color="auto"/>
                              </w:divBdr>
                              <w:divsChild>
                                <w:div w:id="575212031">
                                  <w:marLeft w:val="0"/>
                                  <w:marRight w:val="0"/>
                                  <w:marTop w:val="0"/>
                                  <w:marBottom w:val="0"/>
                                  <w:divBdr>
                                    <w:top w:val="none" w:sz="0" w:space="0" w:color="auto"/>
                                    <w:left w:val="none" w:sz="0" w:space="0" w:color="auto"/>
                                    <w:bottom w:val="none" w:sz="0" w:space="0" w:color="auto"/>
                                    <w:right w:val="none" w:sz="0" w:space="0" w:color="auto"/>
                                  </w:divBdr>
                                </w:div>
                                <w:div w:id="33505880">
                                  <w:marLeft w:val="0"/>
                                  <w:marRight w:val="0"/>
                                  <w:marTop w:val="0"/>
                                  <w:marBottom w:val="0"/>
                                  <w:divBdr>
                                    <w:top w:val="none" w:sz="0" w:space="0" w:color="auto"/>
                                    <w:left w:val="none" w:sz="0" w:space="0" w:color="auto"/>
                                    <w:bottom w:val="none" w:sz="0" w:space="0" w:color="auto"/>
                                    <w:right w:val="none" w:sz="0" w:space="0" w:color="auto"/>
                                  </w:divBdr>
                                </w:div>
                                <w:div w:id="1367489426">
                                  <w:marLeft w:val="0"/>
                                  <w:marRight w:val="0"/>
                                  <w:marTop w:val="0"/>
                                  <w:marBottom w:val="0"/>
                                  <w:divBdr>
                                    <w:top w:val="none" w:sz="0" w:space="0" w:color="auto"/>
                                    <w:left w:val="none" w:sz="0" w:space="0" w:color="auto"/>
                                    <w:bottom w:val="none" w:sz="0" w:space="0" w:color="auto"/>
                                    <w:right w:val="none" w:sz="0" w:space="0" w:color="auto"/>
                                  </w:divBdr>
                                </w:div>
                                <w:div w:id="1740636983">
                                  <w:marLeft w:val="0"/>
                                  <w:marRight w:val="0"/>
                                  <w:marTop w:val="0"/>
                                  <w:marBottom w:val="0"/>
                                  <w:divBdr>
                                    <w:top w:val="none" w:sz="0" w:space="0" w:color="auto"/>
                                    <w:left w:val="none" w:sz="0" w:space="0" w:color="auto"/>
                                    <w:bottom w:val="none" w:sz="0" w:space="0" w:color="auto"/>
                                    <w:right w:val="none" w:sz="0" w:space="0" w:color="auto"/>
                                  </w:divBdr>
                                </w:div>
                                <w:div w:id="1538931647">
                                  <w:marLeft w:val="0"/>
                                  <w:marRight w:val="0"/>
                                  <w:marTop w:val="0"/>
                                  <w:marBottom w:val="0"/>
                                  <w:divBdr>
                                    <w:top w:val="none" w:sz="0" w:space="0" w:color="auto"/>
                                    <w:left w:val="none" w:sz="0" w:space="0" w:color="auto"/>
                                    <w:bottom w:val="none" w:sz="0" w:space="0" w:color="auto"/>
                                    <w:right w:val="none" w:sz="0" w:space="0" w:color="auto"/>
                                  </w:divBdr>
                                </w:div>
                                <w:div w:id="988830619">
                                  <w:marLeft w:val="0"/>
                                  <w:marRight w:val="0"/>
                                  <w:marTop w:val="0"/>
                                  <w:marBottom w:val="0"/>
                                  <w:divBdr>
                                    <w:top w:val="none" w:sz="0" w:space="0" w:color="auto"/>
                                    <w:left w:val="none" w:sz="0" w:space="0" w:color="auto"/>
                                    <w:bottom w:val="none" w:sz="0" w:space="0" w:color="auto"/>
                                    <w:right w:val="none" w:sz="0" w:space="0" w:color="auto"/>
                                  </w:divBdr>
                                </w:div>
                                <w:div w:id="1949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220966">
      <w:bodyDiv w:val="1"/>
      <w:marLeft w:val="0"/>
      <w:marRight w:val="0"/>
      <w:marTop w:val="0"/>
      <w:marBottom w:val="0"/>
      <w:divBdr>
        <w:top w:val="none" w:sz="0" w:space="0" w:color="auto"/>
        <w:left w:val="none" w:sz="0" w:space="0" w:color="auto"/>
        <w:bottom w:val="none" w:sz="0" w:space="0" w:color="auto"/>
        <w:right w:val="none" w:sz="0" w:space="0" w:color="auto"/>
      </w:divBdr>
      <w:divsChild>
        <w:div w:id="676158482">
          <w:marLeft w:val="0"/>
          <w:marRight w:val="0"/>
          <w:marTop w:val="0"/>
          <w:marBottom w:val="0"/>
          <w:divBdr>
            <w:top w:val="none" w:sz="0" w:space="0" w:color="auto"/>
            <w:left w:val="none" w:sz="0" w:space="0" w:color="auto"/>
            <w:bottom w:val="none" w:sz="0" w:space="0" w:color="auto"/>
            <w:right w:val="none" w:sz="0" w:space="0" w:color="auto"/>
          </w:divBdr>
          <w:divsChild>
            <w:div w:id="217667831">
              <w:marLeft w:val="0"/>
              <w:marRight w:val="0"/>
              <w:marTop w:val="0"/>
              <w:marBottom w:val="0"/>
              <w:divBdr>
                <w:top w:val="none" w:sz="0" w:space="0" w:color="auto"/>
                <w:left w:val="single" w:sz="6" w:space="0" w:color="CCCCCC"/>
                <w:bottom w:val="none" w:sz="0" w:space="0" w:color="auto"/>
                <w:right w:val="single" w:sz="6" w:space="0" w:color="CCCCCC"/>
              </w:divBdr>
              <w:divsChild>
                <w:div w:id="1848055066">
                  <w:marLeft w:val="0"/>
                  <w:marRight w:val="0"/>
                  <w:marTop w:val="0"/>
                  <w:marBottom w:val="0"/>
                  <w:divBdr>
                    <w:top w:val="none" w:sz="0" w:space="0" w:color="auto"/>
                    <w:left w:val="none" w:sz="0" w:space="0" w:color="auto"/>
                    <w:bottom w:val="none" w:sz="0" w:space="0" w:color="auto"/>
                    <w:right w:val="none" w:sz="0" w:space="0" w:color="auto"/>
                  </w:divBdr>
                  <w:divsChild>
                    <w:div w:id="1750230102">
                      <w:marLeft w:val="0"/>
                      <w:marRight w:val="0"/>
                      <w:marTop w:val="0"/>
                      <w:marBottom w:val="0"/>
                      <w:divBdr>
                        <w:top w:val="none" w:sz="0" w:space="0" w:color="auto"/>
                        <w:left w:val="none" w:sz="0" w:space="0" w:color="auto"/>
                        <w:bottom w:val="none" w:sz="0" w:space="0" w:color="auto"/>
                        <w:right w:val="none" w:sz="0" w:space="0" w:color="auto"/>
                      </w:divBdr>
                      <w:divsChild>
                        <w:div w:id="1073237197">
                          <w:marLeft w:val="0"/>
                          <w:marRight w:val="0"/>
                          <w:marTop w:val="0"/>
                          <w:marBottom w:val="0"/>
                          <w:divBdr>
                            <w:top w:val="none" w:sz="0" w:space="0" w:color="auto"/>
                            <w:left w:val="none" w:sz="0" w:space="0" w:color="auto"/>
                            <w:bottom w:val="none" w:sz="0" w:space="0" w:color="auto"/>
                            <w:right w:val="none" w:sz="0" w:space="0" w:color="auto"/>
                          </w:divBdr>
                          <w:divsChild>
                            <w:div w:id="818111049">
                              <w:marLeft w:val="0"/>
                              <w:marRight w:val="0"/>
                              <w:marTop w:val="0"/>
                              <w:marBottom w:val="0"/>
                              <w:divBdr>
                                <w:top w:val="none" w:sz="0" w:space="0" w:color="auto"/>
                                <w:left w:val="none" w:sz="0" w:space="0" w:color="auto"/>
                                <w:bottom w:val="none" w:sz="0" w:space="0" w:color="auto"/>
                                <w:right w:val="none" w:sz="0" w:space="0" w:color="auto"/>
                              </w:divBdr>
                              <w:divsChild>
                                <w:div w:id="891962672">
                                  <w:marLeft w:val="0"/>
                                  <w:marRight w:val="0"/>
                                  <w:marTop w:val="0"/>
                                  <w:marBottom w:val="0"/>
                                  <w:divBdr>
                                    <w:top w:val="none" w:sz="0" w:space="0" w:color="auto"/>
                                    <w:left w:val="none" w:sz="0" w:space="0" w:color="auto"/>
                                    <w:bottom w:val="none" w:sz="0" w:space="0" w:color="auto"/>
                                    <w:right w:val="none" w:sz="0" w:space="0" w:color="auto"/>
                                  </w:divBdr>
                                </w:div>
                                <w:div w:id="1892886338">
                                  <w:marLeft w:val="0"/>
                                  <w:marRight w:val="0"/>
                                  <w:marTop w:val="0"/>
                                  <w:marBottom w:val="0"/>
                                  <w:divBdr>
                                    <w:top w:val="none" w:sz="0" w:space="0" w:color="auto"/>
                                    <w:left w:val="none" w:sz="0" w:space="0" w:color="auto"/>
                                    <w:bottom w:val="none" w:sz="0" w:space="0" w:color="auto"/>
                                    <w:right w:val="none" w:sz="0" w:space="0" w:color="auto"/>
                                  </w:divBdr>
                                </w:div>
                                <w:div w:id="571040015">
                                  <w:marLeft w:val="0"/>
                                  <w:marRight w:val="0"/>
                                  <w:marTop w:val="0"/>
                                  <w:marBottom w:val="0"/>
                                  <w:divBdr>
                                    <w:top w:val="none" w:sz="0" w:space="0" w:color="auto"/>
                                    <w:left w:val="none" w:sz="0" w:space="0" w:color="auto"/>
                                    <w:bottom w:val="none" w:sz="0" w:space="0" w:color="auto"/>
                                    <w:right w:val="none" w:sz="0" w:space="0" w:color="auto"/>
                                  </w:divBdr>
                                </w:div>
                                <w:div w:id="655651549">
                                  <w:marLeft w:val="0"/>
                                  <w:marRight w:val="0"/>
                                  <w:marTop w:val="0"/>
                                  <w:marBottom w:val="0"/>
                                  <w:divBdr>
                                    <w:top w:val="none" w:sz="0" w:space="0" w:color="auto"/>
                                    <w:left w:val="none" w:sz="0" w:space="0" w:color="auto"/>
                                    <w:bottom w:val="none" w:sz="0" w:space="0" w:color="auto"/>
                                    <w:right w:val="none" w:sz="0" w:space="0" w:color="auto"/>
                                  </w:divBdr>
                                </w:div>
                                <w:div w:id="782263074">
                                  <w:marLeft w:val="0"/>
                                  <w:marRight w:val="0"/>
                                  <w:marTop w:val="0"/>
                                  <w:marBottom w:val="0"/>
                                  <w:divBdr>
                                    <w:top w:val="none" w:sz="0" w:space="0" w:color="auto"/>
                                    <w:left w:val="none" w:sz="0" w:space="0" w:color="auto"/>
                                    <w:bottom w:val="none" w:sz="0" w:space="0" w:color="auto"/>
                                    <w:right w:val="none" w:sz="0" w:space="0" w:color="auto"/>
                                  </w:divBdr>
                                </w:div>
                                <w:div w:id="813569400">
                                  <w:marLeft w:val="0"/>
                                  <w:marRight w:val="0"/>
                                  <w:marTop w:val="0"/>
                                  <w:marBottom w:val="0"/>
                                  <w:divBdr>
                                    <w:top w:val="none" w:sz="0" w:space="0" w:color="auto"/>
                                    <w:left w:val="none" w:sz="0" w:space="0" w:color="auto"/>
                                    <w:bottom w:val="none" w:sz="0" w:space="0" w:color="auto"/>
                                    <w:right w:val="none" w:sz="0" w:space="0" w:color="auto"/>
                                  </w:divBdr>
                                </w:div>
                                <w:div w:id="8257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97292">
      <w:bodyDiv w:val="1"/>
      <w:marLeft w:val="0"/>
      <w:marRight w:val="0"/>
      <w:marTop w:val="0"/>
      <w:marBottom w:val="0"/>
      <w:divBdr>
        <w:top w:val="none" w:sz="0" w:space="0" w:color="auto"/>
        <w:left w:val="none" w:sz="0" w:space="0" w:color="auto"/>
        <w:bottom w:val="none" w:sz="0" w:space="0" w:color="auto"/>
        <w:right w:val="none" w:sz="0" w:space="0" w:color="auto"/>
      </w:divBdr>
    </w:div>
    <w:div w:id="1692687973">
      <w:bodyDiv w:val="1"/>
      <w:marLeft w:val="0"/>
      <w:marRight w:val="0"/>
      <w:marTop w:val="0"/>
      <w:marBottom w:val="0"/>
      <w:divBdr>
        <w:top w:val="none" w:sz="0" w:space="0" w:color="auto"/>
        <w:left w:val="none" w:sz="0" w:space="0" w:color="auto"/>
        <w:bottom w:val="none" w:sz="0" w:space="0" w:color="auto"/>
        <w:right w:val="none" w:sz="0" w:space="0" w:color="auto"/>
      </w:divBdr>
      <w:divsChild>
        <w:div w:id="1953707116">
          <w:marLeft w:val="0"/>
          <w:marRight w:val="0"/>
          <w:marTop w:val="0"/>
          <w:marBottom w:val="0"/>
          <w:divBdr>
            <w:top w:val="none" w:sz="0" w:space="0" w:color="auto"/>
            <w:left w:val="none" w:sz="0" w:space="0" w:color="auto"/>
            <w:bottom w:val="none" w:sz="0" w:space="0" w:color="auto"/>
            <w:right w:val="none" w:sz="0" w:space="0" w:color="auto"/>
          </w:divBdr>
        </w:div>
      </w:divsChild>
    </w:div>
    <w:div w:id="1746491946">
      <w:bodyDiv w:val="1"/>
      <w:marLeft w:val="0"/>
      <w:marRight w:val="0"/>
      <w:marTop w:val="0"/>
      <w:marBottom w:val="0"/>
      <w:divBdr>
        <w:top w:val="none" w:sz="0" w:space="0" w:color="auto"/>
        <w:left w:val="none" w:sz="0" w:space="0" w:color="auto"/>
        <w:bottom w:val="none" w:sz="0" w:space="0" w:color="auto"/>
        <w:right w:val="none" w:sz="0" w:space="0" w:color="auto"/>
      </w:divBdr>
    </w:div>
    <w:div w:id="1786728532">
      <w:bodyDiv w:val="1"/>
      <w:marLeft w:val="0"/>
      <w:marRight w:val="0"/>
      <w:marTop w:val="0"/>
      <w:marBottom w:val="0"/>
      <w:divBdr>
        <w:top w:val="none" w:sz="0" w:space="0" w:color="auto"/>
        <w:left w:val="none" w:sz="0" w:space="0" w:color="auto"/>
        <w:bottom w:val="none" w:sz="0" w:space="0" w:color="auto"/>
        <w:right w:val="none" w:sz="0" w:space="0" w:color="auto"/>
      </w:divBdr>
    </w:div>
    <w:div w:id="1978023910">
      <w:bodyDiv w:val="1"/>
      <w:marLeft w:val="0"/>
      <w:marRight w:val="0"/>
      <w:marTop w:val="0"/>
      <w:marBottom w:val="0"/>
      <w:divBdr>
        <w:top w:val="none" w:sz="0" w:space="0" w:color="auto"/>
        <w:left w:val="none" w:sz="0" w:space="0" w:color="auto"/>
        <w:bottom w:val="none" w:sz="0" w:space="0" w:color="auto"/>
        <w:right w:val="none" w:sz="0" w:space="0" w:color="auto"/>
      </w:divBdr>
      <w:divsChild>
        <w:div w:id="746071472">
          <w:marLeft w:val="0"/>
          <w:marRight w:val="0"/>
          <w:marTop w:val="0"/>
          <w:marBottom w:val="0"/>
          <w:divBdr>
            <w:top w:val="none" w:sz="0" w:space="0" w:color="auto"/>
            <w:left w:val="none" w:sz="0" w:space="0" w:color="auto"/>
            <w:bottom w:val="none" w:sz="0" w:space="0" w:color="auto"/>
            <w:right w:val="none" w:sz="0" w:space="0" w:color="auto"/>
          </w:divBdr>
          <w:divsChild>
            <w:div w:id="1944846931">
              <w:marLeft w:val="-225"/>
              <w:marRight w:val="-225"/>
              <w:marTop w:val="0"/>
              <w:marBottom w:val="0"/>
              <w:divBdr>
                <w:top w:val="none" w:sz="0" w:space="0" w:color="auto"/>
                <w:left w:val="none" w:sz="0" w:space="0" w:color="auto"/>
                <w:bottom w:val="none" w:sz="0" w:space="0" w:color="auto"/>
                <w:right w:val="none" w:sz="0" w:space="0" w:color="auto"/>
              </w:divBdr>
              <w:divsChild>
                <w:div w:id="1788157827">
                  <w:marLeft w:val="0"/>
                  <w:marRight w:val="0"/>
                  <w:marTop w:val="0"/>
                  <w:marBottom w:val="0"/>
                  <w:divBdr>
                    <w:top w:val="none" w:sz="0" w:space="0" w:color="auto"/>
                    <w:left w:val="none" w:sz="0" w:space="0" w:color="auto"/>
                    <w:bottom w:val="none" w:sz="0" w:space="0" w:color="auto"/>
                    <w:right w:val="none" w:sz="0" w:space="0" w:color="auto"/>
                  </w:divBdr>
                  <w:divsChild>
                    <w:div w:id="161429180">
                      <w:marLeft w:val="0"/>
                      <w:marRight w:val="0"/>
                      <w:marTop w:val="0"/>
                      <w:marBottom w:val="0"/>
                      <w:divBdr>
                        <w:top w:val="none" w:sz="0" w:space="0" w:color="auto"/>
                        <w:left w:val="none" w:sz="0" w:space="0" w:color="auto"/>
                        <w:bottom w:val="none" w:sz="0" w:space="0" w:color="auto"/>
                        <w:right w:val="none" w:sz="0" w:space="0" w:color="auto"/>
                      </w:divBdr>
                      <w:divsChild>
                        <w:div w:id="592126718">
                          <w:marLeft w:val="0"/>
                          <w:marRight w:val="0"/>
                          <w:marTop w:val="0"/>
                          <w:marBottom w:val="0"/>
                          <w:divBdr>
                            <w:top w:val="none" w:sz="0" w:space="0" w:color="auto"/>
                            <w:left w:val="none" w:sz="0" w:space="0" w:color="auto"/>
                            <w:bottom w:val="none" w:sz="0" w:space="0" w:color="auto"/>
                            <w:right w:val="none" w:sz="0" w:space="0" w:color="auto"/>
                          </w:divBdr>
                          <w:divsChild>
                            <w:div w:id="1505050019">
                              <w:marLeft w:val="0"/>
                              <w:marRight w:val="0"/>
                              <w:marTop w:val="0"/>
                              <w:marBottom w:val="0"/>
                              <w:divBdr>
                                <w:top w:val="none" w:sz="0" w:space="0" w:color="auto"/>
                                <w:left w:val="none" w:sz="0" w:space="0" w:color="auto"/>
                                <w:bottom w:val="none" w:sz="0" w:space="0" w:color="auto"/>
                                <w:right w:val="none" w:sz="0" w:space="0" w:color="auto"/>
                              </w:divBdr>
                              <w:divsChild>
                                <w:div w:id="1607544150">
                                  <w:marLeft w:val="0"/>
                                  <w:marRight w:val="0"/>
                                  <w:marTop w:val="0"/>
                                  <w:marBottom w:val="0"/>
                                  <w:divBdr>
                                    <w:top w:val="none" w:sz="0" w:space="0" w:color="auto"/>
                                    <w:left w:val="none" w:sz="0" w:space="0" w:color="auto"/>
                                    <w:bottom w:val="none" w:sz="0" w:space="0" w:color="auto"/>
                                    <w:right w:val="none" w:sz="0" w:space="0" w:color="auto"/>
                                  </w:divBdr>
                                  <w:divsChild>
                                    <w:div w:id="1405950880">
                                      <w:marLeft w:val="0"/>
                                      <w:marRight w:val="0"/>
                                      <w:marTop w:val="0"/>
                                      <w:marBottom w:val="0"/>
                                      <w:divBdr>
                                        <w:top w:val="none" w:sz="0" w:space="0" w:color="auto"/>
                                        <w:left w:val="none" w:sz="0" w:space="0" w:color="auto"/>
                                        <w:bottom w:val="none" w:sz="0" w:space="0" w:color="auto"/>
                                        <w:right w:val="none" w:sz="0" w:space="0" w:color="auto"/>
                                      </w:divBdr>
                                      <w:divsChild>
                                        <w:div w:id="19145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54679">
      <w:bodyDiv w:val="1"/>
      <w:marLeft w:val="0"/>
      <w:marRight w:val="0"/>
      <w:marTop w:val="0"/>
      <w:marBottom w:val="0"/>
      <w:divBdr>
        <w:top w:val="none" w:sz="0" w:space="0" w:color="auto"/>
        <w:left w:val="none" w:sz="0" w:space="0" w:color="auto"/>
        <w:bottom w:val="none" w:sz="0" w:space="0" w:color="auto"/>
        <w:right w:val="none" w:sz="0" w:space="0" w:color="auto"/>
      </w:divBdr>
      <w:divsChild>
        <w:div w:id="991520765">
          <w:marLeft w:val="0"/>
          <w:marRight w:val="0"/>
          <w:marTop w:val="0"/>
          <w:marBottom w:val="0"/>
          <w:divBdr>
            <w:top w:val="none" w:sz="0" w:space="0" w:color="auto"/>
            <w:left w:val="none" w:sz="0" w:space="0" w:color="auto"/>
            <w:bottom w:val="none" w:sz="0" w:space="0" w:color="auto"/>
            <w:right w:val="none" w:sz="0" w:space="0" w:color="auto"/>
          </w:divBdr>
          <w:divsChild>
            <w:div w:id="1202085896">
              <w:marLeft w:val="0"/>
              <w:marRight w:val="0"/>
              <w:marTop w:val="0"/>
              <w:marBottom w:val="0"/>
              <w:divBdr>
                <w:top w:val="none" w:sz="0" w:space="0" w:color="auto"/>
                <w:left w:val="none" w:sz="0" w:space="0" w:color="auto"/>
                <w:bottom w:val="none" w:sz="0" w:space="0" w:color="auto"/>
                <w:right w:val="none" w:sz="0" w:space="0" w:color="auto"/>
              </w:divBdr>
              <w:divsChild>
                <w:div w:id="1213031389">
                  <w:marLeft w:val="0"/>
                  <w:marRight w:val="0"/>
                  <w:marTop w:val="0"/>
                  <w:marBottom w:val="0"/>
                  <w:divBdr>
                    <w:top w:val="none" w:sz="0" w:space="0" w:color="auto"/>
                    <w:left w:val="none" w:sz="0" w:space="0" w:color="auto"/>
                    <w:bottom w:val="none" w:sz="0" w:space="0" w:color="auto"/>
                    <w:right w:val="none" w:sz="0" w:space="0" w:color="auto"/>
                  </w:divBdr>
                  <w:divsChild>
                    <w:div w:id="203254326">
                      <w:marLeft w:val="0"/>
                      <w:marRight w:val="0"/>
                      <w:marTop w:val="0"/>
                      <w:marBottom w:val="0"/>
                      <w:divBdr>
                        <w:top w:val="none" w:sz="0" w:space="0" w:color="auto"/>
                        <w:left w:val="none" w:sz="0" w:space="0" w:color="auto"/>
                        <w:bottom w:val="none" w:sz="0" w:space="0" w:color="auto"/>
                        <w:right w:val="none" w:sz="0" w:space="0" w:color="auto"/>
                      </w:divBdr>
                      <w:divsChild>
                        <w:div w:id="74935000">
                          <w:marLeft w:val="3675"/>
                          <w:marRight w:val="0"/>
                          <w:marTop w:val="0"/>
                          <w:marBottom w:val="0"/>
                          <w:divBdr>
                            <w:top w:val="none" w:sz="0" w:space="0" w:color="auto"/>
                            <w:left w:val="none" w:sz="0" w:space="0" w:color="auto"/>
                            <w:bottom w:val="none" w:sz="0" w:space="0" w:color="auto"/>
                            <w:right w:val="none" w:sz="0" w:space="0" w:color="auto"/>
                          </w:divBdr>
                          <w:divsChild>
                            <w:div w:id="523595457">
                              <w:marLeft w:val="0"/>
                              <w:marRight w:val="0"/>
                              <w:marTop w:val="0"/>
                              <w:marBottom w:val="0"/>
                              <w:divBdr>
                                <w:top w:val="none" w:sz="0" w:space="0" w:color="auto"/>
                                <w:left w:val="none" w:sz="0" w:space="0" w:color="auto"/>
                                <w:bottom w:val="none" w:sz="0" w:space="0" w:color="auto"/>
                                <w:right w:val="none" w:sz="0" w:space="0" w:color="auto"/>
                              </w:divBdr>
                              <w:divsChild>
                                <w:div w:id="1810586051">
                                  <w:marLeft w:val="0"/>
                                  <w:marRight w:val="0"/>
                                  <w:marTop w:val="0"/>
                                  <w:marBottom w:val="0"/>
                                  <w:divBdr>
                                    <w:top w:val="none" w:sz="0" w:space="0" w:color="auto"/>
                                    <w:left w:val="none" w:sz="0" w:space="0" w:color="auto"/>
                                    <w:bottom w:val="none" w:sz="0" w:space="0" w:color="auto"/>
                                    <w:right w:val="none" w:sz="0" w:space="0" w:color="auto"/>
                                  </w:divBdr>
                                  <w:divsChild>
                                    <w:div w:id="1719934047">
                                      <w:marLeft w:val="0"/>
                                      <w:marRight w:val="0"/>
                                      <w:marTop w:val="0"/>
                                      <w:marBottom w:val="0"/>
                                      <w:divBdr>
                                        <w:top w:val="none" w:sz="0" w:space="0" w:color="auto"/>
                                        <w:left w:val="none" w:sz="0" w:space="0" w:color="auto"/>
                                        <w:bottom w:val="none" w:sz="0" w:space="0" w:color="auto"/>
                                        <w:right w:val="none" w:sz="0" w:space="0" w:color="auto"/>
                                      </w:divBdr>
                                      <w:divsChild>
                                        <w:div w:id="1826169541">
                                          <w:marLeft w:val="0"/>
                                          <w:marRight w:val="0"/>
                                          <w:marTop w:val="0"/>
                                          <w:marBottom w:val="0"/>
                                          <w:divBdr>
                                            <w:top w:val="none" w:sz="0" w:space="0" w:color="auto"/>
                                            <w:left w:val="none" w:sz="0" w:space="0" w:color="auto"/>
                                            <w:bottom w:val="none" w:sz="0" w:space="0" w:color="auto"/>
                                            <w:right w:val="none" w:sz="0" w:space="0" w:color="auto"/>
                                          </w:divBdr>
                                          <w:divsChild>
                                            <w:div w:id="1032414284">
                                              <w:marLeft w:val="0"/>
                                              <w:marRight w:val="0"/>
                                              <w:marTop w:val="0"/>
                                              <w:marBottom w:val="0"/>
                                              <w:divBdr>
                                                <w:top w:val="none" w:sz="0" w:space="0" w:color="auto"/>
                                                <w:left w:val="none" w:sz="0" w:space="0" w:color="auto"/>
                                                <w:bottom w:val="none" w:sz="0" w:space="0" w:color="auto"/>
                                                <w:right w:val="none" w:sz="0" w:space="0" w:color="auto"/>
                                              </w:divBdr>
                                              <w:divsChild>
                                                <w:div w:id="614680095">
                                                  <w:marLeft w:val="0"/>
                                                  <w:marRight w:val="0"/>
                                                  <w:marTop w:val="0"/>
                                                  <w:marBottom w:val="0"/>
                                                  <w:divBdr>
                                                    <w:top w:val="none" w:sz="0" w:space="0" w:color="auto"/>
                                                    <w:left w:val="none" w:sz="0" w:space="0" w:color="auto"/>
                                                    <w:bottom w:val="none" w:sz="0" w:space="0" w:color="auto"/>
                                                    <w:right w:val="none" w:sz="0" w:space="0" w:color="auto"/>
                                                  </w:divBdr>
                                                  <w:divsChild>
                                                    <w:div w:id="867254287">
                                                      <w:marLeft w:val="0"/>
                                                      <w:marRight w:val="0"/>
                                                      <w:marTop w:val="0"/>
                                                      <w:marBottom w:val="0"/>
                                                      <w:divBdr>
                                                        <w:top w:val="none" w:sz="0" w:space="0" w:color="auto"/>
                                                        <w:left w:val="none" w:sz="0" w:space="0" w:color="auto"/>
                                                        <w:bottom w:val="none" w:sz="0" w:space="0" w:color="auto"/>
                                                        <w:right w:val="none" w:sz="0" w:space="0" w:color="auto"/>
                                                      </w:divBdr>
                                                      <w:divsChild>
                                                        <w:div w:id="1674603856">
                                                          <w:marLeft w:val="0"/>
                                                          <w:marRight w:val="0"/>
                                                          <w:marTop w:val="0"/>
                                                          <w:marBottom w:val="0"/>
                                                          <w:divBdr>
                                                            <w:top w:val="none" w:sz="0" w:space="0" w:color="auto"/>
                                                            <w:left w:val="none" w:sz="0" w:space="0" w:color="auto"/>
                                                            <w:bottom w:val="none" w:sz="0" w:space="0" w:color="auto"/>
                                                            <w:right w:val="none" w:sz="0" w:space="0" w:color="auto"/>
                                                          </w:divBdr>
                                                          <w:divsChild>
                                                            <w:div w:id="1006711014">
                                                              <w:marLeft w:val="0"/>
                                                              <w:marRight w:val="0"/>
                                                              <w:marTop w:val="0"/>
                                                              <w:marBottom w:val="0"/>
                                                              <w:divBdr>
                                                                <w:top w:val="none" w:sz="0" w:space="0" w:color="auto"/>
                                                                <w:left w:val="none" w:sz="0" w:space="0" w:color="auto"/>
                                                                <w:bottom w:val="none" w:sz="0" w:space="0" w:color="auto"/>
                                                                <w:right w:val="none" w:sz="0" w:space="0" w:color="auto"/>
                                                              </w:divBdr>
                                                              <w:divsChild>
                                                                <w:div w:id="1984771184">
                                                                  <w:marLeft w:val="15"/>
                                                                  <w:marRight w:val="15"/>
                                                                  <w:marTop w:val="15"/>
                                                                  <w:marBottom w:val="15"/>
                                                                  <w:divBdr>
                                                                    <w:top w:val="none" w:sz="0" w:space="0" w:color="auto"/>
                                                                    <w:left w:val="none" w:sz="0" w:space="0" w:color="auto"/>
                                                                    <w:bottom w:val="none" w:sz="0" w:space="0" w:color="auto"/>
                                                                    <w:right w:val="none" w:sz="0" w:space="0" w:color="auto"/>
                                                                  </w:divBdr>
                                                                  <w:divsChild>
                                                                    <w:div w:id="2002657465">
                                                                      <w:marLeft w:val="0"/>
                                                                      <w:marRight w:val="0"/>
                                                                      <w:marTop w:val="150"/>
                                                                      <w:marBottom w:val="0"/>
                                                                      <w:divBdr>
                                                                        <w:top w:val="none" w:sz="0" w:space="0" w:color="auto"/>
                                                                        <w:left w:val="none" w:sz="0" w:space="0" w:color="auto"/>
                                                                        <w:bottom w:val="none" w:sz="0" w:space="0" w:color="auto"/>
                                                                        <w:right w:val="none" w:sz="0" w:space="0" w:color="auto"/>
                                                                      </w:divBdr>
                                                                      <w:divsChild>
                                                                        <w:div w:id="2106800342">
                                                                          <w:marLeft w:val="0"/>
                                                                          <w:marRight w:val="0"/>
                                                                          <w:marTop w:val="150"/>
                                                                          <w:marBottom w:val="0"/>
                                                                          <w:divBdr>
                                                                            <w:top w:val="none" w:sz="0" w:space="0" w:color="auto"/>
                                                                            <w:left w:val="none" w:sz="0" w:space="0" w:color="auto"/>
                                                                            <w:bottom w:val="none" w:sz="0" w:space="0" w:color="auto"/>
                                                                            <w:right w:val="none" w:sz="0" w:space="0" w:color="auto"/>
                                                                          </w:divBdr>
                                                                          <w:divsChild>
                                                                            <w:div w:id="17812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bakerxchange.com/collect/click.aspx?u=/G1GTPto3VUdqJnlforXH3Z3gHgKieD9s+0K20BXlTU=&amp;rh=ff0018fd110f203ab6b3d53c26499f3ed18f15a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Pages>
  <Words>139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Veselova, Anastasia</dc:creator>
  <cp:lastModifiedBy>Veselova, Anastasia</cp:lastModifiedBy>
  <cp:revision>7</cp:revision>
  <cp:lastPrinted>2017-03-13T08:58:00Z</cp:lastPrinted>
  <dcterms:created xsi:type="dcterms:W3CDTF">2017-03-10T13:33:00Z</dcterms:created>
  <dcterms:modified xsi:type="dcterms:W3CDTF">2017-03-13T08:59:00Z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