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4" w:type="pct"/>
        <w:tblInd w:w="-90" w:type="dxa"/>
        <w:tblLayout w:type="fixed"/>
        <w:tblCellMar>
          <w:left w:w="0" w:type="dxa"/>
          <w:right w:w="0" w:type="dxa"/>
        </w:tblCellMar>
        <w:tblLook w:val="04A0" w:firstRow="1" w:lastRow="0" w:firstColumn="1" w:lastColumn="0" w:noHBand="0" w:noVBand="1"/>
      </w:tblPr>
      <w:tblGrid>
        <w:gridCol w:w="4201"/>
        <w:gridCol w:w="5178"/>
      </w:tblGrid>
      <w:tr w:rsidR="00EC168C" w:rsidTr="003A6239">
        <w:trPr>
          <w:cantSplit/>
          <w:trHeight w:val="810"/>
        </w:trPr>
        <w:tc>
          <w:tcPr>
            <w:tcW w:w="4201" w:type="dxa"/>
          </w:tcPr>
          <w:p w:rsidR="002D19FB" w:rsidRDefault="00EA44C1">
            <w:pPr>
              <w:rPr>
                <w:rFonts w:eastAsia="Arial" w:cs="Arial"/>
                <w:sz w:val="14"/>
                <w:szCs w:val="14"/>
              </w:rPr>
            </w:pPr>
            <w:bookmarkStart w:id="0" w:name="_GoBack"/>
            <w:bookmarkEnd w:id="0"/>
            <w:r>
              <w:rPr>
                <w:b/>
                <w:bCs/>
                <w:noProof/>
                <w:lang w:val="en-US"/>
              </w:rPr>
              <w:drawing>
                <wp:inline distT="0" distB="0" distL="0" distR="0">
                  <wp:extent cx="1409363" cy="365760"/>
                  <wp:effectExtent l="0" t="0" r="0" b="0"/>
                  <wp:docPr id="2" name="Picture 2" descr="C:\Users\demichev\AppData\Local\Microsoft\Windows\Temporary Internet Files\Content.Outlook\XQ3FM1AX\Dacheng-Dentons-logo-purpl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chev\AppData\Local\Microsoft\Windows\Temporary Internet Files\Content.Outlook\XQ3FM1AX\Dacheng-Dentons-logo-purple-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733" cy="367154"/>
                          </a:xfrm>
                          <a:prstGeom prst="rect">
                            <a:avLst/>
                          </a:prstGeom>
                          <a:noFill/>
                          <a:ln>
                            <a:noFill/>
                          </a:ln>
                        </pic:spPr>
                      </pic:pic>
                    </a:graphicData>
                  </a:graphic>
                </wp:inline>
              </w:drawing>
            </w:r>
          </w:p>
          <w:p w:rsidR="002D19FB" w:rsidRDefault="002D19FB" w:rsidP="002D19FB">
            <w:pPr>
              <w:rPr>
                <w:rFonts w:eastAsia="Arial" w:cs="Arial"/>
                <w:sz w:val="14"/>
                <w:szCs w:val="14"/>
              </w:rPr>
            </w:pPr>
          </w:p>
          <w:p w:rsidR="002D19FB" w:rsidRPr="00EA7F3B" w:rsidRDefault="002D19FB" w:rsidP="002D19FB">
            <w:pPr>
              <w:rPr>
                <w:rFonts w:eastAsia="Arial" w:cs="Arial"/>
                <w:sz w:val="14"/>
                <w:szCs w:val="14"/>
                <w:lang w:val="pl-PL"/>
              </w:rPr>
            </w:pPr>
          </w:p>
        </w:tc>
        <w:tc>
          <w:tcPr>
            <w:tcW w:w="5178" w:type="dxa"/>
          </w:tcPr>
          <w:p w:rsidR="00EC168C" w:rsidRPr="002622BA" w:rsidRDefault="00EC168C" w:rsidP="004F3EA8">
            <w:pPr>
              <w:tabs>
                <w:tab w:val="left" w:pos="288"/>
              </w:tabs>
              <w:ind w:left="3600"/>
              <w:rPr>
                <w:rFonts w:eastAsia="Arial"/>
                <w:szCs w:val="22"/>
              </w:rPr>
            </w:pPr>
          </w:p>
        </w:tc>
      </w:tr>
    </w:tbl>
    <w:p w:rsidR="00371D85" w:rsidRDefault="00371D85" w:rsidP="003A6239">
      <w:pPr>
        <w:pStyle w:val="Title"/>
        <w:spacing w:before="0" w:after="0" w:line="320" w:lineRule="atLeast"/>
        <w:ind w:right="8"/>
        <w:jc w:val="center"/>
        <w:rPr>
          <w:lang w:val="en-US"/>
        </w:rPr>
      </w:pPr>
    </w:p>
    <w:p w:rsidR="00CA25D0" w:rsidRDefault="00CA25D0" w:rsidP="00CA25D0"/>
    <w:p w:rsidR="00842D48" w:rsidRPr="004F753D" w:rsidRDefault="00842D48" w:rsidP="00842D48">
      <w:pPr>
        <w:jc w:val="center"/>
        <w:rPr>
          <w:b/>
          <w:bCs/>
          <w:sz w:val="28"/>
          <w:szCs w:val="28"/>
        </w:rPr>
      </w:pPr>
      <w:r>
        <w:rPr>
          <w:b/>
          <w:bCs/>
          <w:sz w:val="28"/>
          <w:szCs w:val="28"/>
        </w:rPr>
        <w:t>Dentons</w:t>
      </w:r>
      <w:r w:rsidR="004F753D">
        <w:rPr>
          <w:b/>
          <w:bCs/>
          <w:sz w:val="28"/>
          <w:szCs w:val="28"/>
        </w:rPr>
        <w:t xml:space="preserve"> ranked first in eight practice areas</w:t>
      </w:r>
      <w:r w:rsidR="0086576D">
        <w:rPr>
          <w:b/>
          <w:bCs/>
          <w:sz w:val="28"/>
          <w:szCs w:val="28"/>
        </w:rPr>
        <w:t xml:space="preserve"> in Russia</w:t>
      </w:r>
      <w:r w:rsidR="004F753D">
        <w:rPr>
          <w:b/>
          <w:bCs/>
          <w:sz w:val="28"/>
          <w:szCs w:val="28"/>
        </w:rPr>
        <w:t xml:space="preserve"> by </w:t>
      </w:r>
      <w:proofErr w:type="spellStart"/>
      <w:r w:rsidR="004F753D">
        <w:rPr>
          <w:b/>
          <w:bCs/>
          <w:i/>
          <w:sz w:val="28"/>
          <w:szCs w:val="28"/>
        </w:rPr>
        <w:t>Kommersant</w:t>
      </w:r>
      <w:proofErr w:type="spellEnd"/>
    </w:p>
    <w:p w:rsidR="003A6239" w:rsidRPr="004F753D" w:rsidRDefault="003A6239" w:rsidP="003A6239">
      <w:pPr>
        <w:pStyle w:val="BodyText"/>
        <w:spacing w:after="0" w:line="320" w:lineRule="atLeast"/>
        <w:ind w:right="8"/>
        <w:jc w:val="both"/>
        <w:rPr>
          <w:b/>
          <w:bCs/>
          <w:szCs w:val="20"/>
        </w:rPr>
      </w:pPr>
    </w:p>
    <w:p w:rsidR="007301E0" w:rsidRPr="007301E0" w:rsidRDefault="0086576D" w:rsidP="007301E0">
      <w:pPr>
        <w:spacing w:after="120" w:line="336" w:lineRule="atLeast"/>
        <w:jc w:val="both"/>
        <w:rPr>
          <w:rStyle w:val="apple-style-span"/>
          <w:szCs w:val="20"/>
          <w:lang w:val="en-US"/>
        </w:rPr>
      </w:pPr>
      <w:r>
        <w:rPr>
          <w:rStyle w:val="apple-style-span"/>
        </w:rPr>
        <w:t>According to</w:t>
      </w:r>
      <w:r w:rsidR="00842D48">
        <w:rPr>
          <w:rStyle w:val="apple-style-span"/>
        </w:rPr>
        <w:t xml:space="preserve"> </w:t>
      </w:r>
      <w:proofErr w:type="spellStart"/>
      <w:r w:rsidR="007301E0" w:rsidRPr="004F753D">
        <w:rPr>
          <w:rStyle w:val="apple-style-span"/>
          <w:i/>
        </w:rPr>
        <w:t>Kommersant</w:t>
      </w:r>
      <w:proofErr w:type="spellEnd"/>
      <w:r>
        <w:rPr>
          <w:rFonts w:cs="Arial"/>
          <w:i/>
          <w:iCs/>
          <w:szCs w:val="20"/>
        </w:rPr>
        <w:t xml:space="preserve"> </w:t>
      </w:r>
      <w:r w:rsidR="007301E0" w:rsidRPr="007301E0">
        <w:rPr>
          <w:rStyle w:val="apple-style-span"/>
        </w:rPr>
        <w:t xml:space="preserve">annual law firm rankings, Dentons was ranked among the best Top 5 law firms in Russia in </w:t>
      </w:r>
      <w:r w:rsidR="007301E0" w:rsidRPr="00842D48">
        <w:rPr>
          <w:rStyle w:val="apple-style-span"/>
          <w:b/>
        </w:rPr>
        <w:t>1</w:t>
      </w:r>
      <w:r w:rsidR="00842D48" w:rsidRPr="00842D48">
        <w:rPr>
          <w:rStyle w:val="apple-style-span"/>
          <w:b/>
        </w:rPr>
        <w:t>3</w:t>
      </w:r>
      <w:r w:rsidR="007301E0" w:rsidRPr="00842D48">
        <w:rPr>
          <w:rStyle w:val="apple-style-span"/>
          <w:b/>
        </w:rPr>
        <w:t xml:space="preserve"> practices</w:t>
      </w:r>
      <w:r w:rsidR="007301E0" w:rsidRPr="007301E0">
        <w:rPr>
          <w:rStyle w:val="apple-style-span"/>
        </w:rPr>
        <w:t>:</w:t>
      </w:r>
    </w:p>
    <w:p w:rsidR="00842D48" w:rsidRPr="004F753D" w:rsidRDefault="004F753D" w:rsidP="00842D48">
      <w:pPr>
        <w:pStyle w:val="ListParagraph"/>
        <w:numPr>
          <w:ilvl w:val="0"/>
          <w:numId w:val="25"/>
        </w:numPr>
        <w:spacing w:after="120" w:line="336" w:lineRule="atLeast"/>
        <w:jc w:val="both"/>
        <w:rPr>
          <w:rFonts w:cs="Arial"/>
          <w:b/>
          <w:szCs w:val="20"/>
          <w:lang w:val="en-US"/>
        </w:rPr>
      </w:pPr>
      <w:r>
        <w:rPr>
          <w:rFonts w:cs="Arial"/>
          <w:b/>
          <w:szCs w:val="20"/>
          <w:lang w:val="en-US"/>
        </w:rPr>
        <w:t>Corporate</w:t>
      </w:r>
      <w:r w:rsidR="00842D48" w:rsidRPr="004F753D">
        <w:rPr>
          <w:rFonts w:cs="Arial"/>
          <w:b/>
          <w:szCs w:val="20"/>
          <w:lang w:val="en-US"/>
        </w:rPr>
        <w:t>/</w:t>
      </w:r>
      <w:r>
        <w:rPr>
          <w:rFonts w:cs="Arial"/>
          <w:b/>
          <w:szCs w:val="20"/>
          <w:lang w:val="en-US"/>
        </w:rPr>
        <w:t>M</w:t>
      </w:r>
      <w:r w:rsidRPr="004F753D">
        <w:rPr>
          <w:rFonts w:cs="Arial"/>
          <w:b/>
          <w:szCs w:val="20"/>
          <w:lang w:val="en-US"/>
        </w:rPr>
        <w:t>&amp;</w:t>
      </w:r>
      <w:r>
        <w:rPr>
          <w:rFonts w:cs="Arial"/>
          <w:b/>
          <w:szCs w:val="20"/>
          <w:lang w:val="en-US"/>
        </w:rPr>
        <w:t>A</w:t>
      </w:r>
      <w:r w:rsidR="00842D48" w:rsidRPr="004F753D">
        <w:rPr>
          <w:rFonts w:cs="Arial"/>
          <w:b/>
          <w:szCs w:val="20"/>
          <w:lang w:val="en-US"/>
        </w:rPr>
        <w:t xml:space="preserve">: </w:t>
      </w:r>
      <w:r>
        <w:rPr>
          <w:rFonts w:cs="Arial"/>
          <w:b/>
          <w:szCs w:val="20"/>
          <w:lang w:val="en-US"/>
        </w:rPr>
        <w:t>Russian projects</w:t>
      </w:r>
      <w:r w:rsidR="00842D48" w:rsidRPr="004F753D">
        <w:rPr>
          <w:rFonts w:cs="Arial"/>
          <w:b/>
          <w:szCs w:val="20"/>
          <w:lang w:val="en-US"/>
        </w:rPr>
        <w:t xml:space="preserve"> </w:t>
      </w:r>
      <w:r w:rsidR="00842D48" w:rsidRPr="004F753D">
        <w:rPr>
          <w:rFonts w:cs="Arial"/>
          <w:szCs w:val="20"/>
          <w:lang w:val="en-US"/>
        </w:rPr>
        <w:t>(</w:t>
      </w:r>
      <w:r w:rsidR="00D630E2">
        <w:rPr>
          <w:rFonts w:cs="Arial"/>
          <w:szCs w:val="20"/>
          <w:lang w:val="en-US"/>
        </w:rPr>
        <w:t>1st place</w:t>
      </w:r>
      <w:r w:rsidR="00842D48" w:rsidRPr="004F753D">
        <w:rPr>
          <w:rFonts w:cs="Arial"/>
          <w:szCs w:val="20"/>
          <w:lang w:val="en-US"/>
        </w:rPr>
        <w:t>)</w:t>
      </w:r>
    </w:p>
    <w:p w:rsidR="00842D48" w:rsidRDefault="004F753D" w:rsidP="00842D48">
      <w:pPr>
        <w:pStyle w:val="ListParagraph"/>
        <w:numPr>
          <w:ilvl w:val="0"/>
          <w:numId w:val="25"/>
        </w:numPr>
        <w:spacing w:after="120" w:line="336" w:lineRule="atLeast"/>
        <w:jc w:val="both"/>
        <w:rPr>
          <w:rFonts w:cs="Arial"/>
          <w:b/>
          <w:szCs w:val="20"/>
          <w:lang w:val="ru-RU"/>
        </w:rPr>
      </w:pPr>
      <w:proofErr w:type="spellStart"/>
      <w:r>
        <w:rPr>
          <w:rFonts w:cs="Arial"/>
          <w:b/>
          <w:szCs w:val="20"/>
          <w:lang w:val="ru-RU"/>
        </w:rPr>
        <w:t>Tax</w:t>
      </w:r>
      <w:proofErr w:type="spellEnd"/>
      <w:r w:rsidR="00842D48">
        <w:rPr>
          <w:rFonts w:cs="Arial"/>
          <w:b/>
          <w:szCs w:val="20"/>
          <w:lang w:val="ru-RU"/>
        </w:rPr>
        <w:t xml:space="preserve">: </w:t>
      </w:r>
      <w:r>
        <w:rPr>
          <w:rFonts w:cs="Arial"/>
          <w:b/>
          <w:szCs w:val="20"/>
          <w:lang w:val="en-US"/>
        </w:rPr>
        <w:t>advising</w:t>
      </w:r>
      <w:r w:rsidR="00842D48">
        <w:rPr>
          <w:rFonts w:cs="Arial"/>
          <w:b/>
          <w:szCs w:val="20"/>
          <w:lang w:val="ru-RU"/>
        </w:rPr>
        <w:t xml:space="preserve"> </w:t>
      </w:r>
      <w:r w:rsidR="00842D48">
        <w:rPr>
          <w:rFonts w:cs="Arial"/>
          <w:szCs w:val="20"/>
          <w:lang w:val="ru-RU"/>
        </w:rPr>
        <w:t>(</w:t>
      </w:r>
      <w:r w:rsidR="00D630E2">
        <w:rPr>
          <w:rFonts w:cs="Arial"/>
          <w:szCs w:val="20"/>
          <w:lang w:val="ru-RU"/>
        </w:rPr>
        <w:t xml:space="preserve">1st </w:t>
      </w:r>
      <w:proofErr w:type="spellStart"/>
      <w:r w:rsidR="00D630E2">
        <w:rPr>
          <w:rFonts w:cs="Arial"/>
          <w:szCs w:val="20"/>
          <w:lang w:val="ru-RU"/>
        </w:rPr>
        <w:t>place</w:t>
      </w:r>
      <w:proofErr w:type="spellEnd"/>
      <w:r w:rsidR="00842D48">
        <w:rPr>
          <w:rFonts w:cs="Arial"/>
          <w:szCs w:val="20"/>
          <w:lang w:val="ru-RU"/>
        </w:rPr>
        <w:t>)</w:t>
      </w:r>
      <w:r w:rsidR="00842D48">
        <w:rPr>
          <w:rFonts w:cs="Arial"/>
          <w:b/>
          <w:szCs w:val="20"/>
          <w:lang w:val="ru-RU"/>
        </w:rPr>
        <w:t xml:space="preserve"> </w:t>
      </w:r>
    </w:p>
    <w:p w:rsidR="00842D48" w:rsidRDefault="004F753D" w:rsidP="00842D48">
      <w:pPr>
        <w:pStyle w:val="ListParagraph"/>
        <w:numPr>
          <w:ilvl w:val="0"/>
          <w:numId w:val="25"/>
        </w:numPr>
        <w:spacing w:after="120" w:line="336" w:lineRule="atLeast"/>
        <w:jc w:val="both"/>
        <w:rPr>
          <w:rFonts w:cs="Arial"/>
          <w:b/>
          <w:szCs w:val="20"/>
          <w:lang w:val="ru-RU"/>
        </w:rPr>
      </w:pPr>
      <w:proofErr w:type="spellStart"/>
      <w:r>
        <w:rPr>
          <w:rFonts w:cs="Arial"/>
          <w:b/>
          <w:szCs w:val="20"/>
          <w:lang w:val="ru-RU"/>
        </w:rPr>
        <w:t>Tax</w:t>
      </w:r>
      <w:proofErr w:type="spellEnd"/>
      <w:r w:rsidR="00842D48">
        <w:rPr>
          <w:rFonts w:cs="Arial"/>
          <w:b/>
          <w:szCs w:val="20"/>
          <w:lang w:val="ru-RU"/>
        </w:rPr>
        <w:t xml:space="preserve">: </w:t>
      </w:r>
      <w:r>
        <w:rPr>
          <w:rFonts w:cs="Arial"/>
          <w:b/>
          <w:szCs w:val="20"/>
          <w:lang w:val="en-US"/>
        </w:rPr>
        <w:t>disputes</w:t>
      </w:r>
      <w:r w:rsidR="00842D48">
        <w:rPr>
          <w:rFonts w:cs="Arial"/>
          <w:b/>
          <w:szCs w:val="20"/>
          <w:lang w:val="ru-RU"/>
        </w:rPr>
        <w:t xml:space="preserve"> </w:t>
      </w:r>
      <w:r w:rsidR="00842D48">
        <w:rPr>
          <w:rFonts w:cs="Arial"/>
          <w:szCs w:val="20"/>
          <w:lang w:val="ru-RU"/>
        </w:rPr>
        <w:t>(</w:t>
      </w:r>
      <w:r w:rsidR="00D630E2">
        <w:rPr>
          <w:rFonts w:cs="Arial"/>
          <w:szCs w:val="20"/>
          <w:lang w:val="ru-RU"/>
        </w:rPr>
        <w:t xml:space="preserve">1st </w:t>
      </w:r>
      <w:proofErr w:type="spellStart"/>
      <w:r w:rsidR="00D630E2">
        <w:rPr>
          <w:rFonts w:cs="Arial"/>
          <w:szCs w:val="20"/>
          <w:lang w:val="ru-RU"/>
        </w:rPr>
        <w:t>place</w:t>
      </w:r>
      <w:proofErr w:type="spellEnd"/>
      <w:r w:rsidR="00842D48">
        <w:rPr>
          <w:rFonts w:cs="Arial"/>
          <w:szCs w:val="20"/>
          <w:lang w:val="ru-RU"/>
        </w:rPr>
        <w:t>)</w:t>
      </w:r>
    </w:p>
    <w:p w:rsidR="00842D48" w:rsidRPr="004F753D" w:rsidRDefault="004F753D" w:rsidP="00842D48">
      <w:pPr>
        <w:pStyle w:val="ListParagraph"/>
        <w:numPr>
          <w:ilvl w:val="0"/>
          <w:numId w:val="25"/>
        </w:numPr>
        <w:spacing w:after="120" w:line="336" w:lineRule="atLeast"/>
        <w:jc w:val="both"/>
        <w:rPr>
          <w:rFonts w:cs="Arial"/>
          <w:b/>
          <w:szCs w:val="20"/>
          <w:lang w:val="en-US"/>
        </w:rPr>
      </w:pPr>
      <w:r>
        <w:rPr>
          <w:rFonts w:cs="Arial"/>
          <w:b/>
          <w:szCs w:val="20"/>
          <w:lang w:val="en-US"/>
        </w:rPr>
        <w:t>Banking and Finance</w:t>
      </w:r>
      <w:r w:rsidR="00842D48" w:rsidRPr="004F753D">
        <w:rPr>
          <w:rFonts w:cs="Arial"/>
          <w:b/>
          <w:szCs w:val="20"/>
          <w:lang w:val="en-US"/>
        </w:rPr>
        <w:t xml:space="preserve"> </w:t>
      </w:r>
      <w:r w:rsidR="00842D48" w:rsidRPr="004F753D">
        <w:rPr>
          <w:rFonts w:cs="Arial"/>
          <w:szCs w:val="20"/>
          <w:lang w:val="en-US"/>
        </w:rPr>
        <w:t>(</w:t>
      </w:r>
      <w:r w:rsidR="00D630E2">
        <w:rPr>
          <w:rFonts w:cs="Arial"/>
          <w:szCs w:val="20"/>
          <w:lang w:val="en-US"/>
        </w:rPr>
        <w:t>1st place</w:t>
      </w:r>
      <w:r w:rsidR="00842D48" w:rsidRPr="004F753D">
        <w:rPr>
          <w:rFonts w:cs="Arial"/>
          <w:szCs w:val="20"/>
          <w:lang w:val="en-US"/>
        </w:rPr>
        <w:t>)</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Fintech</w:t>
      </w:r>
      <w:r w:rsidR="00842D48">
        <w:rPr>
          <w:rFonts w:cs="Arial"/>
          <w:b/>
          <w:szCs w:val="20"/>
          <w:lang w:val="ru-RU"/>
        </w:rPr>
        <w:t xml:space="preserve"> </w:t>
      </w:r>
      <w:r w:rsidR="00842D48">
        <w:rPr>
          <w:rFonts w:cs="Arial"/>
          <w:szCs w:val="20"/>
          <w:lang w:val="ru-RU"/>
        </w:rPr>
        <w:t>(</w:t>
      </w:r>
      <w:r w:rsidR="00D630E2">
        <w:rPr>
          <w:rFonts w:cs="Arial"/>
          <w:szCs w:val="20"/>
          <w:lang w:val="ru-RU"/>
        </w:rPr>
        <w:t xml:space="preserve">1st </w:t>
      </w:r>
      <w:proofErr w:type="spellStart"/>
      <w:r w:rsidR="00D630E2">
        <w:rPr>
          <w:rFonts w:cs="Arial"/>
          <w:szCs w:val="20"/>
          <w:lang w:val="ru-RU"/>
        </w:rPr>
        <w:t>place</w:t>
      </w:r>
      <w:proofErr w:type="spellEnd"/>
      <w:r w:rsidR="00842D48">
        <w:rPr>
          <w:rFonts w:cs="Arial"/>
          <w:szCs w:val="20"/>
          <w:lang w:val="ru-RU"/>
        </w:rPr>
        <w:t>)</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IP</w:t>
      </w:r>
      <w:r w:rsidR="00842D48">
        <w:rPr>
          <w:rFonts w:cs="Arial"/>
          <w:b/>
          <w:szCs w:val="20"/>
          <w:lang w:val="ru-RU"/>
        </w:rPr>
        <w:t xml:space="preserve"> </w:t>
      </w:r>
      <w:r w:rsidR="00842D48">
        <w:rPr>
          <w:rFonts w:cs="Arial"/>
          <w:szCs w:val="20"/>
          <w:lang w:val="ru-RU"/>
        </w:rPr>
        <w:t>(</w:t>
      </w:r>
      <w:r w:rsidR="00D630E2">
        <w:rPr>
          <w:rFonts w:cs="Arial"/>
          <w:szCs w:val="20"/>
          <w:lang w:val="ru-RU"/>
        </w:rPr>
        <w:t xml:space="preserve">1st </w:t>
      </w:r>
      <w:proofErr w:type="spellStart"/>
      <w:r w:rsidR="00D630E2">
        <w:rPr>
          <w:rFonts w:cs="Arial"/>
          <w:szCs w:val="20"/>
          <w:lang w:val="ru-RU"/>
        </w:rPr>
        <w:t>place</w:t>
      </w:r>
      <w:proofErr w:type="spellEnd"/>
      <w:r w:rsidR="00842D48">
        <w:rPr>
          <w:rFonts w:cs="Arial"/>
          <w:szCs w:val="20"/>
          <w:lang w:val="ru-RU"/>
        </w:rPr>
        <w:t>)</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Labor</w:t>
      </w:r>
      <w:r w:rsidRPr="004F753D">
        <w:rPr>
          <w:rFonts w:cs="Arial"/>
          <w:b/>
          <w:szCs w:val="20"/>
          <w:lang w:val="ru-RU"/>
        </w:rPr>
        <w:t xml:space="preserve"> </w:t>
      </w:r>
      <w:r>
        <w:rPr>
          <w:rFonts w:cs="Arial"/>
          <w:b/>
          <w:szCs w:val="20"/>
          <w:lang w:val="en-US"/>
        </w:rPr>
        <w:t>Law</w:t>
      </w:r>
      <w:r w:rsidR="00842D48">
        <w:rPr>
          <w:rFonts w:cs="Arial"/>
          <w:b/>
          <w:szCs w:val="20"/>
          <w:lang w:val="ru-RU"/>
        </w:rPr>
        <w:t xml:space="preserve"> </w:t>
      </w:r>
      <w:r w:rsidR="00842D48">
        <w:rPr>
          <w:rFonts w:cs="Arial"/>
          <w:szCs w:val="20"/>
          <w:lang w:val="ru-RU"/>
        </w:rPr>
        <w:t>(</w:t>
      </w:r>
      <w:r w:rsidR="00D630E2">
        <w:rPr>
          <w:rFonts w:cs="Arial"/>
          <w:szCs w:val="20"/>
          <w:lang w:val="ru-RU"/>
        </w:rPr>
        <w:t xml:space="preserve">1st </w:t>
      </w:r>
      <w:proofErr w:type="spellStart"/>
      <w:r w:rsidR="00D630E2">
        <w:rPr>
          <w:rFonts w:cs="Arial"/>
          <w:szCs w:val="20"/>
          <w:lang w:val="ru-RU"/>
        </w:rPr>
        <w:t>place</w:t>
      </w:r>
      <w:proofErr w:type="spellEnd"/>
      <w:r w:rsidR="00842D48">
        <w:rPr>
          <w:rFonts w:cs="Arial"/>
          <w:szCs w:val="20"/>
          <w:lang w:val="ru-RU"/>
        </w:rPr>
        <w:t>)</w:t>
      </w:r>
    </w:p>
    <w:p w:rsidR="00842D48" w:rsidRPr="004F753D" w:rsidRDefault="004F753D" w:rsidP="00842D48">
      <w:pPr>
        <w:pStyle w:val="ListParagraph"/>
        <w:numPr>
          <w:ilvl w:val="0"/>
          <w:numId w:val="25"/>
        </w:numPr>
        <w:spacing w:after="120" w:line="336" w:lineRule="atLeast"/>
        <w:jc w:val="both"/>
        <w:rPr>
          <w:rFonts w:cs="Arial"/>
          <w:b/>
          <w:szCs w:val="20"/>
          <w:lang w:val="en-US"/>
        </w:rPr>
      </w:pPr>
      <w:r>
        <w:rPr>
          <w:rFonts w:cs="Arial"/>
          <w:b/>
          <w:szCs w:val="20"/>
          <w:lang w:val="en-US"/>
        </w:rPr>
        <w:t>Transport &amp; Logistics</w:t>
      </w:r>
      <w:r w:rsidR="00842D48" w:rsidRPr="004F753D">
        <w:rPr>
          <w:rFonts w:cs="Arial"/>
          <w:b/>
          <w:szCs w:val="20"/>
          <w:lang w:val="en-US"/>
        </w:rPr>
        <w:t xml:space="preserve"> </w:t>
      </w:r>
      <w:r w:rsidR="00842D48" w:rsidRPr="004F753D">
        <w:rPr>
          <w:rFonts w:cs="Arial"/>
          <w:szCs w:val="20"/>
          <w:lang w:val="en-US"/>
        </w:rPr>
        <w:t>(</w:t>
      </w:r>
      <w:r w:rsidR="00D630E2">
        <w:rPr>
          <w:rFonts w:cs="Arial"/>
          <w:szCs w:val="20"/>
          <w:lang w:val="en-US"/>
        </w:rPr>
        <w:t>1st place</w:t>
      </w:r>
      <w:r w:rsidR="00842D48" w:rsidRPr="004F753D">
        <w:rPr>
          <w:rFonts w:cs="Arial"/>
          <w:szCs w:val="20"/>
          <w:lang w:val="en-US"/>
        </w:rPr>
        <w:t>)</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Real Estate</w:t>
      </w:r>
    </w:p>
    <w:p w:rsidR="00842D48" w:rsidRDefault="00842D48" w:rsidP="00842D48">
      <w:pPr>
        <w:pStyle w:val="ListParagraph"/>
        <w:numPr>
          <w:ilvl w:val="0"/>
          <w:numId w:val="25"/>
        </w:numPr>
        <w:spacing w:after="120" w:line="336" w:lineRule="atLeast"/>
        <w:jc w:val="both"/>
        <w:rPr>
          <w:rFonts w:cs="Arial"/>
          <w:b/>
          <w:szCs w:val="20"/>
          <w:lang w:val="ru-RU"/>
        </w:rPr>
      </w:pPr>
      <w:r>
        <w:rPr>
          <w:rFonts w:cs="Arial"/>
          <w:b/>
          <w:szCs w:val="20"/>
          <w:lang w:val="ru-RU"/>
        </w:rPr>
        <w:t xml:space="preserve">ТМТ: </w:t>
      </w:r>
      <w:r w:rsidR="004F753D">
        <w:rPr>
          <w:rFonts w:cs="Arial"/>
          <w:b/>
          <w:szCs w:val="20"/>
          <w:lang w:val="en-US"/>
        </w:rPr>
        <w:t>advising</w:t>
      </w:r>
      <w:r>
        <w:rPr>
          <w:rFonts w:cs="Arial"/>
          <w:b/>
          <w:szCs w:val="20"/>
          <w:lang w:val="ru-RU"/>
        </w:rPr>
        <w:t xml:space="preserve"> </w:t>
      </w:r>
      <w:r>
        <w:rPr>
          <w:rFonts w:cs="Arial"/>
          <w:szCs w:val="20"/>
          <w:lang w:val="ru-RU"/>
        </w:rPr>
        <w:t xml:space="preserve"> </w:t>
      </w:r>
      <w:r>
        <w:rPr>
          <w:rFonts w:cs="Arial"/>
          <w:b/>
          <w:szCs w:val="20"/>
          <w:lang w:val="ru-RU"/>
        </w:rPr>
        <w:t xml:space="preserve"> </w:t>
      </w:r>
    </w:p>
    <w:p w:rsidR="00842D48" w:rsidRDefault="00842D48" w:rsidP="00842D48">
      <w:pPr>
        <w:pStyle w:val="ListParagraph"/>
        <w:numPr>
          <w:ilvl w:val="0"/>
          <w:numId w:val="25"/>
        </w:numPr>
        <w:spacing w:after="120" w:line="336" w:lineRule="atLeast"/>
        <w:jc w:val="both"/>
        <w:rPr>
          <w:rFonts w:cs="Arial"/>
          <w:b/>
          <w:szCs w:val="20"/>
          <w:lang w:val="ru-RU"/>
        </w:rPr>
      </w:pPr>
      <w:r>
        <w:rPr>
          <w:rFonts w:cs="Arial"/>
          <w:b/>
          <w:szCs w:val="20"/>
          <w:lang w:val="ru-RU"/>
        </w:rPr>
        <w:t xml:space="preserve">ТМТ: </w:t>
      </w:r>
      <w:r w:rsidR="004F753D">
        <w:rPr>
          <w:rFonts w:cs="Arial"/>
          <w:b/>
          <w:szCs w:val="20"/>
          <w:lang w:val="en-US"/>
        </w:rPr>
        <w:t>disputes</w:t>
      </w:r>
      <w:r>
        <w:rPr>
          <w:rFonts w:cs="Arial"/>
          <w:b/>
          <w:szCs w:val="20"/>
          <w:lang w:val="ru-RU"/>
        </w:rPr>
        <w:t xml:space="preserve"> </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Electricity</w:t>
      </w:r>
      <w:r w:rsidR="00842D48">
        <w:rPr>
          <w:rFonts w:cs="Arial"/>
          <w:b/>
          <w:szCs w:val="20"/>
          <w:lang w:val="en-US"/>
        </w:rPr>
        <w:t xml:space="preserve">: </w:t>
      </w:r>
      <w:r>
        <w:rPr>
          <w:rFonts w:cs="Arial"/>
          <w:b/>
          <w:szCs w:val="20"/>
          <w:lang w:val="en-US"/>
        </w:rPr>
        <w:t>transactional</w:t>
      </w:r>
    </w:p>
    <w:p w:rsidR="00842D48" w:rsidRDefault="004F753D" w:rsidP="00842D48">
      <w:pPr>
        <w:pStyle w:val="ListParagraph"/>
        <w:numPr>
          <w:ilvl w:val="0"/>
          <w:numId w:val="25"/>
        </w:numPr>
        <w:spacing w:after="120" w:line="336" w:lineRule="atLeast"/>
        <w:jc w:val="both"/>
        <w:rPr>
          <w:rFonts w:cs="Arial"/>
          <w:b/>
          <w:szCs w:val="20"/>
          <w:lang w:val="ru-RU"/>
        </w:rPr>
      </w:pPr>
      <w:r>
        <w:rPr>
          <w:rFonts w:cs="Arial"/>
          <w:b/>
          <w:szCs w:val="20"/>
          <w:lang w:val="en-US"/>
        </w:rPr>
        <w:t>Capital Markets</w:t>
      </w:r>
    </w:p>
    <w:p w:rsidR="007301E0" w:rsidRPr="007301E0" w:rsidRDefault="00842D48" w:rsidP="007301E0">
      <w:pPr>
        <w:spacing w:before="100" w:beforeAutospacing="1" w:after="100" w:afterAutospacing="1" w:line="240" w:lineRule="auto"/>
        <w:ind w:right="300"/>
        <w:jc w:val="both"/>
        <w:rPr>
          <w:rFonts w:cs="Arial"/>
          <w:szCs w:val="20"/>
          <w:lang w:val="en-US"/>
        </w:rPr>
      </w:pPr>
      <w:r>
        <w:rPr>
          <w:rFonts w:cs="Arial"/>
          <w:b/>
          <w:szCs w:val="20"/>
          <w:lang w:val="en-US"/>
        </w:rPr>
        <w:t>4</w:t>
      </w:r>
      <w:r w:rsidR="007301E0" w:rsidRPr="007301E0">
        <w:rPr>
          <w:rFonts w:cs="Arial"/>
          <w:b/>
          <w:szCs w:val="20"/>
          <w:lang w:val="en-US"/>
        </w:rPr>
        <w:t xml:space="preserve"> Dentons partners</w:t>
      </w:r>
      <w:r w:rsidR="007301E0" w:rsidRPr="007301E0">
        <w:rPr>
          <w:rFonts w:cs="Arial"/>
          <w:szCs w:val="20"/>
          <w:lang w:val="en-US"/>
        </w:rPr>
        <w:t xml:space="preserve"> were ranked as </w:t>
      </w:r>
      <w:r w:rsidR="007301E0" w:rsidRPr="007301E0">
        <w:rPr>
          <w:rFonts w:cs="Arial"/>
          <w:b/>
          <w:szCs w:val="20"/>
          <w:lang w:val="en-US"/>
        </w:rPr>
        <w:t>leading lawyers</w:t>
      </w:r>
      <w:r w:rsidR="007301E0" w:rsidRPr="007301E0">
        <w:rPr>
          <w:rFonts w:cs="Arial"/>
          <w:szCs w:val="20"/>
          <w:lang w:val="en-US"/>
        </w:rPr>
        <w:t xml:space="preserve"> in their practice areas:</w:t>
      </w:r>
    </w:p>
    <w:p w:rsidR="007301E0" w:rsidRPr="007301E0" w:rsidRDefault="007301E0" w:rsidP="007301E0">
      <w:pPr>
        <w:pStyle w:val="ListParagraph"/>
        <w:numPr>
          <w:ilvl w:val="0"/>
          <w:numId w:val="21"/>
        </w:numPr>
        <w:spacing w:after="120" w:line="336" w:lineRule="atLeast"/>
        <w:jc w:val="both"/>
        <w:rPr>
          <w:rFonts w:cs="Arial"/>
          <w:szCs w:val="20"/>
          <w:lang w:val="en-US"/>
        </w:rPr>
      </w:pPr>
      <w:r w:rsidRPr="007301E0">
        <w:rPr>
          <w:rFonts w:cs="Arial"/>
          <w:b/>
          <w:szCs w:val="20"/>
          <w:lang w:val="en-US"/>
        </w:rPr>
        <w:t xml:space="preserve">Sergey Trakhtenberg </w:t>
      </w:r>
      <w:r w:rsidRPr="007301E0">
        <w:rPr>
          <w:rFonts w:cs="Arial"/>
          <w:szCs w:val="20"/>
          <w:lang w:val="en-US"/>
        </w:rPr>
        <w:t>– Real Estate</w:t>
      </w:r>
    </w:p>
    <w:p w:rsidR="007301E0" w:rsidRPr="007301E0" w:rsidRDefault="007301E0" w:rsidP="007301E0">
      <w:pPr>
        <w:pStyle w:val="ListParagraph"/>
        <w:numPr>
          <w:ilvl w:val="0"/>
          <w:numId w:val="21"/>
        </w:numPr>
        <w:spacing w:after="120" w:line="336" w:lineRule="atLeast"/>
        <w:jc w:val="both"/>
        <w:rPr>
          <w:rFonts w:cs="Arial"/>
          <w:szCs w:val="20"/>
          <w:lang w:val="en-US"/>
        </w:rPr>
      </w:pPr>
      <w:r w:rsidRPr="007301E0">
        <w:rPr>
          <w:rFonts w:cs="Arial"/>
          <w:b/>
          <w:szCs w:val="20"/>
          <w:lang w:val="en-US"/>
        </w:rPr>
        <w:t xml:space="preserve">Richard Cowie </w:t>
      </w:r>
      <w:r w:rsidRPr="007301E0">
        <w:rPr>
          <w:rFonts w:cs="Arial"/>
          <w:szCs w:val="20"/>
          <w:lang w:val="en-US"/>
        </w:rPr>
        <w:t>– Corporate/M&amp;A</w:t>
      </w:r>
    </w:p>
    <w:p w:rsidR="007301E0" w:rsidRPr="007301E0" w:rsidRDefault="007301E0" w:rsidP="007301E0">
      <w:pPr>
        <w:pStyle w:val="ListParagraph"/>
        <w:numPr>
          <w:ilvl w:val="0"/>
          <w:numId w:val="21"/>
        </w:numPr>
        <w:spacing w:after="120" w:line="336" w:lineRule="atLeast"/>
        <w:jc w:val="both"/>
        <w:rPr>
          <w:rFonts w:cs="Arial"/>
          <w:b/>
          <w:szCs w:val="20"/>
          <w:lang w:val="en-US"/>
        </w:rPr>
      </w:pPr>
      <w:r w:rsidRPr="007301E0">
        <w:rPr>
          <w:rFonts w:cs="Arial"/>
          <w:b/>
          <w:szCs w:val="20"/>
          <w:lang w:val="en-US"/>
        </w:rPr>
        <w:t xml:space="preserve">Victor Naumov </w:t>
      </w:r>
      <w:r w:rsidRPr="007301E0">
        <w:rPr>
          <w:rFonts w:cs="Arial"/>
          <w:szCs w:val="20"/>
          <w:lang w:val="en-US"/>
        </w:rPr>
        <w:t>– TMT</w:t>
      </w:r>
    </w:p>
    <w:p w:rsidR="007301E0" w:rsidRPr="007301E0" w:rsidRDefault="007301E0" w:rsidP="007301E0">
      <w:pPr>
        <w:pStyle w:val="ListParagraph"/>
        <w:numPr>
          <w:ilvl w:val="0"/>
          <w:numId w:val="21"/>
        </w:numPr>
        <w:spacing w:after="120" w:line="336" w:lineRule="atLeast"/>
        <w:jc w:val="both"/>
        <w:rPr>
          <w:rFonts w:cs="Arial"/>
          <w:b/>
          <w:szCs w:val="20"/>
          <w:lang w:val="en-US"/>
        </w:rPr>
      </w:pPr>
      <w:r w:rsidRPr="007301E0">
        <w:rPr>
          <w:rFonts w:cs="Arial"/>
          <w:b/>
          <w:szCs w:val="20"/>
          <w:lang w:val="en-US"/>
        </w:rPr>
        <w:t xml:space="preserve">Marina Ryzhkova </w:t>
      </w:r>
      <w:r w:rsidRPr="007301E0">
        <w:rPr>
          <w:rFonts w:cs="Arial"/>
          <w:szCs w:val="20"/>
          <w:lang w:val="en-US"/>
        </w:rPr>
        <w:t>– Labor Law</w:t>
      </w:r>
    </w:p>
    <w:p w:rsidR="007301E0" w:rsidRPr="00842D48" w:rsidRDefault="007301E0" w:rsidP="007301E0">
      <w:pPr>
        <w:spacing w:after="120" w:line="336" w:lineRule="atLeast"/>
        <w:jc w:val="both"/>
        <w:rPr>
          <w:rFonts w:cs="Arial"/>
          <w:b/>
          <w:szCs w:val="20"/>
          <w:lang w:val="en-US"/>
        </w:rPr>
      </w:pPr>
      <w:proofErr w:type="spellStart"/>
      <w:r w:rsidRPr="007301E0">
        <w:rPr>
          <w:rStyle w:val="apple-style-span"/>
          <w:rFonts w:cs="Arial"/>
          <w:i/>
          <w:iCs/>
          <w:szCs w:val="20"/>
        </w:rPr>
        <w:t>Kommersant</w:t>
      </w:r>
      <w:proofErr w:type="spellEnd"/>
      <w:r w:rsidRPr="007301E0">
        <w:rPr>
          <w:rStyle w:val="apple-style-span"/>
          <w:rFonts w:cs="Arial"/>
          <w:szCs w:val="20"/>
        </w:rPr>
        <w:t xml:space="preserve"> </w:t>
      </w:r>
      <w:r w:rsidRPr="007301E0">
        <w:rPr>
          <w:rFonts w:cs="Arial"/>
          <w:szCs w:val="20"/>
        </w:rPr>
        <w:t xml:space="preserve">bases its rankings </w:t>
      </w:r>
      <w:r w:rsidRPr="007301E0">
        <w:rPr>
          <w:rStyle w:val="apple-style-span"/>
          <w:rFonts w:cs="Arial"/>
          <w:szCs w:val="20"/>
        </w:rPr>
        <w:t xml:space="preserve">on the complexity, uniqueness and value of projects handled by the law firms operating in the Russian market. The researchers also consider rankings in international legal directories, including </w:t>
      </w:r>
      <w:r w:rsidRPr="007301E0">
        <w:rPr>
          <w:rFonts w:cs="Arial"/>
          <w:i/>
          <w:iCs/>
          <w:szCs w:val="20"/>
        </w:rPr>
        <w:t>Chambers Global, Chambers Europe</w:t>
      </w:r>
      <w:r w:rsidRPr="007301E0">
        <w:rPr>
          <w:rFonts w:cs="Arial"/>
          <w:szCs w:val="20"/>
        </w:rPr>
        <w:t xml:space="preserve"> and </w:t>
      </w:r>
      <w:r w:rsidRPr="007301E0">
        <w:rPr>
          <w:rFonts w:cs="Arial"/>
          <w:i/>
          <w:iCs/>
          <w:szCs w:val="20"/>
        </w:rPr>
        <w:t>The Legal 500</w:t>
      </w:r>
      <w:r w:rsidRPr="007301E0">
        <w:rPr>
          <w:rFonts w:cs="Arial"/>
          <w:b/>
          <w:bCs/>
          <w:sz w:val="19"/>
          <w:szCs w:val="19"/>
        </w:rPr>
        <w:t>.</w:t>
      </w:r>
    </w:p>
    <w:p w:rsidR="002F4880" w:rsidRPr="007301E0" w:rsidRDefault="002F4880" w:rsidP="003A6239">
      <w:pPr>
        <w:spacing w:line="312" w:lineRule="auto"/>
        <w:rPr>
          <w:rFonts w:cs="Arial"/>
          <w:szCs w:val="20"/>
        </w:rPr>
      </w:pPr>
    </w:p>
    <w:p w:rsidR="007301E0" w:rsidRPr="00AA0C7C" w:rsidRDefault="007301E0" w:rsidP="007301E0">
      <w:pPr>
        <w:spacing w:line="23" w:lineRule="atLeast"/>
        <w:rPr>
          <w:rFonts w:cs="Arial"/>
          <w:b/>
          <w:color w:val="000000"/>
          <w:szCs w:val="20"/>
          <w:lang w:val="en-US"/>
        </w:rPr>
      </w:pPr>
      <w:r w:rsidRPr="00AA0C7C">
        <w:rPr>
          <w:rFonts w:cs="Arial"/>
          <w:b/>
          <w:color w:val="000000"/>
          <w:szCs w:val="20"/>
          <w:lang w:val="en-US"/>
        </w:rPr>
        <w:t>About Dentons</w:t>
      </w:r>
    </w:p>
    <w:p w:rsidR="007301E0" w:rsidRDefault="007301E0" w:rsidP="007301E0">
      <w:pPr>
        <w:jc w:val="both"/>
        <w:rPr>
          <w:rFonts w:ascii="Calibri" w:hAnsi="Calibri" w:cs="Times New Roman"/>
        </w:rPr>
      </w:pPr>
      <w:r>
        <w:rPr>
          <w:rFonts w:cs="Arial"/>
        </w:rPr>
        <w:t xml:space="preserve">Dentons is the world's largest law firm*, delivering quality and value to clients around the globe. Dentons is a leader on the </w:t>
      </w:r>
      <w:proofErr w:type="spellStart"/>
      <w:r>
        <w:rPr>
          <w:rFonts w:cs="Arial"/>
        </w:rPr>
        <w:t>Acritas</w:t>
      </w:r>
      <w:proofErr w:type="spellEnd"/>
      <w:r>
        <w:rPr>
          <w:rFonts w:cs="Arial"/>
        </w:rPr>
        <w:t xml:space="preserve"> Global Elite Brand Index, a BTI Client Service 30 Award winner and recognized by prominent business and legal publications for its innovations in client service, including founding Nextlaw Labs and the Nextlaw Global Referral Network. Dentons' polycentric approach and world-class talent challenge the status quo to advance client interests in the communities in which we live and work.  </w:t>
      </w:r>
      <w:hyperlink r:id="rId9" w:history="1">
        <w:r>
          <w:rPr>
            <w:rStyle w:val="Hyperlink"/>
            <w:rFonts w:cs="Arial"/>
          </w:rPr>
          <w:t>www</w:t>
        </w:r>
        <w:r w:rsidRPr="006F275A">
          <w:rPr>
            <w:rStyle w:val="Hyperlink"/>
            <w:rFonts w:cs="Arial"/>
          </w:rPr>
          <w:t>.</w:t>
        </w:r>
        <w:r>
          <w:rPr>
            <w:rStyle w:val="Hyperlink"/>
            <w:rFonts w:cs="Arial"/>
          </w:rPr>
          <w:t>dentons</w:t>
        </w:r>
        <w:r w:rsidRPr="006F275A">
          <w:rPr>
            <w:rStyle w:val="Hyperlink"/>
            <w:rFonts w:cs="Arial"/>
          </w:rPr>
          <w:t>.</w:t>
        </w:r>
        <w:r>
          <w:rPr>
            <w:rStyle w:val="Hyperlink"/>
            <w:rFonts w:cs="Arial"/>
          </w:rPr>
          <w:t>com</w:t>
        </w:r>
      </w:hyperlink>
    </w:p>
    <w:p w:rsidR="007301E0" w:rsidRPr="006F275A" w:rsidRDefault="007301E0" w:rsidP="007301E0">
      <w:pPr>
        <w:jc w:val="both"/>
        <w:rPr>
          <w:rFonts w:cs="Arial"/>
          <w:color w:val="000000"/>
          <w:szCs w:val="20"/>
        </w:rPr>
      </w:pPr>
    </w:p>
    <w:p w:rsidR="007301E0" w:rsidRPr="00353907" w:rsidRDefault="00842D48" w:rsidP="007301E0">
      <w:pPr>
        <w:jc w:val="both"/>
        <w:rPr>
          <w:rFonts w:cs="Arial"/>
          <w:color w:val="000000"/>
          <w:sz w:val="16"/>
          <w:szCs w:val="16"/>
        </w:rPr>
      </w:pPr>
      <w:r>
        <w:rPr>
          <w:rFonts w:cs="Arial"/>
          <w:color w:val="000000"/>
          <w:sz w:val="16"/>
          <w:szCs w:val="16"/>
        </w:rPr>
        <w:t xml:space="preserve">* </w:t>
      </w:r>
      <w:r w:rsidR="007301E0" w:rsidRPr="00353907">
        <w:rPr>
          <w:rFonts w:cs="Arial"/>
          <w:color w:val="000000"/>
          <w:sz w:val="16"/>
          <w:szCs w:val="16"/>
        </w:rPr>
        <w:t>The American Lawyer</w:t>
      </w:r>
      <w:r>
        <w:rPr>
          <w:rFonts w:cs="Arial"/>
          <w:color w:val="000000"/>
          <w:sz w:val="16"/>
          <w:szCs w:val="16"/>
        </w:rPr>
        <w:t xml:space="preserve"> 2017</w:t>
      </w:r>
      <w:r w:rsidR="007301E0" w:rsidRPr="00353907">
        <w:rPr>
          <w:rFonts w:cs="Arial"/>
          <w:color w:val="000000"/>
          <w:sz w:val="16"/>
          <w:szCs w:val="16"/>
        </w:rPr>
        <w:t xml:space="preserve"> – Global 100 law firm ranking by number of lawyers.</w:t>
      </w:r>
    </w:p>
    <w:p w:rsidR="00A563EA" w:rsidRPr="007301E0" w:rsidRDefault="00A563EA" w:rsidP="00287C14">
      <w:pPr>
        <w:spacing w:line="312" w:lineRule="auto"/>
        <w:rPr>
          <w:rFonts w:cs="Arial"/>
          <w:szCs w:val="20"/>
        </w:rPr>
      </w:pPr>
    </w:p>
    <w:sectPr w:rsidR="00A563EA" w:rsidRPr="007301E0" w:rsidSect="009A2A8B">
      <w:headerReference w:type="even" r:id="rId10"/>
      <w:headerReference w:type="default" r:id="rId11"/>
      <w:footerReference w:type="even" r:id="rId12"/>
      <w:footerReference w:type="default" r:id="rId13"/>
      <w:headerReference w:type="first" r:id="rId14"/>
      <w:footerReference w:type="first" r:id="rId15"/>
      <w:pgSz w:w="11909" w:h="16834" w:code="9"/>
      <w:pgMar w:top="993" w:right="1440" w:bottom="1135" w:left="1440" w:header="720" w:footer="5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CA" w:rsidRDefault="00A41BCA">
      <w:r>
        <w:separator/>
      </w:r>
    </w:p>
  </w:endnote>
  <w:endnote w:type="continuationSeparator" w:id="0">
    <w:p w:rsidR="00A41BCA" w:rsidRDefault="00A41BCA">
      <w:r>
        <w:continuationSeparator/>
      </w:r>
    </w:p>
  </w:endnote>
  <w:endnote w:type="continuationNotice" w:id="1">
    <w:p w:rsidR="00A41BCA" w:rsidRDefault="00A41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6" w:rsidRDefault="000E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88" w:rsidRDefault="007F0888">
    <w:pPr>
      <w:pStyle w:val="Footer"/>
    </w:pPr>
  </w:p>
  <w:p w:rsidR="007F0888" w:rsidRPr="0045244C" w:rsidRDefault="00D21970">
    <w:pPr>
      <w:pStyle w:val="Footer"/>
      <w:rPr>
        <w:rFonts w:cs="Arial"/>
        <w:color w:val="FFFFFF" w:themeColor="background1"/>
      </w:rPr>
    </w:pPr>
    <w:r w:rsidRPr="0045244C">
      <w:rPr>
        <w:rFonts w:cs="Arial"/>
        <w:color w:val="FFFFFF" w:themeColor="background1"/>
      </w:rPr>
      <w:fldChar w:fldCharType="begin"/>
    </w:r>
    <w:r w:rsidR="007F0888" w:rsidRPr="0045244C">
      <w:rPr>
        <w:rFonts w:cs="Arial"/>
        <w:color w:val="FFFFFF" w:themeColor="background1"/>
      </w:rPr>
      <w:instrText xml:space="preserve"> DOCPROPERTY ImanageFooterVariable </w:instrText>
    </w:r>
    <w:r w:rsidRPr="0045244C">
      <w:rPr>
        <w:rFonts w:cs="Arial"/>
        <w:color w:val="FFFFFF" w:themeColor="background1"/>
      </w:rPr>
      <w:fldChar w:fldCharType="separate"/>
    </w:r>
    <w:r w:rsidR="009A2A8B">
      <w:rPr>
        <w:rFonts w:cs="Arial"/>
        <w:color w:val="FFFFFF" w:themeColor="background1"/>
      </w:rPr>
      <w:t>Moscow 5440761.1</w:t>
    </w:r>
    <w:r w:rsidRPr="0045244C">
      <w:rPr>
        <w:rFonts w:cs="Arial"/>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2" w:rsidRDefault="00B860B2">
    <w:pPr>
      <w:tabs>
        <w:tab w:val="right" w:pos="90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CA" w:rsidRDefault="00A41BCA">
      <w:r>
        <w:separator/>
      </w:r>
    </w:p>
  </w:footnote>
  <w:footnote w:type="continuationSeparator" w:id="0">
    <w:p w:rsidR="00A41BCA" w:rsidRDefault="00A41BCA">
      <w:r>
        <w:separator/>
      </w:r>
    </w:p>
    <w:p w:rsidR="00A41BCA" w:rsidRDefault="00A41BCA"/>
  </w:footnote>
  <w:footnote w:type="continuationNotice" w:id="1">
    <w:p w:rsidR="00A41BCA" w:rsidRDefault="00A41BCA">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6" w:rsidRDefault="000E4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6" w:rsidRDefault="000E4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6" w:rsidRDefault="000E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0FFA21F7"/>
    <w:multiLevelType w:val="hybridMultilevel"/>
    <w:tmpl w:val="6EA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F51B4"/>
    <w:multiLevelType w:val="multilevel"/>
    <w:tmpl w:val="7B8E6952"/>
    <w:styleLink w:val="Bullets"/>
    <w:lvl w:ilvl="0">
      <w:start w:val="1"/>
      <w:numFmt w:val="bullet"/>
      <w:pStyle w:val="Bullet"/>
      <w:lvlText w:val=""/>
      <w:lvlJc w:val="left"/>
      <w:pPr>
        <w:ind w:left="360" w:hanging="360"/>
      </w:pPr>
      <w:rPr>
        <w:rFonts w:ascii="Symbol" w:hAnsi="Symbol" w:cs="Times New Roman" w:hint="default"/>
        <w:color w:val="EEECE1"/>
      </w:rPr>
    </w:lvl>
    <w:lvl w:ilvl="1">
      <w:start w:val="1"/>
      <w:numFmt w:val="bullet"/>
      <w:lvlText w:val=""/>
      <w:lvlJc w:val="left"/>
      <w:pPr>
        <w:ind w:left="720" w:hanging="360"/>
      </w:pPr>
      <w:rPr>
        <w:rFonts w:ascii="Symbol" w:hAnsi="Symbol" w:cs="Times New Roman" w:hint="default"/>
        <w:color w:val="EEECE1"/>
      </w:rPr>
    </w:lvl>
    <w:lvl w:ilvl="2">
      <w:start w:val="1"/>
      <w:numFmt w:val="bullet"/>
      <w:lvlText w:val=""/>
      <w:lvlJc w:val="left"/>
      <w:pPr>
        <w:ind w:left="1080" w:hanging="360"/>
      </w:pPr>
      <w:rPr>
        <w:rFonts w:ascii="Symbol" w:hAnsi="Symbol" w:cs="Times New Roman" w:hint="default"/>
        <w:color w:val="EEECE1"/>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nsid w:val="25141AD2"/>
    <w:multiLevelType w:val="hybridMultilevel"/>
    <w:tmpl w:val="535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7">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8">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25C14F6"/>
    <w:multiLevelType w:val="hybridMultilevel"/>
    <w:tmpl w:val="866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A3400"/>
    <w:multiLevelType w:val="multilevel"/>
    <w:tmpl w:val="2026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83BCF"/>
    <w:multiLevelType w:val="multilevel"/>
    <w:tmpl w:val="45C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470DB"/>
    <w:multiLevelType w:val="hybridMultilevel"/>
    <w:tmpl w:val="9FA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95696"/>
    <w:multiLevelType w:val="hybridMultilevel"/>
    <w:tmpl w:val="FF00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5">
    <w:nsid w:val="6F277EA4"/>
    <w:multiLevelType w:val="hybridMultilevel"/>
    <w:tmpl w:val="4A8406DA"/>
    <w:lvl w:ilvl="0" w:tplc="9B021926">
      <w:start w:val="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7A41E0"/>
    <w:multiLevelType w:val="hybridMultilevel"/>
    <w:tmpl w:val="FBE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7"/>
  </w:num>
  <w:num w:numId="3">
    <w:abstractNumId w:val="7"/>
  </w:num>
  <w:num w:numId="4">
    <w:abstractNumId w:val="7"/>
  </w:num>
  <w:num w:numId="5">
    <w:abstractNumId w:val="1"/>
  </w:num>
  <w:num w:numId="6">
    <w:abstractNumId w:val="2"/>
  </w:num>
  <w:num w:numId="7">
    <w:abstractNumId w:val="8"/>
  </w:num>
  <w:num w:numId="8">
    <w:abstractNumId w:val="6"/>
  </w:num>
  <w:num w:numId="9">
    <w:abstractNumId w:val="17"/>
  </w:num>
  <w:num w:numId="10">
    <w:abstractNumId w:val="0"/>
  </w:num>
  <w:num w:numId="11">
    <w:abstractNumId w:val="14"/>
  </w:num>
  <w:num w:numId="12">
    <w:abstractNumId w:val="14"/>
  </w:num>
  <w:num w:numId="13">
    <w:abstractNumId w:val="14"/>
  </w:num>
  <w:num w:numId="14">
    <w:abstractNumId w:val="13"/>
  </w:num>
  <w:num w:numId="15">
    <w:abstractNumId w:val="13"/>
  </w:num>
  <w:num w:numId="16">
    <w:abstractNumId w:val="12"/>
  </w:num>
  <w:num w:numId="17">
    <w:abstractNumId w:val="5"/>
  </w:num>
  <w:num w:numId="18">
    <w:abstractNumId w:val="9"/>
  </w:num>
  <w:num w:numId="19">
    <w:abstractNumId w:val="3"/>
  </w:num>
  <w:num w:numId="20">
    <w:abstractNumId w:val="4"/>
  </w:num>
  <w:num w:numId="21">
    <w:abstractNumId w:val="16"/>
  </w:num>
  <w:num w:numId="22">
    <w:abstractNumId w:val="15"/>
  </w:num>
  <w:num w:numId="23">
    <w:abstractNumId w:val="1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GB" w:vendorID="8" w:dllVersion="513" w:checkStyle="1"/>
  <w:activeWritingStyle w:appName="MSWord" w:lang="it-IT" w:vendorID="3" w:dllVersion="517" w:checkStyle="1"/>
  <w:activeWritingStyle w:appName="MSWord" w:lang="ru-RU" w:vendorID="1" w:dllVersion="512" w:checkStyle="1"/>
  <w:proofState w:spelling="clean" w:grammar="clean"/>
  <w:defaultTabStop w:val="720"/>
  <w:hyphenationZone w:val="425"/>
  <w:drawingGridHorizontalSpacing w:val="100"/>
  <w:drawingGridVerticalSpacing w:val="299"/>
  <w:displayHorizontalDrawingGridEvery w:val="0"/>
  <w:displayVerticalDrawingGridEvery w:val="0"/>
  <w:noPunctuationKerning/>
  <w:characterSpacingControl w:val="doNotCompress"/>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2"/>
  </w:compat>
  <w:rsids>
    <w:rsidRoot w:val="003B75BB"/>
    <w:rsid w:val="00007B53"/>
    <w:rsid w:val="000117C8"/>
    <w:rsid w:val="00012314"/>
    <w:rsid w:val="00033AC0"/>
    <w:rsid w:val="00035514"/>
    <w:rsid w:val="00051840"/>
    <w:rsid w:val="0005406C"/>
    <w:rsid w:val="0005564C"/>
    <w:rsid w:val="00056C55"/>
    <w:rsid w:val="00072157"/>
    <w:rsid w:val="00073303"/>
    <w:rsid w:val="00077489"/>
    <w:rsid w:val="0009532B"/>
    <w:rsid w:val="000B4213"/>
    <w:rsid w:val="000C4120"/>
    <w:rsid w:val="000C4BEE"/>
    <w:rsid w:val="000D6ECA"/>
    <w:rsid w:val="000E4F06"/>
    <w:rsid w:val="000F2CA3"/>
    <w:rsid w:val="00104941"/>
    <w:rsid w:val="00123079"/>
    <w:rsid w:val="00125DFB"/>
    <w:rsid w:val="001477CE"/>
    <w:rsid w:val="00153253"/>
    <w:rsid w:val="00161EFB"/>
    <w:rsid w:val="00181333"/>
    <w:rsid w:val="00193B02"/>
    <w:rsid w:val="00195245"/>
    <w:rsid w:val="00196A62"/>
    <w:rsid w:val="001C22EB"/>
    <w:rsid w:val="001C6305"/>
    <w:rsid w:val="001E1DAB"/>
    <w:rsid w:val="001E4621"/>
    <w:rsid w:val="001E6B51"/>
    <w:rsid w:val="001F3AD6"/>
    <w:rsid w:val="0021195F"/>
    <w:rsid w:val="00215B89"/>
    <w:rsid w:val="00217A9B"/>
    <w:rsid w:val="00217D05"/>
    <w:rsid w:val="00222ABF"/>
    <w:rsid w:val="00223F63"/>
    <w:rsid w:val="002242F6"/>
    <w:rsid w:val="00230268"/>
    <w:rsid w:val="00234100"/>
    <w:rsid w:val="00242411"/>
    <w:rsid w:val="00243446"/>
    <w:rsid w:val="00245FFD"/>
    <w:rsid w:val="00250873"/>
    <w:rsid w:val="002622BA"/>
    <w:rsid w:val="00263BE2"/>
    <w:rsid w:val="0026502A"/>
    <w:rsid w:val="00284578"/>
    <w:rsid w:val="00287C14"/>
    <w:rsid w:val="00290890"/>
    <w:rsid w:val="00291EF6"/>
    <w:rsid w:val="002A51C5"/>
    <w:rsid w:val="002A68D5"/>
    <w:rsid w:val="002C2FF7"/>
    <w:rsid w:val="002C7C58"/>
    <w:rsid w:val="002D19FB"/>
    <w:rsid w:val="002D6157"/>
    <w:rsid w:val="002D7FD8"/>
    <w:rsid w:val="002E66C2"/>
    <w:rsid w:val="002F382C"/>
    <w:rsid w:val="002F3BF2"/>
    <w:rsid w:val="002F4408"/>
    <w:rsid w:val="002F4880"/>
    <w:rsid w:val="00303BF0"/>
    <w:rsid w:val="00306147"/>
    <w:rsid w:val="00330BD9"/>
    <w:rsid w:val="00343711"/>
    <w:rsid w:val="00345F01"/>
    <w:rsid w:val="00346AD8"/>
    <w:rsid w:val="00351BBC"/>
    <w:rsid w:val="00354E77"/>
    <w:rsid w:val="00360A38"/>
    <w:rsid w:val="00371D85"/>
    <w:rsid w:val="00374B1D"/>
    <w:rsid w:val="003802CF"/>
    <w:rsid w:val="00386D3F"/>
    <w:rsid w:val="003A46B7"/>
    <w:rsid w:val="003A6239"/>
    <w:rsid w:val="003B6790"/>
    <w:rsid w:val="003B75BB"/>
    <w:rsid w:val="003C4B77"/>
    <w:rsid w:val="003D2BD4"/>
    <w:rsid w:val="003D5338"/>
    <w:rsid w:val="003E4284"/>
    <w:rsid w:val="003F1545"/>
    <w:rsid w:val="003F1975"/>
    <w:rsid w:val="00400697"/>
    <w:rsid w:val="004060A0"/>
    <w:rsid w:val="00416C7C"/>
    <w:rsid w:val="00421659"/>
    <w:rsid w:val="00422E88"/>
    <w:rsid w:val="00433FB2"/>
    <w:rsid w:val="00437AC1"/>
    <w:rsid w:val="00445F7F"/>
    <w:rsid w:val="0045244C"/>
    <w:rsid w:val="0046333D"/>
    <w:rsid w:val="004737BC"/>
    <w:rsid w:val="004A1DE8"/>
    <w:rsid w:val="004B780D"/>
    <w:rsid w:val="004C6A1A"/>
    <w:rsid w:val="004D5931"/>
    <w:rsid w:val="004E5B55"/>
    <w:rsid w:val="004F3EA8"/>
    <w:rsid w:val="004F753D"/>
    <w:rsid w:val="004F7DC8"/>
    <w:rsid w:val="00501C96"/>
    <w:rsid w:val="0051507A"/>
    <w:rsid w:val="00521955"/>
    <w:rsid w:val="00534C87"/>
    <w:rsid w:val="00537EBE"/>
    <w:rsid w:val="005554AC"/>
    <w:rsid w:val="00561566"/>
    <w:rsid w:val="00572986"/>
    <w:rsid w:val="00573603"/>
    <w:rsid w:val="005A75BC"/>
    <w:rsid w:val="005B141F"/>
    <w:rsid w:val="005D20B4"/>
    <w:rsid w:val="005D764F"/>
    <w:rsid w:val="006002F9"/>
    <w:rsid w:val="00600FBD"/>
    <w:rsid w:val="00617801"/>
    <w:rsid w:val="0062261B"/>
    <w:rsid w:val="0063544C"/>
    <w:rsid w:val="006419ED"/>
    <w:rsid w:val="0064476E"/>
    <w:rsid w:val="00644809"/>
    <w:rsid w:val="00652812"/>
    <w:rsid w:val="00662D29"/>
    <w:rsid w:val="00663216"/>
    <w:rsid w:val="0068702B"/>
    <w:rsid w:val="006910D7"/>
    <w:rsid w:val="00694F70"/>
    <w:rsid w:val="006A3F92"/>
    <w:rsid w:val="006A555C"/>
    <w:rsid w:val="006A68B2"/>
    <w:rsid w:val="006B4D61"/>
    <w:rsid w:val="006B7B22"/>
    <w:rsid w:val="006C10CA"/>
    <w:rsid w:val="006C5CBF"/>
    <w:rsid w:val="006D5130"/>
    <w:rsid w:val="006E117B"/>
    <w:rsid w:val="006E6847"/>
    <w:rsid w:val="006F3221"/>
    <w:rsid w:val="006F3DC8"/>
    <w:rsid w:val="00721FCC"/>
    <w:rsid w:val="007266F1"/>
    <w:rsid w:val="007301E0"/>
    <w:rsid w:val="00735F9A"/>
    <w:rsid w:val="0074458D"/>
    <w:rsid w:val="00775807"/>
    <w:rsid w:val="00776299"/>
    <w:rsid w:val="00776380"/>
    <w:rsid w:val="00785E06"/>
    <w:rsid w:val="007A1EAD"/>
    <w:rsid w:val="007A760D"/>
    <w:rsid w:val="007B70AE"/>
    <w:rsid w:val="007C385A"/>
    <w:rsid w:val="007C585F"/>
    <w:rsid w:val="007D003F"/>
    <w:rsid w:val="007D524C"/>
    <w:rsid w:val="007E7FB7"/>
    <w:rsid w:val="007F0888"/>
    <w:rsid w:val="007F6160"/>
    <w:rsid w:val="00800038"/>
    <w:rsid w:val="00816FE8"/>
    <w:rsid w:val="00823EC5"/>
    <w:rsid w:val="00835178"/>
    <w:rsid w:val="00842D48"/>
    <w:rsid w:val="008473DB"/>
    <w:rsid w:val="00856406"/>
    <w:rsid w:val="00860035"/>
    <w:rsid w:val="008614FF"/>
    <w:rsid w:val="00862FCF"/>
    <w:rsid w:val="0086576D"/>
    <w:rsid w:val="00871B9F"/>
    <w:rsid w:val="008751FF"/>
    <w:rsid w:val="008A5992"/>
    <w:rsid w:val="008A624E"/>
    <w:rsid w:val="008B4504"/>
    <w:rsid w:val="008B7C1B"/>
    <w:rsid w:val="008C3167"/>
    <w:rsid w:val="008C6F69"/>
    <w:rsid w:val="008D5615"/>
    <w:rsid w:val="008D77DF"/>
    <w:rsid w:val="008E4398"/>
    <w:rsid w:val="008E5AFF"/>
    <w:rsid w:val="008E61CD"/>
    <w:rsid w:val="00904AD9"/>
    <w:rsid w:val="00921A00"/>
    <w:rsid w:val="00924720"/>
    <w:rsid w:val="00932A57"/>
    <w:rsid w:val="00941AC4"/>
    <w:rsid w:val="00942A01"/>
    <w:rsid w:val="00953B18"/>
    <w:rsid w:val="00953D70"/>
    <w:rsid w:val="009729E6"/>
    <w:rsid w:val="00981031"/>
    <w:rsid w:val="00981AC8"/>
    <w:rsid w:val="00984468"/>
    <w:rsid w:val="00986E46"/>
    <w:rsid w:val="00996C12"/>
    <w:rsid w:val="009A2A8B"/>
    <w:rsid w:val="009B13CB"/>
    <w:rsid w:val="009C4A93"/>
    <w:rsid w:val="009D0907"/>
    <w:rsid w:val="009D5670"/>
    <w:rsid w:val="009E55F9"/>
    <w:rsid w:val="00A17FB9"/>
    <w:rsid w:val="00A201B1"/>
    <w:rsid w:val="00A33EDE"/>
    <w:rsid w:val="00A35F69"/>
    <w:rsid w:val="00A362C3"/>
    <w:rsid w:val="00A4101B"/>
    <w:rsid w:val="00A41BCA"/>
    <w:rsid w:val="00A4626B"/>
    <w:rsid w:val="00A5054E"/>
    <w:rsid w:val="00A563EA"/>
    <w:rsid w:val="00A652D8"/>
    <w:rsid w:val="00A7767A"/>
    <w:rsid w:val="00AA1247"/>
    <w:rsid w:val="00AB4CE9"/>
    <w:rsid w:val="00AB75A5"/>
    <w:rsid w:val="00AD1856"/>
    <w:rsid w:val="00AF3888"/>
    <w:rsid w:val="00B21ABF"/>
    <w:rsid w:val="00B225E6"/>
    <w:rsid w:val="00B26859"/>
    <w:rsid w:val="00B34447"/>
    <w:rsid w:val="00B47CB6"/>
    <w:rsid w:val="00B5133E"/>
    <w:rsid w:val="00B56A4D"/>
    <w:rsid w:val="00B77DBB"/>
    <w:rsid w:val="00B860B2"/>
    <w:rsid w:val="00B90ADC"/>
    <w:rsid w:val="00BA6425"/>
    <w:rsid w:val="00BA6F4C"/>
    <w:rsid w:val="00BE20A8"/>
    <w:rsid w:val="00BF1608"/>
    <w:rsid w:val="00BF19E3"/>
    <w:rsid w:val="00C00519"/>
    <w:rsid w:val="00C04BBD"/>
    <w:rsid w:val="00C05346"/>
    <w:rsid w:val="00C261D1"/>
    <w:rsid w:val="00C262C1"/>
    <w:rsid w:val="00C271BB"/>
    <w:rsid w:val="00C312E4"/>
    <w:rsid w:val="00C56255"/>
    <w:rsid w:val="00C703AD"/>
    <w:rsid w:val="00C92CF7"/>
    <w:rsid w:val="00C97524"/>
    <w:rsid w:val="00CA25D0"/>
    <w:rsid w:val="00CA3D54"/>
    <w:rsid w:val="00CC46CD"/>
    <w:rsid w:val="00CF17EA"/>
    <w:rsid w:val="00CF5615"/>
    <w:rsid w:val="00D13E06"/>
    <w:rsid w:val="00D21970"/>
    <w:rsid w:val="00D21BE2"/>
    <w:rsid w:val="00D26B9D"/>
    <w:rsid w:val="00D27123"/>
    <w:rsid w:val="00D506C4"/>
    <w:rsid w:val="00D516BD"/>
    <w:rsid w:val="00D524D2"/>
    <w:rsid w:val="00D545B6"/>
    <w:rsid w:val="00D54E3E"/>
    <w:rsid w:val="00D55961"/>
    <w:rsid w:val="00D630E2"/>
    <w:rsid w:val="00D7269D"/>
    <w:rsid w:val="00D754E1"/>
    <w:rsid w:val="00D775FF"/>
    <w:rsid w:val="00D777BE"/>
    <w:rsid w:val="00D92C78"/>
    <w:rsid w:val="00DA0C85"/>
    <w:rsid w:val="00DA671B"/>
    <w:rsid w:val="00DB18FB"/>
    <w:rsid w:val="00E11DD9"/>
    <w:rsid w:val="00E12B8A"/>
    <w:rsid w:val="00E15877"/>
    <w:rsid w:val="00E24241"/>
    <w:rsid w:val="00E35A51"/>
    <w:rsid w:val="00E4131A"/>
    <w:rsid w:val="00E43440"/>
    <w:rsid w:val="00E50356"/>
    <w:rsid w:val="00E55BA6"/>
    <w:rsid w:val="00E669C5"/>
    <w:rsid w:val="00E66D77"/>
    <w:rsid w:val="00E7356A"/>
    <w:rsid w:val="00E74175"/>
    <w:rsid w:val="00E75BD0"/>
    <w:rsid w:val="00E8135C"/>
    <w:rsid w:val="00E82054"/>
    <w:rsid w:val="00E968A0"/>
    <w:rsid w:val="00E97A46"/>
    <w:rsid w:val="00EA44C1"/>
    <w:rsid w:val="00EA7F3B"/>
    <w:rsid w:val="00EC168C"/>
    <w:rsid w:val="00EC4601"/>
    <w:rsid w:val="00EC59AE"/>
    <w:rsid w:val="00EC782A"/>
    <w:rsid w:val="00ED19E6"/>
    <w:rsid w:val="00ED3DB3"/>
    <w:rsid w:val="00EF5CA0"/>
    <w:rsid w:val="00F26449"/>
    <w:rsid w:val="00F31ED3"/>
    <w:rsid w:val="00F461E9"/>
    <w:rsid w:val="00F6112D"/>
    <w:rsid w:val="00F62876"/>
    <w:rsid w:val="00F66004"/>
    <w:rsid w:val="00F97E8F"/>
    <w:rsid w:val="00FB2FC3"/>
    <w:rsid w:val="00FB486C"/>
    <w:rsid w:val="00FC05FA"/>
    <w:rsid w:val="00FC1389"/>
    <w:rsid w:val="00FD0E7C"/>
    <w:rsid w:val="00FF3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8C"/>
    <w:pPr>
      <w:spacing w:line="276" w:lineRule="auto"/>
    </w:pPr>
    <w:rPr>
      <w:rFonts w:ascii="Arial" w:hAnsi="Arial" w:cs="Arabic Transparent"/>
      <w:szCs w:val="24"/>
      <w:lang w:val="en-GB" w:eastAsia="en-US"/>
    </w:rPr>
  </w:style>
  <w:style w:type="paragraph" w:styleId="Heading1">
    <w:name w:val="heading 1"/>
    <w:basedOn w:val="BodyText"/>
    <w:next w:val="BodyText1"/>
    <w:qFormat/>
    <w:rsid w:val="00EC168C"/>
    <w:pPr>
      <w:keepNext/>
      <w:numPr>
        <w:numId w:val="8"/>
      </w:numPr>
      <w:spacing w:before="240"/>
      <w:outlineLvl w:val="0"/>
    </w:pPr>
    <w:rPr>
      <w:b/>
      <w:bCs/>
      <w:sz w:val="22"/>
      <w:szCs w:val="26"/>
    </w:rPr>
  </w:style>
  <w:style w:type="paragraph" w:styleId="Heading2">
    <w:name w:val="heading 2"/>
    <w:basedOn w:val="BodyText"/>
    <w:next w:val="BodyText2"/>
    <w:qFormat/>
    <w:rsid w:val="00EC168C"/>
    <w:pPr>
      <w:numPr>
        <w:ilvl w:val="1"/>
        <w:numId w:val="8"/>
      </w:numPr>
      <w:outlineLvl w:val="1"/>
    </w:pPr>
  </w:style>
  <w:style w:type="paragraph" w:styleId="Heading3">
    <w:name w:val="heading 3"/>
    <w:basedOn w:val="BodyText"/>
    <w:next w:val="BodyText3"/>
    <w:qFormat/>
    <w:rsid w:val="00EC168C"/>
    <w:pPr>
      <w:numPr>
        <w:ilvl w:val="2"/>
        <w:numId w:val="8"/>
      </w:numPr>
      <w:outlineLvl w:val="2"/>
    </w:pPr>
  </w:style>
  <w:style w:type="paragraph" w:styleId="Heading4">
    <w:name w:val="heading 4"/>
    <w:basedOn w:val="BodyText"/>
    <w:qFormat/>
    <w:rsid w:val="00EC168C"/>
    <w:pPr>
      <w:numPr>
        <w:ilvl w:val="3"/>
        <w:numId w:val="8"/>
      </w:numPr>
      <w:outlineLvl w:val="3"/>
    </w:pPr>
  </w:style>
  <w:style w:type="paragraph" w:styleId="Heading5">
    <w:name w:val="heading 5"/>
    <w:basedOn w:val="BodyText"/>
    <w:qFormat/>
    <w:rsid w:val="00EC168C"/>
    <w:pPr>
      <w:numPr>
        <w:ilvl w:val="4"/>
        <w:numId w:val="8"/>
      </w:numPr>
      <w:outlineLvl w:val="4"/>
    </w:pPr>
  </w:style>
  <w:style w:type="paragraph" w:styleId="Heading6">
    <w:name w:val="heading 6"/>
    <w:basedOn w:val="BodyText"/>
    <w:qFormat/>
    <w:rsid w:val="00EC168C"/>
    <w:pPr>
      <w:numPr>
        <w:ilvl w:val="5"/>
        <w:numId w:val="8"/>
      </w:numPr>
      <w:outlineLvl w:val="5"/>
    </w:pPr>
  </w:style>
  <w:style w:type="paragraph" w:styleId="Heading7">
    <w:name w:val="heading 7"/>
    <w:basedOn w:val="BodyText"/>
    <w:next w:val="BodyText"/>
    <w:link w:val="Heading7Char"/>
    <w:qFormat/>
    <w:rsid w:val="00EC168C"/>
    <w:pPr>
      <w:outlineLvl w:val="6"/>
    </w:pPr>
    <w:rPr>
      <w:b/>
      <w:sz w:val="28"/>
    </w:rPr>
  </w:style>
  <w:style w:type="paragraph" w:styleId="Heading8">
    <w:name w:val="heading 8"/>
    <w:basedOn w:val="Normal"/>
    <w:next w:val="Normal"/>
    <w:qFormat/>
    <w:rsid w:val="00EC168C"/>
    <w:pPr>
      <w:spacing w:before="120"/>
      <w:outlineLvl w:val="7"/>
    </w:pPr>
    <w:rPr>
      <w:b/>
      <w:sz w:val="24"/>
    </w:rPr>
  </w:style>
  <w:style w:type="paragraph" w:styleId="Heading9">
    <w:name w:val="heading 9"/>
    <w:basedOn w:val="Normal"/>
    <w:next w:val="Normal"/>
    <w:qFormat/>
    <w:rsid w:val="00EC168C"/>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68C"/>
    <w:pPr>
      <w:spacing w:after="240"/>
    </w:pPr>
  </w:style>
  <w:style w:type="paragraph" w:customStyle="1" w:styleId="BodyText1">
    <w:name w:val="Body Text 1"/>
    <w:basedOn w:val="BodyText"/>
    <w:rsid w:val="00EC168C"/>
    <w:pPr>
      <w:ind w:left="720"/>
    </w:pPr>
  </w:style>
  <w:style w:type="paragraph" w:styleId="BodyText2">
    <w:name w:val="Body Text 2"/>
    <w:basedOn w:val="BodyText"/>
    <w:rsid w:val="00EC168C"/>
    <w:pPr>
      <w:ind w:left="720"/>
    </w:pPr>
  </w:style>
  <w:style w:type="paragraph" w:styleId="BodyText3">
    <w:name w:val="Body Text 3"/>
    <w:basedOn w:val="BodyText"/>
    <w:rsid w:val="00EC168C"/>
    <w:pPr>
      <w:ind w:left="720"/>
    </w:pPr>
  </w:style>
  <w:style w:type="paragraph" w:customStyle="1" w:styleId="Address">
    <w:name w:val="Address"/>
    <w:basedOn w:val="Normal"/>
    <w:rsid w:val="00EC168C"/>
    <w:rPr>
      <w:b/>
      <w:sz w:val="18"/>
    </w:rPr>
  </w:style>
  <w:style w:type="paragraph" w:customStyle="1" w:styleId="BodyText4">
    <w:name w:val="Body Text 4"/>
    <w:basedOn w:val="BodyText"/>
    <w:rsid w:val="00EC168C"/>
    <w:pPr>
      <w:ind w:left="1440"/>
    </w:pPr>
  </w:style>
  <w:style w:type="paragraph" w:customStyle="1" w:styleId="BodyText5">
    <w:name w:val="Body Text 5"/>
    <w:basedOn w:val="BodyText"/>
    <w:rsid w:val="00EC168C"/>
    <w:pPr>
      <w:ind w:left="2160"/>
    </w:pPr>
  </w:style>
  <w:style w:type="paragraph" w:customStyle="1" w:styleId="BodyText6">
    <w:name w:val="Body Text 6"/>
    <w:basedOn w:val="BodyText"/>
    <w:rsid w:val="00EC168C"/>
    <w:pPr>
      <w:ind w:left="2880"/>
    </w:pPr>
  </w:style>
  <w:style w:type="paragraph" w:styleId="Caption">
    <w:name w:val="caption"/>
    <w:basedOn w:val="Normal"/>
    <w:next w:val="Normal"/>
    <w:qFormat/>
    <w:rsid w:val="00EC168C"/>
    <w:pPr>
      <w:spacing w:before="120" w:after="120"/>
    </w:pPr>
    <w:rPr>
      <w:b/>
    </w:rPr>
  </w:style>
  <w:style w:type="character" w:styleId="CommentReference">
    <w:name w:val="annotation reference"/>
    <w:semiHidden/>
    <w:rsid w:val="00EC168C"/>
    <w:rPr>
      <w:sz w:val="16"/>
    </w:rPr>
  </w:style>
  <w:style w:type="paragraph" w:styleId="CommentText">
    <w:name w:val="annotation text"/>
    <w:basedOn w:val="Normal"/>
    <w:semiHidden/>
    <w:rsid w:val="00EC168C"/>
  </w:style>
  <w:style w:type="paragraph" w:customStyle="1" w:styleId="Cover1">
    <w:name w:val="Cover1"/>
    <w:basedOn w:val="Normal"/>
    <w:next w:val="Cover2"/>
    <w:rsid w:val="00EC168C"/>
    <w:rPr>
      <w:b/>
      <w:sz w:val="22"/>
    </w:rPr>
  </w:style>
  <w:style w:type="paragraph" w:customStyle="1" w:styleId="Cover2">
    <w:name w:val="Cover2"/>
    <w:basedOn w:val="Normal"/>
    <w:next w:val="Cover1"/>
    <w:autoRedefine/>
    <w:rsid w:val="00EC168C"/>
    <w:pPr>
      <w:spacing w:after="240"/>
    </w:pPr>
    <w:rPr>
      <w:sz w:val="22"/>
    </w:rPr>
  </w:style>
  <w:style w:type="paragraph" w:styleId="Date">
    <w:name w:val="Date"/>
    <w:basedOn w:val="Normal"/>
    <w:next w:val="Normal"/>
    <w:semiHidden/>
    <w:rsid w:val="00EC168C"/>
  </w:style>
  <w:style w:type="paragraph" w:styleId="DocumentMap">
    <w:name w:val="Document Map"/>
    <w:basedOn w:val="Normal"/>
    <w:semiHidden/>
    <w:rsid w:val="00EC168C"/>
    <w:pPr>
      <w:shd w:val="clear" w:color="auto" w:fill="000080"/>
    </w:pPr>
    <w:rPr>
      <w:rFonts w:ascii="Tahoma" w:hAnsi="Tahoma"/>
    </w:rPr>
  </w:style>
  <w:style w:type="character" w:styleId="Emphasis">
    <w:name w:val="Emphasis"/>
    <w:uiPriority w:val="20"/>
    <w:qFormat/>
    <w:rsid w:val="00EC168C"/>
    <w:rPr>
      <w:i/>
    </w:rPr>
  </w:style>
  <w:style w:type="character" w:styleId="EndnoteReference">
    <w:name w:val="endnote reference"/>
    <w:semiHidden/>
    <w:rsid w:val="00EC168C"/>
    <w:rPr>
      <w:vertAlign w:val="superscript"/>
    </w:rPr>
  </w:style>
  <w:style w:type="paragraph" w:styleId="EndnoteText">
    <w:name w:val="endnote text"/>
    <w:basedOn w:val="Normal"/>
    <w:semiHidden/>
    <w:rsid w:val="00EC168C"/>
    <w:pPr>
      <w:tabs>
        <w:tab w:val="left" w:pos="720"/>
      </w:tabs>
    </w:pPr>
    <w:rPr>
      <w:sz w:val="18"/>
    </w:rPr>
  </w:style>
  <w:style w:type="paragraph" w:styleId="EnvelopeAddress">
    <w:name w:val="envelope address"/>
    <w:basedOn w:val="Normal"/>
    <w:semiHidden/>
    <w:rsid w:val="00EC168C"/>
    <w:pPr>
      <w:framePr w:w="7920" w:h="1980" w:hRule="exact" w:hSpace="180" w:wrap="auto" w:hAnchor="page" w:xAlign="center" w:yAlign="bottom"/>
      <w:ind w:left="2880"/>
    </w:pPr>
    <w:rPr>
      <w:sz w:val="24"/>
    </w:rPr>
  </w:style>
  <w:style w:type="paragraph" w:styleId="EnvelopeReturn">
    <w:name w:val="envelope return"/>
    <w:basedOn w:val="Normal"/>
    <w:semiHidden/>
    <w:rsid w:val="00EC168C"/>
  </w:style>
  <w:style w:type="character" w:styleId="FollowedHyperlink">
    <w:name w:val="FollowedHyperlink"/>
    <w:semiHidden/>
    <w:rsid w:val="00EC168C"/>
    <w:rPr>
      <w:color w:val="800080"/>
      <w:u w:val="single"/>
    </w:rPr>
  </w:style>
  <w:style w:type="paragraph" w:styleId="Footer">
    <w:name w:val="footer"/>
    <w:basedOn w:val="Normal"/>
    <w:semiHidden/>
    <w:rsid w:val="00EC168C"/>
    <w:pPr>
      <w:tabs>
        <w:tab w:val="center" w:pos="4536"/>
        <w:tab w:val="right" w:pos="9072"/>
      </w:tabs>
    </w:pPr>
    <w:rPr>
      <w:sz w:val="16"/>
    </w:rPr>
  </w:style>
  <w:style w:type="character" w:styleId="FootnoteReference">
    <w:name w:val="footnote reference"/>
    <w:semiHidden/>
    <w:rsid w:val="00EC168C"/>
    <w:rPr>
      <w:vertAlign w:val="superscript"/>
    </w:rPr>
  </w:style>
  <w:style w:type="paragraph" w:styleId="FootnoteText">
    <w:name w:val="footnote text"/>
    <w:basedOn w:val="Normal"/>
    <w:semiHidden/>
    <w:rsid w:val="00EC168C"/>
    <w:rPr>
      <w:sz w:val="18"/>
    </w:rPr>
  </w:style>
  <w:style w:type="paragraph" w:styleId="Header">
    <w:name w:val="header"/>
    <w:basedOn w:val="Normal"/>
    <w:semiHidden/>
    <w:rsid w:val="00EC168C"/>
    <w:pPr>
      <w:tabs>
        <w:tab w:val="center" w:pos="4536"/>
        <w:tab w:val="right" w:pos="9072"/>
      </w:tabs>
    </w:pPr>
  </w:style>
  <w:style w:type="character" w:styleId="Hyperlink">
    <w:name w:val="Hyperlink"/>
    <w:uiPriority w:val="99"/>
    <w:rsid w:val="00EC168C"/>
    <w:rPr>
      <w:color w:val="0000FF"/>
      <w:u w:val="single"/>
    </w:rPr>
  </w:style>
  <w:style w:type="paragraph" w:customStyle="1" w:styleId="Leader">
    <w:name w:val="Leader"/>
    <w:basedOn w:val="BodyText"/>
    <w:next w:val="BodyText"/>
    <w:rsid w:val="00EC168C"/>
    <w:pPr>
      <w:spacing w:before="120"/>
    </w:pPr>
    <w:rPr>
      <w:b/>
      <w:sz w:val="22"/>
    </w:rPr>
  </w:style>
  <w:style w:type="character" w:styleId="LineNumber">
    <w:name w:val="line number"/>
    <w:basedOn w:val="DefaultParagraphFont"/>
    <w:semiHidden/>
    <w:rsid w:val="00EC168C"/>
  </w:style>
  <w:style w:type="paragraph" w:styleId="MacroText">
    <w:name w:val="macro"/>
    <w:semiHidden/>
    <w:rsid w:val="00EC168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rsid w:val="00EC168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rsid w:val="00EC168C"/>
    <w:pPr>
      <w:shd w:val="clear" w:color="auto" w:fill="5B1F69"/>
      <w:ind w:left="720"/>
    </w:pPr>
    <w:rPr>
      <w:i/>
      <w:iCs/>
      <w:sz w:val="17"/>
      <w:szCs w:val="17"/>
    </w:rPr>
  </w:style>
  <w:style w:type="character" w:styleId="PageNumber">
    <w:name w:val="page number"/>
    <w:basedOn w:val="DefaultParagraphFont"/>
    <w:semiHidden/>
    <w:rsid w:val="00EC168C"/>
  </w:style>
  <w:style w:type="paragraph" w:customStyle="1" w:styleId="Parties">
    <w:name w:val="Parties"/>
    <w:basedOn w:val="BodyText"/>
    <w:rsid w:val="00EC168C"/>
    <w:pPr>
      <w:numPr>
        <w:numId w:val="5"/>
      </w:numPr>
    </w:pPr>
  </w:style>
  <w:style w:type="paragraph" w:styleId="PlainText">
    <w:name w:val="Plain Text"/>
    <w:basedOn w:val="Normal"/>
    <w:semiHidden/>
    <w:rsid w:val="00EC168C"/>
    <w:rPr>
      <w:rFonts w:ascii="Courier New" w:hAnsi="Courier New"/>
    </w:rPr>
  </w:style>
  <w:style w:type="paragraph" w:customStyle="1" w:styleId="Recital">
    <w:name w:val="Recital"/>
    <w:basedOn w:val="Normal"/>
    <w:rsid w:val="00EC168C"/>
    <w:pPr>
      <w:numPr>
        <w:numId w:val="6"/>
      </w:numPr>
      <w:spacing w:after="240"/>
    </w:pPr>
  </w:style>
  <w:style w:type="paragraph" w:customStyle="1" w:styleId="Schedule">
    <w:name w:val="Schedule"/>
    <w:basedOn w:val="Normal"/>
    <w:next w:val="BodyText"/>
    <w:rsid w:val="00EC168C"/>
    <w:pPr>
      <w:numPr>
        <w:numId w:val="7"/>
      </w:numPr>
      <w:spacing w:after="240"/>
    </w:pPr>
    <w:rPr>
      <w:b/>
      <w:sz w:val="28"/>
    </w:rPr>
  </w:style>
  <w:style w:type="character" w:styleId="Strong">
    <w:name w:val="Strong"/>
    <w:uiPriority w:val="22"/>
    <w:qFormat/>
    <w:rsid w:val="00EC168C"/>
    <w:rPr>
      <w:b/>
    </w:rPr>
  </w:style>
  <w:style w:type="paragraph" w:styleId="Subtitle">
    <w:name w:val="Subtitle"/>
    <w:basedOn w:val="Normal"/>
    <w:qFormat/>
    <w:rsid w:val="00EC168C"/>
    <w:pPr>
      <w:spacing w:after="60"/>
      <w:jc w:val="center"/>
      <w:outlineLvl w:val="1"/>
    </w:pPr>
    <w:rPr>
      <w:sz w:val="24"/>
    </w:rPr>
  </w:style>
  <w:style w:type="paragraph" w:styleId="TableofAuthorities">
    <w:name w:val="table of authorities"/>
    <w:basedOn w:val="Normal"/>
    <w:next w:val="Normal"/>
    <w:semiHidden/>
    <w:rsid w:val="00EC168C"/>
    <w:pPr>
      <w:ind w:left="220" w:hanging="220"/>
    </w:pPr>
  </w:style>
  <w:style w:type="paragraph" w:styleId="TableofFigures">
    <w:name w:val="table of figures"/>
    <w:basedOn w:val="Normal"/>
    <w:next w:val="Normal"/>
    <w:semiHidden/>
    <w:rsid w:val="00EC168C"/>
    <w:pPr>
      <w:ind w:left="440" w:hanging="440"/>
    </w:pPr>
  </w:style>
  <w:style w:type="paragraph" w:styleId="Title">
    <w:name w:val="Title"/>
    <w:basedOn w:val="Normal"/>
    <w:qFormat/>
    <w:rsid w:val="00EC168C"/>
    <w:pPr>
      <w:spacing w:before="240" w:after="240"/>
      <w:outlineLvl w:val="0"/>
    </w:pPr>
    <w:rPr>
      <w:b/>
      <w:kern w:val="28"/>
      <w:sz w:val="28"/>
      <w:szCs w:val="20"/>
    </w:rPr>
  </w:style>
  <w:style w:type="paragraph" w:styleId="TOAHeading">
    <w:name w:val="toa heading"/>
    <w:basedOn w:val="Normal"/>
    <w:next w:val="Normal"/>
    <w:semiHidden/>
    <w:rsid w:val="00EC168C"/>
    <w:pPr>
      <w:spacing w:before="120"/>
    </w:pPr>
    <w:rPr>
      <w:b/>
      <w:sz w:val="24"/>
    </w:rPr>
  </w:style>
  <w:style w:type="paragraph" w:styleId="TOC1">
    <w:name w:val="toc 1"/>
    <w:basedOn w:val="Normal"/>
    <w:next w:val="Normal"/>
    <w:autoRedefine/>
    <w:uiPriority w:val="39"/>
    <w:rsid w:val="00EC168C"/>
    <w:pPr>
      <w:keepNext/>
      <w:tabs>
        <w:tab w:val="left" w:pos="720"/>
        <w:tab w:val="right" w:pos="9072"/>
      </w:tabs>
      <w:spacing w:before="240" w:after="60"/>
    </w:pPr>
    <w:rPr>
      <w:b/>
      <w:noProof/>
    </w:rPr>
  </w:style>
  <w:style w:type="paragraph" w:styleId="TOC2">
    <w:name w:val="toc 2"/>
    <w:basedOn w:val="Normal"/>
    <w:next w:val="Normal"/>
    <w:autoRedefine/>
    <w:semiHidden/>
    <w:rsid w:val="00EC168C"/>
    <w:pPr>
      <w:tabs>
        <w:tab w:val="left" w:pos="720"/>
        <w:tab w:val="right" w:pos="9072"/>
      </w:tabs>
    </w:pPr>
    <w:rPr>
      <w:noProof/>
    </w:rPr>
  </w:style>
  <w:style w:type="paragraph" w:styleId="TOC3">
    <w:name w:val="toc 3"/>
    <w:basedOn w:val="Normal"/>
    <w:next w:val="Normal"/>
    <w:autoRedefine/>
    <w:semiHidden/>
    <w:rsid w:val="00EC168C"/>
    <w:pPr>
      <w:ind w:left="440"/>
    </w:pPr>
  </w:style>
  <w:style w:type="paragraph" w:styleId="TOC4">
    <w:name w:val="toc 4"/>
    <w:basedOn w:val="Normal"/>
    <w:next w:val="Normal"/>
    <w:autoRedefine/>
    <w:semiHidden/>
    <w:rsid w:val="00EC168C"/>
    <w:pPr>
      <w:ind w:left="660"/>
    </w:pPr>
  </w:style>
  <w:style w:type="paragraph" w:styleId="TOC5">
    <w:name w:val="toc 5"/>
    <w:basedOn w:val="Normal"/>
    <w:next w:val="Normal"/>
    <w:autoRedefine/>
    <w:semiHidden/>
    <w:rsid w:val="00EC168C"/>
    <w:pPr>
      <w:ind w:left="880"/>
    </w:pPr>
  </w:style>
  <w:style w:type="paragraph" w:styleId="TOC6">
    <w:name w:val="toc 6"/>
    <w:basedOn w:val="Normal"/>
    <w:next w:val="Normal"/>
    <w:autoRedefine/>
    <w:semiHidden/>
    <w:rsid w:val="00EC168C"/>
    <w:pPr>
      <w:ind w:left="1100"/>
    </w:pPr>
  </w:style>
  <w:style w:type="paragraph" w:styleId="TOC7">
    <w:name w:val="toc 7"/>
    <w:basedOn w:val="Normal"/>
    <w:next w:val="Normal"/>
    <w:autoRedefine/>
    <w:semiHidden/>
    <w:rsid w:val="00EC168C"/>
    <w:pPr>
      <w:ind w:left="1320"/>
    </w:pPr>
  </w:style>
  <w:style w:type="paragraph" w:styleId="TOC8">
    <w:name w:val="toc 8"/>
    <w:basedOn w:val="Normal"/>
    <w:next w:val="Normal"/>
    <w:autoRedefine/>
    <w:semiHidden/>
    <w:rsid w:val="00EC168C"/>
    <w:pPr>
      <w:ind w:left="1540"/>
    </w:pPr>
  </w:style>
  <w:style w:type="paragraph" w:styleId="TOC9">
    <w:name w:val="toc 9"/>
    <w:basedOn w:val="Normal"/>
    <w:next w:val="Normal"/>
    <w:autoRedefine/>
    <w:semiHidden/>
    <w:rsid w:val="00EC168C"/>
    <w:pPr>
      <w:ind w:left="1760"/>
    </w:pPr>
  </w:style>
  <w:style w:type="paragraph" w:customStyle="1" w:styleId="Level1">
    <w:name w:val="Level 1"/>
    <w:basedOn w:val="Normal"/>
    <w:next w:val="Normal"/>
    <w:rsid w:val="00EC168C"/>
    <w:pPr>
      <w:numPr>
        <w:numId w:val="1"/>
      </w:numPr>
      <w:spacing w:after="220"/>
      <w:outlineLvl w:val="0"/>
    </w:pPr>
    <w:rPr>
      <w:b/>
    </w:rPr>
  </w:style>
  <w:style w:type="paragraph" w:customStyle="1" w:styleId="Appendix">
    <w:name w:val="Appendix"/>
    <w:basedOn w:val="Normal"/>
    <w:next w:val="BodyText"/>
    <w:rsid w:val="00EC168C"/>
    <w:pPr>
      <w:numPr>
        <w:numId w:val="10"/>
      </w:numPr>
      <w:spacing w:after="240"/>
    </w:pPr>
    <w:rPr>
      <w:b/>
      <w:sz w:val="28"/>
    </w:rPr>
  </w:style>
  <w:style w:type="paragraph" w:customStyle="1" w:styleId="Level2">
    <w:name w:val="Level 2"/>
    <w:basedOn w:val="Normal"/>
    <w:rsid w:val="00EC168C"/>
    <w:pPr>
      <w:numPr>
        <w:ilvl w:val="1"/>
        <w:numId w:val="2"/>
      </w:numPr>
      <w:tabs>
        <w:tab w:val="left" w:pos="1440"/>
      </w:tabs>
      <w:spacing w:after="220"/>
      <w:outlineLvl w:val="1"/>
    </w:pPr>
  </w:style>
  <w:style w:type="paragraph" w:customStyle="1" w:styleId="Level3">
    <w:name w:val="Level 3"/>
    <w:basedOn w:val="Normal"/>
    <w:rsid w:val="00EC168C"/>
    <w:pPr>
      <w:numPr>
        <w:ilvl w:val="2"/>
        <w:numId w:val="3"/>
      </w:numPr>
      <w:spacing w:after="220"/>
      <w:outlineLvl w:val="2"/>
    </w:pPr>
  </w:style>
  <w:style w:type="paragraph" w:customStyle="1" w:styleId="Level4">
    <w:name w:val="Level 4"/>
    <w:basedOn w:val="Normal"/>
    <w:rsid w:val="00EC168C"/>
    <w:pPr>
      <w:numPr>
        <w:ilvl w:val="3"/>
        <w:numId w:val="4"/>
      </w:numPr>
      <w:spacing w:after="220"/>
      <w:outlineLvl w:val="3"/>
    </w:pPr>
  </w:style>
  <w:style w:type="character" w:customStyle="1" w:styleId="Annotation">
    <w:name w:val="Annotation"/>
    <w:rsid w:val="00EC168C"/>
    <w:rPr>
      <w:b/>
      <w:bCs/>
      <w:i/>
      <w:iCs/>
      <w:bdr w:val="none" w:sz="0" w:space="0" w:color="auto"/>
      <w:shd w:val="clear" w:color="auto" w:fill="CDC6B6"/>
    </w:rPr>
  </w:style>
  <w:style w:type="character" w:customStyle="1" w:styleId="Mandatorytext">
    <w:name w:val="Mandatory text"/>
    <w:rsid w:val="00EC168C"/>
    <w:rPr>
      <w:b/>
      <w:bCs/>
      <w:bdr w:val="none" w:sz="0" w:space="0" w:color="auto"/>
      <w:shd w:val="clear" w:color="auto" w:fill="81E3D0"/>
    </w:rPr>
  </w:style>
  <w:style w:type="paragraph" w:styleId="BodyTextIndent2">
    <w:name w:val="Body Text Indent 2"/>
    <w:basedOn w:val="Normal"/>
    <w:semiHidden/>
    <w:rsid w:val="00EC168C"/>
    <w:pPr>
      <w:spacing w:after="120" w:line="480" w:lineRule="auto"/>
      <w:ind w:left="283"/>
    </w:pPr>
  </w:style>
  <w:style w:type="paragraph" w:customStyle="1" w:styleId="Definition">
    <w:name w:val="Definition"/>
    <w:basedOn w:val="BodyText"/>
    <w:rsid w:val="00EC168C"/>
    <w:pPr>
      <w:numPr>
        <w:numId w:val="11"/>
      </w:numPr>
    </w:pPr>
  </w:style>
  <w:style w:type="paragraph" w:customStyle="1" w:styleId="Definitiona">
    <w:name w:val="Definition (a)"/>
    <w:basedOn w:val="BodyText"/>
    <w:rsid w:val="00EC168C"/>
    <w:pPr>
      <w:numPr>
        <w:ilvl w:val="1"/>
        <w:numId w:val="11"/>
      </w:numPr>
    </w:pPr>
  </w:style>
  <w:style w:type="paragraph" w:customStyle="1" w:styleId="Definitioni">
    <w:name w:val="Definition (i)"/>
    <w:basedOn w:val="BodyText"/>
    <w:rsid w:val="00EC168C"/>
    <w:pPr>
      <w:numPr>
        <w:ilvl w:val="2"/>
        <w:numId w:val="11"/>
      </w:numPr>
    </w:pPr>
  </w:style>
  <w:style w:type="paragraph" w:customStyle="1" w:styleId="Firm">
    <w:name w:val="Firm"/>
    <w:basedOn w:val="Normal"/>
    <w:rsid w:val="00EC168C"/>
    <w:rPr>
      <w:sz w:val="14"/>
      <w:szCs w:val="18"/>
    </w:rPr>
  </w:style>
  <w:style w:type="character" w:customStyle="1" w:styleId="NoteChar">
    <w:name w:val="Note Char"/>
    <w:link w:val="Note"/>
    <w:uiPriority w:val="19"/>
    <w:rsid w:val="00EC168C"/>
    <w:rPr>
      <w:rFonts w:ascii="Arial" w:hAnsi="Arial" w:cs="Arabic Transparent"/>
      <w:i/>
      <w:iCs/>
      <w:sz w:val="17"/>
      <w:szCs w:val="17"/>
      <w:shd w:val="clear" w:color="auto" w:fill="5B1F69"/>
      <w:lang w:eastAsia="en-US"/>
    </w:rPr>
  </w:style>
  <w:style w:type="character" w:customStyle="1" w:styleId="Heading7Char">
    <w:name w:val="Heading 7 Char"/>
    <w:link w:val="Heading7"/>
    <w:rsid w:val="00EC168C"/>
    <w:rPr>
      <w:rFonts w:ascii="Arial" w:hAnsi="Arial" w:cs="Arabic Transparent"/>
      <w:b/>
      <w:sz w:val="28"/>
      <w:szCs w:val="24"/>
      <w:lang w:eastAsia="en-US"/>
    </w:rPr>
  </w:style>
  <w:style w:type="paragraph" w:styleId="BalloonText">
    <w:name w:val="Balloon Text"/>
    <w:basedOn w:val="Normal"/>
    <w:link w:val="BalloonTextChar"/>
    <w:uiPriority w:val="99"/>
    <w:semiHidden/>
    <w:unhideWhenUsed/>
    <w:rsid w:val="00EC16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168C"/>
    <w:rPr>
      <w:rFonts w:ascii="Tahoma" w:hAnsi="Tahoma" w:cs="Tahoma"/>
      <w:sz w:val="16"/>
      <w:szCs w:val="16"/>
      <w:lang w:eastAsia="en-US"/>
    </w:rPr>
  </w:style>
  <w:style w:type="table" w:styleId="TableGrid">
    <w:name w:val="Table Grid"/>
    <w:basedOn w:val="TableNormal"/>
    <w:uiPriority w:val="59"/>
    <w:rsid w:val="00EC168C"/>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rsid w:val="00EC168C"/>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rsid w:val="00EC168C"/>
    <w:pPr>
      <w:tabs>
        <w:tab w:val="clear" w:pos="288"/>
        <w:tab w:val="left" w:pos="284"/>
      </w:tabs>
      <w:spacing w:after="90"/>
      <w:contextualSpacing/>
    </w:pPr>
  </w:style>
  <w:style w:type="paragraph" w:customStyle="1" w:styleId="Letterheadstrapline">
    <w:name w:val="Letterhead strapline"/>
    <w:basedOn w:val="Letterhead"/>
    <w:next w:val="Letterhead"/>
    <w:uiPriority w:val="19"/>
    <w:rsid w:val="00EC168C"/>
    <w:rPr>
      <w:b/>
      <w:bCs/>
      <w:color w:val="4F81BD"/>
      <w:lang w:val="fr-FR"/>
    </w:rPr>
  </w:style>
  <w:style w:type="table" w:customStyle="1" w:styleId="TableGrid1">
    <w:name w:val="Table Grid1"/>
    <w:basedOn w:val="TableNormal"/>
    <w:next w:val="TableGrid"/>
    <w:uiPriority w:val="59"/>
    <w:rsid w:val="00EC168C"/>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17B"/>
    <w:pPr>
      <w:spacing w:before="100" w:beforeAutospacing="1" w:after="100" w:afterAutospacing="1" w:line="240" w:lineRule="auto"/>
    </w:pPr>
    <w:rPr>
      <w:rFonts w:ascii="Times New Roman" w:eastAsia="Calibri" w:hAnsi="Times New Roman" w:cs="Times New Roman"/>
      <w:sz w:val="24"/>
      <w:lang w:eastAsia="en-GB"/>
    </w:rPr>
  </w:style>
  <w:style w:type="paragraph" w:styleId="ListParagraph">
    <w:name w:val="List Paragraph"/>
    <w:basedOn w:val="Normal"/>
    <w:uiPriority w:val="34"/>
    <w:qFormat/>
    <w:rsid w:val="00EA44C1"/>
    <w:pPr>
      <w:ind w:left="720"/>
      <w:contextualSpacing/>
    </w:pPr>
  </w:style>
  <w:style w:type="paragraph" w:customStyle="1" w:styleId="Bullet">
    <w:name w:val="Bullet"/>
    <w:basedOn w:val="Normal"/>
    <w:rsid w:val="002F4880"/>
    <w:pPr>
      <w:numPr>
        <w:numId w:val="20"/>
      </w:numPr>
      <w:spacing w:after="160"/>
      <w:ind w:left="0" w:firstLine="0"/>
    </w:pPr>
    <w:rPr>
      <w:rFonts w:ascii="Calibri" w:eastAsiaTheme="minorHAnsi" w:hAnsi="Calibri" w:cs="Times New Roman"/>
      <w:color w:val="1F497D"/>
      <w:szCs w:val="20"/>
      <w:lang w:val="en-US" w:eastAsia="ko-KR"/>
    </w:rPr>
  </w:style>
  <w:style w:type="numbering" w:customStyle="1" w:styleId="Bullets">
    <w:name w:val="Bullets"/>
    <w:uiPriority w:val="99"/>
    <w:rsid w:val="002F4880"/>
    <w:pPr>
      <w:numPr>
        <w:numId w:val="20"/>
      </w:numPr>
    </w:pPr>
  </w:style>
  <w:style w:type="character" w:customStyle="1" w:styleId="BodyTextChar">
    <w:name w:val="Body Text Char"/>
    <w:basedOn w:val="DefaultParagraphFont"/>
    <w:link w:val="BodyText"/>
    <w:rsid w:val="000B4213"/>
    <w:rPr>
      <w:rFonts w:ascii="Arial" w:hAnsi="Arial" w:cs="Arabic Transparent"/>
      <w:szCs w:val="24"/>
      <w:lang w:val="en-GB" w:eastAsia="en-US"/>
    </w:rPr>
  </w:style>
  <w:style w:type="character" w:customStyle="1" w:styleId="apple-style-span">
    <w:name w:val="apple-style-span"/>
    <w:basedOn w:val="DefaultParagraphFont"/>
    <w:rsid w:val="00622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8C"/>
    <w:pPr>
      <w:spacing w:line="276" w:lineRule="auto"/>
    </w:pPr>
    <w:rPr>
      <w:rFonts w:ascii="Arial" w:hAnsi="Arial" w:cs="Arabic Transparent"/>
      <w:szCs w:val="24"/>
      <w:lang w:val="en-GB" w:eastAsia="en-US"/>
    </w:rPr>
  </w:style>
  <w:style w:type="paragraph" w:styleId="Heading1">
    <w:name w:val="heading 1"/>
    <w:basedOn w:val="BodyText"/>
    <w:next w:val="BodyText1"/>
    <w:qFormat/>
    <w:rsid w:val="00EC168C"/>
    <w:pPr>
      <w:keepNext/>
      <w:numPr>
        <w:numId w:val="8"/>
      </w:numPr>
      <w:spacing w:before="240"/>
      <w:outlineLvl w:val="0"/>
    </w:pPr>
    <w:rPr>
      <w:b/>
      <w:bCs/>
      <w:sz w:val="22"/>
      <w:szCs w:val="26"/>
    </w:rPr>
  </w:style>
  <w:style w:type="paragraph" w:styleId="Heading2">
    <w:name w:val="heading 2"/>
    <w:basedOn w:val="BodyText"/>
    <w:next w:val="BodyText2"/>
    <w:qFormat/>
    <w:rsid w:val="00EC168C"/>
    <w:pPr>
      <w:numPr>
        <w:ilvl w:val="1"/>
        <w:numId w:val="8"/>
      </w:numPr>
      <w:outlineLvl w:val="1"/>
    </w:pPr>
  </w:style>
  <w:style w:type="paragraph" w:styleId="Heading3">
    <w:name w:val="heading 3"/>
    <w:basedOn w:val="BodyText"/>
    <w:next w:val="BodyText3"/>
    <w:qFormat/>
    <w:rsid w:val="00EC168C"/>
    <w:pPr>
      <w:numPr>
        <w:ilvl w:val="2"/>
        <w:numId w:val="8"/>
      </w:numPr>
      <w:outlineLvl w:val="2"/>
    </w:pPr>
  </w:style>
  <w:style w:type="paragraph" w:styleId="Heading4">
    <w:name w:val="heading 4"/>
    <w:basedOn w:val="BodyText"/>
    <w:qFormat/>
    <w:rsid w:val="00EC168C"/>
    <w:pPr>
      <w:numPr>
        <w:ilvl w:val="3"/>
        <w:numId w:val="8"/>
      </w:numPr>
      <w:outlineLvl w:val="3"/>
    </w:pPr>
  </w:style>
  <w:style w:type="paragraph" w:styleId="Heading5">
    <w:name w:val="heading 5"/>
    <w:basedOn w:val="BodyText"/>
    <w:qFormat/>
    <w:rsid w:val="00EC168C"/>
    <w:pPr>
      <w:numPr>
        <w:ilvl w:val="4"/>
        <w:numId w:val="8"/>
      </w:numPr>
      <w:outlineLvl w:val="4"/>
    </w:pPr>
  </w:style>
  <w:style w:type="paragraph" w:styleId="Heading6">
    <w:name w:val="heading 6"/>
    <w:basedOn w:val="BodyText"/>
    <w:qFormat/>
    <w:rsid w:val="00EC168C"/>
    <w:pPr>
      <w:numPr>
        <w:ilvl w:val="5"/>
        <w:numId w:val="8"/>
      </w:numPr>
      <w:outlineLvl w:val="5"/>
    </w:pPr>
  </w:style>
  <w:style w:type="paragraph" w:styleId="Heading7">
    <w:name w:val="heading 7"/>
    <w:basedOn w:val="BodyText"/>
    <w:next w:val="BodyText"/>
    <w:link w:val="Heading7Char"/>
    <w:qFormat/>
    <w:rsid w:val="00EC168C"/>
    <w:pPr>
      <w:outlineLvl w:val="6"/>
    </w:pPr>
    <w:rPr>
      <w:b/>
      <w:sz w:val="28"/>
    </w:rPr>
  </w:style>
  <w:style w:type="paragraph" w:styleId="Heading8">
    <w:name w:val="heading 8"/>
    <w:basedOn w:val="Normal"/>
    <w:next w:val="Normal"/>
    <w:qFormat/>
    <w:rsid w:val="00EC168C"/>
    <w:pPr>
      <w:spacing w:before="120"/>
      <w:outlineLvl w:val="7"/>
    </w:pPr>
    <w:rPr>
      <w:b/>
      <w:sz w:val="24"/>
    </w:rPr>
  </w:style>
  <w:style w:type="paragraph" w:styleId="Heading9">
    <w:name w:val="heading 9"/>
    <w:basedOn w:val="Normal"/>
    <w:next w:val="Normal"/>
    <w:qFormat/>
    <w:rsid w:val="00EC168C"/>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68C"/>
    <w:pPr>
      <w:spacing w:after="240"/>
    </w:pPr>
  </w:style>
  <w:style w:type="paragraph" w:customStyle="1" w:styleId="BodyText1">
    <w:name w:val="Body Text 1"/>
    <w:basedOn w:val="BodyText"/>
    <w:rsid w:val="00EC168C"/>
    <w:pPr>
      <w:ind w:left="720"/>
    </w:pPr>
  </w:style>
  <w:style w:type="paragraph" w:styleId="BodyText2">
    <w:name w:val="Body Text 2"/>
    <w:basedOn w:val="BodyText"/>
    <w:rsid w:val="00EC168C"/>
    <w:pPr>
      <w:ind w:left="720"/>
    </w:pPr>
  </w:style>
  <w:style w:type="paragraph" w:styleId="BodyText3">
    <w:name w:val="Body Text 3"/>
    <w:basedOn w:val="BodyText"/>
    <w:rsid w:val="00EC168C"/>
    <w:pPr>
      <w:ind w:left="720"/>
    </w:pPr>
  </w:style>
  <w:style w:type="paragraph" w:customStyle="1" w:styleId="Address">
    <w:name w:val="Address"/>
    <w:basedOn w:val="Normal"/>
    <w:rsid w:val="00EC168C"/>
    <w:rPr>
      <w:b/>
      <w:sz w:val="18"/>
    </w:rPr>
  </w:style>
  <w:style w:type="paragraph" w:customStyle="1" w:styleId="BodyText4">
    <w:name w:val="Body Text 4"/>
    <w:basedOn w:val="BodyText"/>
    <w:rsid w:val="00EC168C"/>
    <w:pPr>
      <w:ind w:left="1440"/>
    </w:pPr>
  </w:style>
  <w:style w:type="paragraph" w:customStyle="1" w:styleId="BodyText5">
    <w:name w:val="Body Text 5"/>
    <w:basedOn w:val="BodyText"/>
    <w:rsid w:val="00EC168C"/>
    <w:pPr>
      <w:ind w:left="2160"/>
    </w:pPr>
  </w:style>
  <w:style w:type="paragraph" w:customStyle="1" w:styleId="BodyText6">
    <w:name w:val="Body Text 6"/>
    <w:basedOn w:val="BodyText"/>
    <w:rsid w:val="00EC168C"/>
    <w:pPr>
      <w:ind w:left="2880"/>
    </w:pPr>
  </w:style>
  <w:style w:type="paragraph" w:styleId="Caption">
    <w:name w:val="caption"/>
    <w:basedOn w:val="Normal"/>
    <w:next w:val="Normal"/>
    <w:qFormat/>
    <w:rsid w:val="00EC168C"/>
    <w:pPr>
      <w:spacing w:before="120" w:after="120"/>
    </w:pPr>
    <w:rPr>
      <w:b/>
    </w:rPr>
  </w:style>
  <w:style w:type="character" w:styleId="CommentReference">
    <w:name w:val="annotation reference"/>
    <w:semiHidden/>
    <w:rsid w:val="00EC168C"/>
    <w:rPr>
      <w:sz w:val="16"/>
    </w:rPr>
  </w:style>
  <w:style w:type="paragraph" w:styleId="CommentText">
    <w:name w:val="annotation text"/>
    <w:basedOn w:val="Normal"/>
    <w:semiHidden/>
    <w:rsid w:val="00EC168C"/>
  </w:style>
  <w:style w:type="paragraph" w:customStyle="1" w:styleId="Cover1">
    <w:name w:val="Cover1"/>
    <w:basedOn w:val="Normal"/>
    <w:next w:val="Cover2"/>
    <w:rsid w:val="00EC168C"/>
    <w:rPr>
      <w:b/>
      <w:sz w:val="22"/>
    </w:rPr>
  </w:style>
  <w:style w:type="paragraph" w:customStyle="1" w:styleId="Cover2">
    <w:name w:val="Cover2"/>
    <w:basedOn w:val="Normal"/>
    <w:next w:val="Cover1"/>
    <w:autoRedefine/>
    <w:rsid w:val="00EC168C"/>
    <w:pPr>
      <w:spacing w:after="240"/>
    </w:pPr>
    <w:rPr>
      <w:sz w:val="22"/>
    </w:rPr>
  </w:style>
  <w:style w:type="paragraph" w:styleId="Date">
    <w:name w:val="Date"/>
    <w:basedOn w:val="Normal"/>
    <w:next w:val="Normal"/>
    <w:semiHidden/>
    <w:rsid w:val="00EC168C"/>
  </w:style>
  <w:style w:type="paragraph" w:styleId="DocumentMap">
    <w:name w:val="Document Map"/>
    <w:basedOn w:val="Normal"/>
    <w:semiHidden/>
    <w:rsid w:val="00EC168C"/>
    <w:pPr>
      <w:shd w:val="clear" w:color="auto" w:fill="000080"/>
    </w:pPr>
    <w:rPr>
      <w:rFonts w:ascii="Tahoma" w:hAnsi="Tahoma"/>
    </w:rPr>
  </w:style>
  <w:style w:type="character" w:styleId="Emphasis">
    <w:name w:val="Emphasis"/>
    <w:uiPriority w:val="20"/>
    <w:qFormat/>
    <w:rsid w:val="00EC168C"/>
    <w:rPr>
      <w:i/>
    </w:rPr>
  </w:style>
  <w:style w:type="character" w:styleId="EndnoteReference">
    <w:name w:val="endnote reference"/>
    <w:semiHidden/>
    <w:rsid w:val="00EC168C"/>
    <w:rPr>
      <w:vertAlign w:val="superscript"/>
    </w:rPr>
  </w:style>
  <w:style w:type="paragraph" w:styleId="EndnoteText">
    <w:name w:val="endnote text"/>
    <w:basedOn w:val="Normal"/>
    <w:semiHidden/>
    <w:rsid w:val="00EC168C"/>
    <w:pPr>
      <w:tabs>
        <w:tab w:val="left" w:pos="720"/>
      </w:tabs>
    </w:pPr>
    <w:rPr>
      <w:sz w:val="18"/>
    </w:rPr>
  </w:style>
  <w:style w:type="paragraph" w:styleId="EnvelopeAddress">
    <w:name w:val="envelope address"/>
    <w:basedOn w:val="Normal"/>
    <w:semiHidden/>
    <w:rsid w:val="00EC168C"/>
    <w:pPr>
      <w:framePr w:w="7920" w:h="1980" w:hRule="exact" w:hSpace="180" w:wrap="auto" w:hAnchor="page" w:xAlign="center" w:yAlign="bottom"/>
      <w:ind w:left="2880"/>
    </w:pPr>
    <w:rPr>
      <w:sz w:val="24"/>
    </w:rPr>
  </w:style>
  <w:style w:type="paragraph" w:styleId="EnvelopeReturn">
    <w:name w:val="envelope return"/>
    <w:basedOn w:val="Normal"/>
    <w:semiHidden/>
    <w:rsid w:val="00EC168C"/>
  </w:style>
  <w:style w:type="character" w:styleId="FollowedHyperlink">
    <w:name w:val="FollowedHyperlink"/>
    <w:semiHidden/>
    <w:rsid w:val="00EC168C"/>
    <w:rPr>
      <w:color w:val="800080"/>
      <w:u w:val="single"/>
    </w:rPr>
  </w:style>
  <w:style w:type="paragraph" w:styleId="Footer">
    <w:name w:val="footer"/>
    <w:basedOn w:val="Normal"/>
    <w:semiHidden/>
    <w:rsid w:val="00EC168C"/>
    <w:pPr>
      <w:tabs>
        <w:tab w:val="center" w:pos="4536"/>
        <w:tab w:val="right" w:pos="9072"/>
      </w:tabs>
    </w:pPr>
    <w:rPr>
      <w:sz w:val="16"/>
    </w:rPr>
  </w:style>
  <w:style w:type="character" w:styleId="FootnoteReference">
    <w:name w:val="footnote reference"/>
    <w:semiHidden/>
    <w:rsid w:val="00EC168C"/>
    <w:rPr>
      <w:vertAlign w:val="superscript"/>
    </w:rPr>
  </w:style>
  <w:style w:type="paragraph" w:styleId="FootnoteText">
    <w:name w:val="footnote text"/>
    <w:basedOn w:val="Normal"/>
    <w:semiHidden/>
    <w:rsid w:val="00EC168C"/>
    <w:rPr>
      <w:sz w:val="18"/>
    </w:rPr>
  </w:style>
  <w:style w:type="paragraph" w:styleId="Header">
    <w:name w:val="header"/>
    <w:basedOn w:val="Normal"/>
    <w:semiHidden/>
    <w:rsid w:val="00EC168C"/>
    <w:pPr>
      <w:tabs>
        <w:tab w:val="center" w:pos="4536"/>
        <w:tab w:val="right" w:pos="9072"/>
      </w:tabs>
    </w:pPr>
  </w:style>
  <w:style w:type="character" w:styleId="Hyperlink">
    <w:name w:val="Hyperlink"/>
    <w:uiPriority w:val="99"/>
    <w:rsid w:val="00EC168C"/>
    <w:rPr>
      <w:color w:val="0000FF"/>
      <w:u w:val="single"/>
    </w:rPr>
  </w:style>
  <w:style w:type="paragraph" w:customStyle="1" w:styleId="Leader">
    <w:name w:val="Leader"/>
    <w:basedOn w:val="BodyText"/>
    <w:next w:val="BodyText"/>
    <w:rsid w:val="00EC168C"/>
    <w:pPr>
      <w:spacing w:before="120"/>
    </w:pPr>
    <w:rPr>
      <w:b/>
      <w:sz w:val="22"/>
    </w:rPr>
  </w:style>
  <w:style w:type="character" w:styleId="LineNumber">
    <w:name w:val="line number"/>
    <w:basedOn w:val="DefaultParagraphFont"/>
    <w:semiHidden/>
    <w:rsid w:val="00EC168C"/>
  </w:style>
  <w:style w:type="paragraph" w:styleId="MacroText">
    <w:name w:val="macro"/>
    <w:semiHidden/>
    <w:rsid w:val="00EC168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semiHidden/>
    <w:rsid w:val="00EC168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rsid w:val="00EC168C"/>
    <w:pPr>
      <w:shd w:val="clear" w:color="auto" w:fill="5B1F69"/>
      <w:ind w:left="720"/>
    </w:pPr>
    <w:rPr>
      <w:i/>
      <w:iCs/>
      <w:sz w:val="17"/>
      <w:szCs w:val="17"/>
    </w:rPr>
  </w:style>
  <w:style w:type="character" w:styleId="PageNumber">
    <w:name w:val="page number"/>
    <w:basedOn w:val="DefaultParagraphFont"/>
    <w:semiHidden/>
    <w:rsid w:val="00EC168C"/>
  </w:style>
  <w:style w:type="paragraph" w:customStyle="1" w:styleId="Parties">
    <w:name w:val="Parties"/>
    <w:basedOn w:val="BodyText"/>
    <w:rsid w:val="00EC168C"/>
    <w:pPr>
      <w:numPr>
        <w:numId w:val="5"/>
      </w:numPr>
    </w:pPr>
  </w:style>
  <w:style w:type="paragraph" w:styleId="PlainText">
    <w:name w:val="Plain Text"/>
    <w:basedOn w:val="Normal"/>
    <w:semiHidden/>
    <w:rsid w:val="00EC168C"/>
    <w:rPr>
      <w:rFonts w:ascii="Courier New" w:hAnsi="Courier New"/>
    </w:rPr>
  </w:style>
  <w:style w:type="paragraph" w:customStyle="1" w:styleId="Recital">
    <w:name w:val="Recital"/>
    <w:basedOn w:val="Normal"/>
    <w:rsid w:val="00EC168C"/>
    <w:pPr>
      <w:numPr>
        <w:numId w:val="6"/>
      </w:numPr>
      <w:spacing w:after="240"/>
    </w:pPr>
  </w:style>
  <w:style w:type="paragraph" w:customStyle="1" w:styleId="Schedule">
    <w:name w:val="Schedule"/>
    <w:basedOn w:val="Normal"/>
    <w:next w:val="BodyText"/>
    <w:rsid w:val="00EC168C"/>
    <w:pPr>
      <w:numPr>
        <w:numId w:val="7"/>
      </w:numPr>
      <w:spacing w:after="240"/>
    </w:pPr>
    <w:rPr>
      <w:b/>
      <w:sz w:val="28"/>
    </w:rPr>
  </w:style>
  <w:style w:type="character" w:styleId="Strong">
    <w:name w:val="Strong"/>
    <w:uiPriority w:val="22"/>
    <w:qFormat/>
    <w:rsid w:val="00EC168C"/>
    <w:rPr>
      <w:b/>
    </w:rPr>
  </w:style>
  <w:style w:type="paragraph" w:styleId="Subtitle">
    <w:name w:val="Subtitle"/>
    <w:basedOn w:val="Normal"/>
    <w:qFormat/>
    <w:rsid w:val="00EC168C"/>
    <w:pPr>
      <w:spacing w:after="60"/>
      <w:jc w:val="center"/>
      <w:outlineLvl w:val="1"/>
    </w:pPr>
    <w:rPr>
      <w:sz w:val="24"/>
    </w:rPr>
  </w:style>
  <w:style w:type="paragraph" w:styleId="TableofAuthorities">
    <w:name w:val="table of authorities"/>
    <w:basedOn w:val="Normal"/>
    <w:next w:val="Normal"/>
    <w:semiHidden/>
    <w:rsid w:val="00EC168C"/>
    <w:pPr>
      <w:ind w:left="220" w:hanging="220"/>
    </w:pPr>
  </w:style>
  <w:style w:type="paragraph" w:styleId="TableofFigures">
    <w:name w:val="table of figures"/>
    <w:basedOn w:val="Normal"/>
    <w:next w:val="Normal"/>
    <w:semiHidden/>
    <w:rsid w:val="00EC168C"/>
    <w:pPr>
      <w:ind w:left="440" w:hanging="440"/>
    </w:pPr>
  </w:style>
  <w:style w:type="paragraph" w:styleId="Title">
    <w:name w:val="Title"/>
    <w:basedOn w:val="Normal"/>
    <w:qFormat/>
    <w:rsid w:val="00EC168C"/>
    <w:pPr>
      <w:spacing w:before="240" w:after="240"/>
      <w:outlineLvl w:val="0"/>
    </w:pPr>
    <w:rPr>
      <w:b/>
      <w:kern w:val="28"/>
      <w:sz w:val="28"/>
      <w:szCs w:val="20"/>
    </w:rPr>
  </w:style>
  <w:style w:type="paragraph" w:styleId="TOAHeading">
    <w:name w:val="toa heading"/>
    <w:basedOn w:val="Normal"/>
    <w:next w:val="Normal"/>
    <w:semiHidden/>
    <w:rsid w:val="00EC168C"/>
    <w:pPr>
      <w:spacing w:before="120"/>
    </w:pPr>
    <w:rPr>
      <w:b/>
      <w:sz w:val="24"/>
    </w:rPr>
  </w:style>
  <w:style w:type="paragraph" w:styleId="TOC1">
    <w:name w:val="toc 1"/>
    <w:basedOn w:val="Normal"/>
    <w:next w:val="Normal"/>
    <w:autoRedefine/>
    <w:uiPriority w:val="39"/>
    <w:rsid w:val="00EC168C"/>
    <w:pPr>
      <w:keepNext/>
      <w:tabs>
        <w:tab w:val="left" w:pos="720"/>
        <w:tab w:val="right" w:pos="9072"/>
      </w:tabs>
      <w:spacing w:before="240" w:after="60"/>
    </w:pPr>
    <w:rPr>
      <w:b/>
      <w:noProof/>
    </w:rPr>
  </w:style>
  <w:style w:type="paragraph" w:styleId="TOC2">
    <w:name w:val="toc 2"/>
    <w:basedOn w:val="Normal"/>
    <w:next w:val="Normal"/>
    <w:autoRedefine/>
    <w:semiHidden/>
    <w:rsid w:val="00EC168C"/>
    <w:pPr>
      <w:tabs>
        <w:tab w:val="left" w:pos="720"/>
        <w:tab w:val="right" w:pos="9072"/>
      </w:tabs>
    </w:pPr>
    <w:rPr>
      <w:noProof/>
    </w:rPr>
  </w:style>
  <w:style w:type="paragraph" w:styleId="TOC3">
    <w:name w:val="toc 3"/>
    <w:basedOn w:val="Normal"/>
    <w:next w:val="Normal"/>
    <w:autoRedefine/>
    <w:semiHidden/>
    <w:rsid w:val="00EC168C"/>
    <w:pPr>
      <w:ind w:left="440"/>
    </w:pPr>
  </w:style>
  <w:style w:type="paragraph" w:styleId="TOC4">
    <w:name w:val="toc 4"/>
    <w:basedOn w:val="Normal"/>
    <w:next w:val="Normal"/>
    <w:autoRedefine/>
    <w:semiHidden/>
    <w:rsid w:val="00EC168C"/>
    <w:pPr>
      <w:ind w:left="660"/>
    </w:pPr>
  </w:style>
  <w:style w:type="paragraph" w:styleId="TOC5">
    <w:name w:val="toc 5"/>
    <w:basedOn w:val="Normal"/>
    <w:next w:val="Normal"/>
    <w:autoRedefine/>
    <w:semiHidden/>
    <w:rsid w:val="00EC168C"/>
    <w:pPr>
      <w:ind w:left="880"/>
    </w:pPr>
  </w:style>
  <w:style w:type="paragraph" w:styleId="TOC6">
    <w:name w:val="toc 6"/>
    <w:basedOn w:val="Normal"/>
    <w:next w:val="Normal"/>
    <w:autoRedefine/>
    <w:semiHidden/>
    <w:rsid w:val="00EC168C"/>
    <w:pPr>
      <w:ind w:left="1100"/>
    </w:pPr>
  </w:style>
  <w:style w:type="paragraph" w:styleId="TOC7">
    <w:name w:val="toc 7"/>
    <w:basedOn w:val="Normal"/>
    <w:next w:val="Normal"/>
    <w:autoRedefine/>
    <w:semiHidden/>
    <w:rsid w:val="00EC168C"/>
    <w:pPr>
      <w:ind w:left="1320"/>
    </w:pPr>
  </w:style>
  <w:style w:type="paragraph" w:styleId="TOC8">
    <w:name w:val="toc 8"/>
    <w:basedOn w:val="Normal"/>
    <w:next w:val="Normal"/>
    <w:autoRedefine/>
    <w:semiHidden/>
    <w:rsid w:val="00EC168C"/>
    <w:pPr>
      <w:ind w:left="1540"/>
    </w:pPr>
  </w:style>
  <w:style w:type="paragraph" w:styleId="TOC9">
    <w:name w:val="toc 9"/>
    <w:basedOn w:val="Normal"/>
    <w:next w:val="Normal"/>
    <w:autoRedefine/>
    <w:semiHidden/>
    <w:rsid w:val="00EC168C"/>
    <w:pPr>
      <w:ind w:left="1760"/>
    </w:pPr>
  </w:style>
  <w:style w:type="paragraph" w:customStyle="1" w:styleId="Level1">
    <w:name w:val="Level 1"/>
    <w:basedOn w:val="Normal"/>
    <w:next w:val="Normal"/>
    <w:rsid w:val="00EC168C"/>
    <w:pPr>
      <w:numPr>
        <w:numId w:val="1"/>
      </w:numPr>
      <w:spacing w:after="220"/>
      <w:outlineLvl w:val="0"/>
    </w:pPr>
    <w:rPr>
      <w:b/>
    </w:rPr>
  </w:style>
  <w:style w:type="paragraph" w:customStyle="1" w:styleId="Appendix">
    <w:name w:val="Appendix"/>
    <w:basedOn w:val="Normal"/>
    <w:next w:val="BodyText"/>
    <w:rsid w:val="00EC168C"/>
    <w:pPr>
      <w:numPr>
        <w:numId w:val="10"/>
      </w:numPr>
      <w:spacing w:after="240"/>
    </w:pPr>
    <w:rPr>
      <w:b/>
      <w:sz w:val="28"/>
    </w:rPr>
  </w:style>
  <w:style w:type="paragraph" w:customStyle="1" w:styleId="Level2">
    <w:name w:val="Level 2"/>
    <w:basedOn w:val="Normal"/>
    <w:rsid w:val="00EC168C"/>
    <w:pPr>
      <w:numPr>
        <w:ilvl w:val="1"/>
        <w:numId w:val="2"/>
      </w:numPr>
      <w:tabs>
        <w:tab w:val="left" w:pos="1440"/>
      </w:tabs>
      <w:spacing w:after="220"/>
      <w:outlineLvl w:val="1"/>
    </w:pPr>
  </w:style>
  <w:style w:type="paragraph" w:customStyle="1" w:styleId="Level3">
    <w:name w:val="Level 3"/>
    <w:basedOn w:val="Normal"/>
    <w:rsid w:val="00EC168C"/>
    <w:pPr>
      <w:numPr>
        <w:ilvl w:val="2"/>
        <w:numId w:val="3"/>
      </w:numPr>
      <w:spacing w:after="220"/>
      <w:outlineLvl w:val="2"/>
    </w:pPr>
  </w:style>
  <w:style w:type="paragraph" w:customStyle="1" w:styleId="Level4">
    <w:name w:val="Level 4"/>
    <w:basedOn w:val="Normal"/>
    <w:rsid w:val="00EC168C"/>
    <w:pPr>
      <w:numPr>
        <w:ilvl w:val="3"/>
        <w:numId w:val="4"/>
      </w:numPr>
      <w:spacing w:after="220"/>
      <w:outlineLvl w:val="3"/>
    </w:pPr>
  </w:style>
  <w:style w:type="character" w:customStyle="1" w:styleId="Annotation">
    <w:name w:val="Annotation"/>
    <w:rsid w:val="00EC168C"/>
    <w:rPr>
      <w:b/>
      <w:bCs/>
      <w:i/>
      <w:iCs/>
      <w:bdr w:val="none" w:sz="0" w:space="0" w:color="auto"/>
      <w:shd w:val="clear" w:color="auto" w:fill="CDC6B6"/>
    </w:rPr>
  </w:style>
  <w:style w:type="character" w:customStyle="1" w:styleId="Mandatorytext">
    <w:name w:val="Mandatory text"/>
    <w:rsid w:val="00EC168C"/>
    <w:rPr>
      <w:b/>
      <w:bCs/>
      <w:bdr w:val="none" w:sz="0" w:space="0" w:color="auto"/>
      <w:shd w:val="clear" w:color="auto" w:fill="81E3D0"/>
    </w:rPr>
  </w:style>
  <w:style w:type="paragraph" w:styleId="BodyTextIndent2">
    <w:name w:val="Body Text Indent 2"/>
    <w:basedOn w:val="Normal"/>
    <w:semiHidden/>
    <w:rsid w:val="00EC168C"/>
    <w:pPr>
      <w:spacing w:after="120" w:line="480" w:lineRule="auto"/>
      <w:ind w:left="283"/>
    </w:pPr>
  </w:style>
  <w:style w:type="paragraph" w:customStyle="1" w:styleId="Definition">
    <w:name w:val="Definition"/>
    <w:basedOn w:val="BodyText"/>
    <w:rsid w:val="00EC168C"/>
    <w:pPr>
      <w:numPr>
        <w:numId w:val="11"/>
      </w:numPr>
    </w:pPr>
  </w:style>
  <w:style w:type="paragraph" w:customStyle="1" w:styleId="Definitiona">
    <w:name w:val="Definition (a)"/>
    <w:basedOn w:val="BodyText"/>
    <w:rsid w:val="00EC168C"/>
    <w:pPr>
      <w:numPr>
        <w:ilvl w:val="1"/>
        <w:numId w:val="11"/>
      </w:numPr>
    </w:pPr>
  </w:style>
  <w:style w:type="paragraph" w:customStyle="1" w:styleId="Definitioni">
    <w:name w:val="Definition (i)"/>
    <w:basedOn w:val="BodyText"/>
    <w:rsid w:val="00EC168C"/>
    <w:pPr>
      <w:numPr>
        <w:ilvl w:val="2"/>
        <w:numId w:val="11"/>
      </w:numPr>
    </w:pPr>
  </w:style>
  <w:style w:type="paragraph" w:customStyle="1" w:styleId="Firm">
    <w:name w:val="Firm"/>
    <w:basedOn w:val="Normal"/>
    <w:rsid w:val="00EC168C"/>
    <w:rPr>
      <w:sz w:val="14"/>
      <w:szCs w:val="18"/>
    </w:rPr>
  </w:style>
  <w:style w:type="character" w:customStyle="1" w:styleId="NoteChar">
    <w:name w:val="Note Char"/>
    <w:link w:val="Note"/>
    <w:uiPriority w:val="19"/>
    <w:rsid w:val="00EC168C"/>
    <w:rPr>
      <w:rFonts w:ascii="Arial" w:hAnsi="Arial" w:cs="Arabic Transparent"/>
      <w:i/>
      <w:iCs/>
      <w:sz w:val="17"/>
      <w:szCs w:val="17"/>
      <w:shd w:val="clear" w:color="auto" w:fill="5B1F69"/>
      <w:lang w:eastAsia="en-US"/>
    </w:rPr>
  </w:style>
  <w:style w:type="character" w:customStyle="1" w:styleId="Heading7Char">
    <w:name w:val="Heading 7 Char"/>
    <w:link w:val="Heading7"/>
    <w:rsid w:val="00EC168C"/>
    <w:rPr>
      <w:rFonts w:ascii="Arial" w:hAnsi="Arial" w:cs="Arabic Transparent"/>
      <w:b/>
      <w:sz w:val="28"/>
      <w:szCs w:val="24"/>
      <w:lang w:eastAsia="en-US"/>
    </w:rPr>
  </w:style>
  <w:style w:type="paragraph" w:styleId="BalloonText">
    <w:name w:val="Balloon Text"/>
    <w:basedOn w:val="Normal"/>
    <w:link w:val="BalloonTextChar"/>
    <w:uiPriority w:val="99"/>
    <w:semiHidden/>
    <w:unhideWhenUsed/>
    <w:rsid w:val="00EC168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168C"/>
    <w:rPr>
      <w:rFonts w:ascii="Tahoma" w:hAnsi="Tahoma" w:cs="Tahoma"/>
      <w:sz w:val="16"/>
      <w:szCs w:val="16"/>
      <w:lang w:eastAsia="en-US"/>
    </w:rPr>
  </w:style>
  <w:style w:type="table" w:styleId="TableGrid">
    <w:name w:val="Table Grid"/>
    <w:basedOn w:val="TableNormal"/>
    <w:uiPriority w:val="59"/>
    <w:rsid w:val="00EC168C"/>
    <w:rPr>
      <w:rFonts w:ascii="Calibri" w:eastAsia="Calibri" w:hAnsi="Calibri"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qFormat/>
    <w:rsid w:val="00EC168C"/>
    <w:pPr>
      <w:tabs>
        <w:tab w:val="left" w:pos="288"/>
      </w:tabs>
      <w:spacing w:line="180" w:lineRule="exact"/>
    </w:pPr>
    <w:rPr>
      <w:rFonts w:ascii="Calibri" w:eastAsia="Calibri" w:hAnsi="Calibri" w:cs="Arial"/>
      <w:sz w:val="14"/>
      <w:szCs w:val="15"/>
    </w:rPr>
  </w:style>
  <w:style w:type="paragraph" w:customStyle="1" w:styleId="Letterheadtel">
    <w:name w:val="Letterhead tel"/>
    <w:basedOn w:val="Letterhead"/>
    <w:uiPriority w:val="19"/>
    <w:rsid w:val="00EC168C"/>
    <w:pPr>
      <w:tabs>
        <w:tab w:val="clear" w:pos="288"/>
        <w:tab w:val="left" w:pos="284"/>
      </w:tabs>
      <w:spacing w:after="90"/>
      <w:contextualSpacing/>
    </w:pPr>
  </w:style>
  <w:style w:type="paragraph" w:customStyle="1" w:styleId="Letterheadstrapline">
    <w:name w:val="Letterhead strapline"/>
    <w:basedOn w:val="Letterhead"/>
    <w:next w:val="Letterhead"/>
    <w:uiPriority w:val="19"/>
    <w:rsid w:val="00EC168C"/>
    <w:rPr>
      <w:b/>
      <w:bCs/>
      <w:color w:val="4F81BD"/>
      <w:lang w:val="fr-FR"/>
    </w:rPr>
  </w:style>
  <w:style w:type="table" w:customStyle="1" w:styleId="TableGrid1">
    <w:name w:val="Table Grid1"/>
    <w:basedOn w:val="TableNormal"/>
    <w:next w:val="TableGrid"/>
    <w:uiPriority w:val="59"/>
    <w:rsid w:val="00EC168C"/>
    <w:rPr>
      <w:rFonts w:ascii="Arial" w:eastAsia="Arial" w:hAnsi="Arial"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17B"/>
    <w:pPr>
      <w:spacing w:before="100" w:beforeAutospacing="1" w:after="100" w:afterAutospacing="1" w:line="240" w:lineRule="auto"/>
    </w:pPr>
    <w:rPr>
      <w:rFonts w:ascii="Times New Roman" w:eastAsia="Calibri" w:hAnsi="Times New Roman" w:cs="Times New Roman"/>
      <w:sz w:val="24"/>
      <w:lang w:eastAsia="en-GB"/>
    </w:rPr>
  </w:style>
  <w:style w:type="paragraph" w:styleId="ListParagraph">
    <w:name w:val="List Paragraph"/>
    <w:basedOn w:val="Normal"/>
    <w:uiPriority w:val="34"/>
    <w:qFormat/>
    <w:rsid w:val="00EA44C1"/>
    <w:pPr>
      <w:ind w:left="720"/>
      <w:contextualSpacing/>
    </w:pPr>
  </w:style>
  <w:style w:type="paragraph" w:customStyle="1" w:styleId="Bullet">
    <w:name w:val="Bullet"/>
    <w:basedOn w:val="Normal"/>
    <w:rsid w:val="002F4880"/>
    <w:pPr>
      <w:numPr>
        <w:numId w:val="20"/>
      </w:numPr>
      <w:spacing w:after="160"/>
      <w:ind w:left="0" w:firstLine="0"/>
    </w:pPr>
    <w:rPr>
      <w:rFonts w:ascii="Calibri" w:eastAsiaTheme="minorHAnsi" w:hAnsi="Calibri" w:cs="Times New Roman"/>
      <w:color w:val="1F497D"/>
      <w:szCs w:val="20"/>
      <w:lang w:val="en-US" w:eastAsia="ko-KR"/>
    </w:rPr>
  </w:style>
  <w:style w:type="numbering" w:customStyle="1" w:styleId="Bullets">
    <w:name w:val="Bullets"/>
    <w:uiPriority w:val="99"/>
    <w:rsid w:val="002F4880"/>
    <w:pPr>
      <w:numPr>
        <w:numId w:val="20"/>
      </w:numPr>
    </w:pPr>
  </w:style>
  <w:style w:type="character" w:customStyle="1" w:styleId="BodyTextChar">
    <w:name w:val="Body Text Char"/>
    <w:basedOn w:val="DefaultParagraphFont"/>
    <w:link w:val="BodyText"/>
    <w:rsid w:val="000B4213"/>
    <w:rPr>
      <w:rFonts w:ascii="Arial" w:hAnsi="Arial" w:cs="Arabic Transparent"/>
      <w:szCs w:val="24"/>
      <w:lang w:val="en-GB" w:eastAsia="en-US"/>
    </w:rPr>
  </w:style>
  <w:style w:type="character" w:customStyle="1" w:styleId="apple-style-span">
    <w:name w:val="apple-style-span"/>
    <w:basedOn w:val="DefaultParagraphFont"/>
    <w:rsid w:val="006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781">
      <w:bodyDiv w:val="1"/>
      <w:marLeft w:val="0"/>
      <w:marRight w:val="0"/>
      <w:marTop w:val="0"/>
      <w:marBottom w:val="0"/>
      <w:divBdr>
        <w:top w:val="none" w:sz="0" w:space="0" w:color="auto"/>
        <w:left w:val="none" w:sz="0" w:space="0" w:color="auto"/>
        <w:bottom w:val="none" w:sz="0" w:space="0" w:color="auto"/>
        <w:right w:val="none" w:sz="0" w:space="0" w:color="auto"/>
      </w:divBdr>
    </w:div>
    <w:div w:id="71127358">
      <w:bodyDiv w:val="1"/>
      <w:marLeft w:val="0"/>
      <w:marRight w:val="0"/>
      <w:marTop w:val="0"/>
      <w:marBottom w:val="0"/>
      <w:divBdr>
        <w:top w:val="none" w:sz="0" w:space="0" w:color="auto"/>
        <w:left w:val="none" w:sz="0" w:space="0" w:color="auto"/>
        <w:bottom w:val="none" w:sz="0" w:space="0" w:color="auto"/>
        <w:right w:val="none" w:sz="0" w:space="0" w:color="auto"/>
      </w:divBdr>
    </w:div>
    <w:div w:id="74712024">
      <w:bodyDiv w:val="1"/>
      <w:marLeft w:val="0"/>
      <w:marRight w:val="0"/>
      <w:marTop w:val="0"/>
      <w:marBottom w:val="0"/>
      <w:divBdr>
        <w:top w:val="none" w:sz="0" w:space="0" w:color="auto"/>
        <w:left w:val="none" w:sz="0" w:space="0" w:color="auto"/>
        <w:bottom w:val="none" w:sz="0" w:space="0" w:color="auto"/>
        <w:right w:val="none" w:sz="0" w:space="0" w:color="auto"/>
      </w:divBdr>
    </w:div>
    <w:div w:id="174657181">
      <w:bodyDiv w:val="1"/>
      <w:marLeft w:val="0"/>
      <w:marRight w:val="0"/>
      <w:marTop w:val="0"/>
      <w:marBottom w:val="0"/>
      <w:divBdr>
        <w:top w:val="none" w:sz="0" w:space="0" w:color="auto"/>
        <w:left w:val="none" w:sz="0" w:space="0" w:color="auto"/>
        <w:bottom w:val="none" w:sz="0" w:space="0" w:color="auto"/>
        <w:right w:val="none" w:sz="0" w:space="0" w:color="auto"/>
      </w:divBdr>
    </w:div>
    <w:div w:id="200167870">
      <w:bodyDiv w:val="1"/>
      <w:marLeft w:val="0"/>
      <w:marRight w:val="0"/>
      <w:marTop w:val="0"/>
      <w:marBottom w:val="0"/>
      <w:divBdr>
        <w:top w:val="none" w:sz="0" w:space="0" w:color="auto"/>
        <w:left w:val="none" w:sz="0" w:space="0" w:color="auto"/>
        <w:bottom w:val="none" w:sz="0" w:space="0" w:color="auto"/>
        <w:right w:val="none" w:sz="0" w:space="0" w:color="auto"/>
      </w:divBdr>
    </w:div>
    <w:div w:id="294263339">
      <w:bodyDiv w:val="1"/>
      <w:marLeft w:val="0"/>
      <w:marRight w:val="0"/>
      <w:marTop w:val="0"/>
      <w:marBottom w:val="0"/>
      <w:divBdr>
        <w:top w:val="none" w:sz="0" w:space="0" w:color="auto"/>
        <w:left w:val="none" w:sz="0" w:space="0" w:color="auto"/>
        <w:bottom w:val="none" w:sz="0" w:space="0" w:color="auto"/>
        <w:right w:val="none" w:sz="0" w:space="0" w:color="auto"/>
      </w:divBdr>
    </w:div>
    <w:div w:id="357389380">
      <w:bodyDiv w:val="1"/>
      <w:marLeft w:val="0"/>
      <w:marRight w:val="0"/>
      <w:marTop w:val="0"/>
      <w:marBottom w:val="0"/>
      <w:divBdr>
        <w:top w:val="none" w:sz="0" w:space="0" w:color="auto"/>
        <w:left w:val="none" w:sz="0" w:space="0" w:color="auto"/>
        <w:bottom w:val="none" w:sz="0" w:space="0" w:color="auto"/>
        <w:right w:val="none" w:sz="0" w:space="0" w:color="auto"/>
      </w:divBdr>
    </w:div>
    <w:div w:id="434517415">
      <w:bodyDiv w:val="1"/>
      <w:marLeft w:val="0"/>
      <w:marRight w:val="0"/>
      <w:marTop w:val="0"/>
      <w:marBottom w:val="0"/>
      <w:divBdr>
        <w:top w:val="none" w:sz="0" w:space="0" w:color="auto"/>
        <w:left w:val="none" w:sz="0" w:space="0" w:color="auto"/>
        <w:bottom w:val="none" w:sz="0" w:space="0" w:color="auto"/>
        <w:right w:val="none" w:sz="0" w:space="0" w:color="auto"/>
      </w:divBdr>
    </w:div>
    <w:div w:id="506946115">
      <w:bodyDiv w:val="1"/>
      <w:marLeft w:val="0"/>
      <w:marRight w:val="0"/>
      <w:marTop w:val="0"/>
      <w:marBottom w:val="0"/>
      <w:divBdr>
        <w:top w:val="none" w:sz="0" w:space="0" w:color="auto"/>
        <w:left w:val="none" w:sz="0" w:space="0" w:color="auto"/>
        <w:bottom w:val="none" w:sz="0" w:space="0" w:color="auto"/>
        <w:right w:val="none" w:sz="0" w:space="0" w:color="auto"/>
      </w:divBdr>
    </w:div>
    <w:div w:id="523907609">
      <w:bodyDiv w:val="1"/>
      <w:marLeft w:val="0"/>
      <w:marRight w:val="0"/>
      <w:marTop w:val="0"/>
      <w:marBottom w:val="0"/>
      <w:divBdr>
        <w:top w:val="none" w:sz="0" w:space="0" w:color="auto"/>
        <w:left w:val="none" w:sz="0" w:space="0" w:color="auto"/>
        <w:bottom w:val="none" w:sz="0" w:space="0" w:color="auto"/>
        <w:right w:val="none" w:sz="0" w:space="0" w:color="auto"/>
      </w:divBdr>
    </w:div>
    <w:div w:id="567958743">
      <w:bodyDiv w:val="1"/>
      <w:marLeft w:val="0"/>
      <w:marRight w:val="0"/>
      <w:marTop w:val="0"/>
      <w:marBottom w:val="0"/>
      <w:divBdr>
        <w:top w:val="none" w:sz="0" w:space="0" w:color="auto"/>
        <w:left w:val="none" w:sz="0" w:space="0" w:color="auto"/>
        <w:bottom w:val="none" w:sz="0" w:space="0" w:color="auto"/>
        <w:right w:val="none" w:sz="0" w:space="0" w:color="auto"/>
      </w:divBdr>
    </w:div>
    <w:div w:id="681857328">
      <w:bodyDiv w:val="1"/>
      <w:marLeft w:val="0"/>
      <w:marRight w:val="0"/>
      <w:marTop w:val="0"/>
      <w:marBottom w:val="0"/>
      <w:divBdr>
        <w:top w:val="none" w:sz="0" w:space="0" w:color="auto"/>
        <w:left w:val="none" w:sz="0" w:space="0" w:color="auto"/>
        <w:bottom w:val="none" w:sz="0" w:space="0" w:color="auto"/>
        <w:right w:val="none" w:sz="0" w:space="0" w:color="auto"/>
      </w:divBdr>
    </w:div>
    <w:div w:id="811943932">
      <w:bodyDiv w:val="1"/>
      <w:marLeft w:val="0"/>
      <w:marRight w:val="0"/>
      <w:marTop w:val="0"/>
      <w:marBottom w:val="0"/>
      <w:divBdr>
        <w:top w:val="none" w:sz="0" w:space="0" w:color="auto"/>
        <w:left w:val="none" w:sz="0" w:space="0" w:color="auto"/>
        <w:bottom w:val="none" w:sz="0" w:space="0" w:color="auto"/>
        <w:right w:val="none" w:sz="0" w:space="0" w:color="auto"/>
      </w:divBdr>
    </w:div>
    <w:div w:id="942879651">
      <w:bodyDiv w:val="1"/>
      <w:marLeft w:val="0"/>
      <w:marRight w:val="0"/>
      <w:marTop w:val="0"/>
      <w:marBottom w:val="0"/>
      <w:divBdr>
        <w:top w:val="none" w:sz="0" w:space="0" w:color="auto"/>
        <w:left w:val="none" w:sz="0" w:space="0" w:color="auto"/>
        <w:bottom w:val="none" w:sz="0" w:space="0" w:color="auto"/>
        <w:right w:val="none" w:sz="0" w:space="0" w:color="auto"/>
      </w:divBdr>
    </w:div>
    <w:div w:id="1023942456">
      <w:bodyDiv w:val="1"/>
      <w:marLeft w:val="0"/>
      <w:marRight w:val="0"/>
      <w:marTop w:val="0"/>
      <w:marBottom w:val="0"/>
      <w:divBdr>
        <w:top w:val="none" w:sz="0" w:space="0" w:color="auto"/>
        <w:left w:val="none" w:sz="0" w:space="0" w:color="auto"/>
        <w:bottom w:val="none" w:sz="0" w:space="0" w:color="auto"/>
        <w:right w:val="none" w:sz="0" w:space="0" w:color="auto"/>
      </w:divBdr>
    </w:div>
    <w:div w:id="1096369579">
      <w:bodyDiv w:val="1"/>
      <w:marLeft w:val="0"/>
      <w:marRight w:val="0"/>
      <w:marTop w:val="0"/>
      <w:marBottom w:val="0"/>
      <w:divBdr>
        <w:top w:val="none" w:sz="0" w:space="0" w:color="auto"/>
        <w:left w:val="none" w:sz="0" w:space="0" w:color="auto"/>
        <w:bottom w:val="none" w:sz="0" w:space="0" w:color="auto"/>
        <w:right w:val="none" w:sz="0" w:space="0" w:color="auto"/>
      </w:divBdr>
    </w:div>
    <w:div w:id="1119377687">
      <w:bodyDiv w:val="1"/>
      <w:marLeft w:val="0"/>
      <w:marRight w:val="0"/>
      <w:marTop w:val="0"/>
      <w:marBottom w:val="0"/>
      <w:divBdr>
        <w:top w:val="none" w:sz="0" w:space="0" w:color="auto"/>
        <w:left w:val="none" w:sz="0" w:space="0" w:color="auto"/>
        <w:bottom w:val="none" w:sz="0" w:space="0" w:color="auto"/>
        <w:right w:val="none" w:sz="0" w:space="0" w:color="auto"/>
      </w:divBdr>
    </w:div>
    <w:div w:id="1137719753">
      <w:bodyDiv w:val="1"/>
      <w:marLeft w:val="0"/>
      <w:marRight w:val="0"/>
      <w:marTop w:val="0"/>
      <w:marBottom w:val="0"/>
      <w:divBdr>
        <w:top w:val="none" w:sz="0" w:space="0" w:color="auto"/>
        <w:left w:val="none" w:sz="0" w:space="0" w:color="auto"/>
        <w:bottom w:val="none" w:sz="0" w:space="0" w:color="auto"/>
        <w:right w:val="none" w:sz="0" w:space="0" w:color="auto"/>
      </w:divBdr>
    </w:div>
    <w:div w:id="1371690852">
      <w:bodyDiv w:val="1"/>
      <w:marLeft w:val="0"/>
      <w:marRight w:val="0"/>
      <w:marTop w:val="0"/>
      <w:marBottom w:val="0"/>
      <w:divBdr>
        <w:top w:val="none" w:sz="0" w:space="0" w:color="auto"/>
        <w:left w:val="none" w:sz="0" w:space="0" w:color="auto"/>
        <w:bottom w:val="none" w:sz="0" w:space="0" w:color="auto"/>
        <w:right w:val="none" w:sz="0" w:space="0" w:color="auto"/>
      </w:divBdr>
    </w:div>
    <w:div w:id="1413502503">
      <w:bodyDiv w:val="1"/>
      <w:marLeft w:val="0"/>
      <w:marRight w:val="0"/>
      <w:marTop w:val="0"/>
      <w:marBottom w:val="0"/>
      <w:divBdr>
        <w:top w:val="none" w:sz="0" w:space="0" w:color="auto"/>
        <w:left w:val="none" w:sz="0" w:space="0" w:color="auto"/>
        <w:bottom w:val="none" w:sz="0" w:space="0" w:color="auto"/>
        <w:right w:val="none" w:sz="0" w:space="0" w:color="auto"/>
      </w:divBdr>
    </w:div>
    <w:div w:id="1715423660">
      <w:bodyDiv w:val="1"/>
      <w:marLeft w:val="0"/>
      <w:marRight w:val="0"/>
      <w:marTop w:val="0"/>
      <w:marBottom w:val="0"/>
      <w:divBdr>
        <w:top w:val="none" w:sz="0" w:space="0" w:color="auto"/>
        <w:left w:val="none" w:sz="0" w:space="0" w:color="auto"/>
        <w:bottom w:val="none" w:sz="0" w:space="0" w:color="auto"/>
        <w:right w:val="none" w:sz="0" w:space="0" w:color="auto"/>
      </w:divBdr>
      <w:divsChild>
        <w:div w:id="2005664734">
          <w:marLeft w:val="0"/>
          <w:marRight w:val="0"/>
          <w:marTop w:val="0"/>
          <w:marBottom w:val="0"/>
          <w:divBdr>
            <w:top w:val="none" w:sz="0" w:space="0" w:color="auto"/>
            <w:left w:val="none" w:sz="0" w:space="0" w:color="auto"/>
            <w:bottom w:val="none" w:sz="0" w:space="0" w:color="auto"/>
            <w:right w:val="none" w:sz="0" w:space="0" w:color="auto"/>
          </w:divBdr>
          <w:divsChild>
            <w:div w:id="1175220388">
              <w:marLeft w:val="0"/>
              <w:marRight w:val="0"/>
              <w:marTop w:val="0"/>
              <w:marBottom w:val="0"/>
              <w:divBdr>
                <w:top w:val="none" w:sz="0" w:space="0" w:color="auto"/>
                <w:left w:val="none" w:sz="0" w:space="0" w:color="auto"/>
                <w:bottom w:val="none" w:sz="0" w:space="0" w:color="auto"/>
                <w:right w:val="none" w:sz="0" w:space="0" w:color="auto"/>
              </w:divBdr>
              <w:divsChild>
                <w:div w:id="75520528">
                  <w:marLeft w:val="0"/>
                  <w:marRight w:val="0"/>
                  <w:marTop w:val="0"/>
                  <w:marBottom w:val="0"/>
                  <w:divBdr>
                    <w:top w:val="none" w:sz="0" w:space="0" w:color="auto"/>
                    <w:left w:val="none" w:sz="0" w:space="0" w:color="auto"/>
                    <w:bottom w:val="none" w:sz="0" w:space="0" w:color="auto"/>
                    <w:right w:val="none" w:sz="0" w:space="0" w:color="auto"/>
                  </w:divBdr>
                  <w:divsChild>
                    <w:div w:id="1756589964">
                      <w:marLeft w:val="0"/>
                      <w:marRight w:val="0"/>
                      <w:marTop w:val="0"/>
                      <w:marBottom w:val="0"/>
                      <w:divBdr>
                        <w:top w:val="none" w:sz="0" w:space="0" w:color="auto"/>
                        <w:left w:val="none" w:sz="0" w:space="0" w:color="auto"/>
                        <w:bottom w:val="none" w:sz="0" w:space="0" w:color="auto"/>
                        <w:right w:val="none" w:sz="0" w:space="0" w:color="auto"/>
                      </w:divBdr>
                      <w:divsChild>
                        <w:div w:id="717095345">
                          <w:marLeft w:val="3975"/>
                          <w:marRight w:val="150"/>
                          <w:marTop w:val="0"/>
                          <w:marBottom w:val="0"/>
                          <w:divBdr>
                            <w:top w:val="none" w:sz="0" w:space="0" w:color="auto"/>
                            <w:left w:val="none" w:sz="0" w:space="0" w:color="auto"/>
                            <w:bottom w:val="none" w:sz="0" w:space="0" w:color="auto"/>
                            <w:right w:val="none" w:sz="0" w:space="0" w:color="auto"/>
                          </w:divBdr>
                          <w:divsChild>
                            <w:div w:id="1968510311">
                              <w:marLeft w:val="0"/>
                              <w:marRight w:val="0"/>
                              <w:marTop w:val="0"/>
                              <w:marBottom w:val="0"/>
                              <w:divBdr>
                                <w:top w:val="none" w:sz="0" w:space="0" w:color="auto"/>
                                <w:left w:val="none" w:sz="0" w:space="0" w:color="auto"/>
                                <w:bottom w:val="none" w:sz="0" w:space="0" w:color="auto"/>
                                <w:right w:val="none" w:sz="0" w:space="0" w:color="auto"/>
                              </w:divBdr>
                              <w:divsChild>
                                <w:div w:id="1636182465">
                                  <w:marLeft w:val="0"/>
                                  <w:marRight w:val="0"/>
                                  <w:marTop w:val="0"/>
                                  <w:marBottom w:val="0"/>
                                  <w:divBdr>
                                    <w:top w:val="none" w:sz="0" w:space="0" w:color="auto"/>
                                    <w:left w:val="none" w:sz="0" w:space="0" w:color="auto"/>
                                    <w:bottom w:val="none" w:sz="0" w:space="0" w:color="auto"/>
                                    <w:right w:val="none" w:sz="0" w:space="0" w:color="auto"/>
                                  </w:divBdr>
                                  <w:divsChild>
                                    <w:div w:id="2118211806">
                                      <w:marLeft w:val="0"/>
                                      <w:marRight w:val="0"/>
                                      <w:marTop w:val="0"/>
                                      <w:marBottom w:val="0"/>
                                      <w:divBdr>
                                        <w:top w:val="none" w:sz="0" w:space="0" w:color="auto"/>
                                        <w:left w:val="none" w:sz="0" w:space="0" w:color="auto"/>
                                        <w:bottom w:val="none" w:sz="0" w:space="0" w:color="auto"/>
                                        <w:right w:val="none" w:sz="0" w:space="0" w:color="auto"/>
                                      </w:divBdr>
                                      <w:divsChild>
                                        <w:div w:id="1538543495">
                                          <w:marLeft w:val="0"/>
                                          <w:marRight w:val="0"/>
                                          <w:marTop w:val="0"/>
                                          <w:marBottom w:val="0"/>
                                          <w:divBdr>
                                            <w:top w:val="none" w:sz="0" w:space="0" w:color="auto"/>
                                            <w:left w:val="none" w:sz="0" w:space="0" w:color="auto"/>
                                            <w:bottom w:val="none" w:sz="0" w:space="0" w:color="auto"/>
                                            <w:right w:val="none" w:sz="0" w:space="0" w:color="auto"/>
                                          </w:divBdr>
                                          <w:divsChild>
                                            <w:div w:id="340356223">
                                              <w:marLeft w:val="0"/>
                                              <w:marRight w:val="0"/>
                                              <w:marTop w:val="0"/>
                                              <w:marBottom w:val="0"/>
                                              <w:divBdr>
                                                <w:top w:val="none" w:sz="0" w:space="0" w:color="auto"/>
                                                <w:left w:val="none" w:sz="0" w:space="0" w:color="auto"/>
                                                <w:bottom w:val="none" w:sz="0" w:space="0" w:color="auto"/>
                                                <w:right w:val="none" w:sz="0" w:space="0" w:color="auto"/>
                                              </w:divBdr>
                                              <w:divsChild>
                                                <w:div w:id="19280235">
                                                  <w:marLeft w:val="0"/>
                                                  <w:marRight w:val="0"/>
                                                  <w:marTop w:val="0"/>
                                                  <w:marBottom w:val="0"/>
                                                  <w:divBdr>
                                                    <w:top w:val="none" w:sz="0" w:space="0" w:color="auto"/>
                                                    <w:left w:val="none" w:sz="0" w:space="0" w:color="auto"/>
                                                    <w:bottom w:val="none" w:sz="0" w:space="0" w:color="auto"/>
                                                    <w:right w:val="none" w:sz="0" w:space="0" w:color="auto"/>
                                                  </w:divBdr>
                                                  <w:divsChild>
                                                    <w:div w:id="1092896331">
                                                      <w:marLeft w:val="0"/>
                                                      <w:marRight w:val="0"/>
                                                      <w:marTop w:val="0"/>
                                                      <w:marBottom w:val="0"/>
                                                      <w:divBdr>
                                                        <w:top w:val="none" w:sz="0" w:space="0" w:color="auto"/>
                                                        <w:left w:val="none" w:sz="0" w:space="0" w:color="auto"/>
                                                        <w:bottom w:val="none" w:sz="0" w:space="0" w:color="auto"/>
                                                        <w:right w:val="none" w:sz="0" w:space="0" w:color="auto"/>
                                                      </w:divBdr>
                                                      <w:divsChild>
                                                        <w:div w:id="379936182">
                                                          <w:marLeft w:val="0"/>
                                                          <w:marRight w:val="0"/>
                                                          <w:marTop w:val="0"/>
                                                          <w:marBottom w:val="0"/>
                                                          <w:divBdr>
                                                            <w:top w:val="none" w:sz="0" w:space="0" w:color="auto"/>
                                                            <w:left w:val="none" w:sz="0" w:space="0" w:color="auto"/>
                                                            <w:bottom w:val="none" w:sz="0" w:space="0" w:color="auto"/>
                                                            <w:right w:val="none" w:sz="0" w:space="0" w:color="auto"/>
                                                          </w:divBdr>
                                                          <w:divsChild>
                                                            <w:div w:id="1668171418">
                                                              <w:marLeft w:val="0"/>
                                                              <w:marRight w:val="0"/>
                                                              <w:marTop w:val="0"/>
                                                              <w:marBottom w:val="0"/>
                                                              <w:divBdr>
                                                                <w:top w:val="none" w:sz="0" w:space="0" w:color="auto"/>
                                                                <w:left w:val="none" w:sz="0" w:space="0" w:color="auto"/>
                                                                <w:bottom w:val="none" w:sz="0" w:space="0" w:color="auto"/>
                                                                <w:right w:val="none" w:sz="0" w:space="0" w:color="auto"/>
                                                              </w:divBdr>
                                                              <w:divsChild>
                                                                <w:div w:id="17779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895">
      <w:bodyDiv w:val="1"/>
      <w:marLeft w:val="0"/>
      <w:marRight w:val="0"/>
      <w:marTop w:val="0"/>
      <w:marBottom w:val="0"/>
      <w:divBdr>
        <w:top w:val="none" w:sz="0" w:space="0" w:color="auto"/>
        <w:left w:val="none" w:sz="0" w:space="0" w:color="auto"/>
        <w:bottom w:val="none" w:sz="0" w:space="0" w:color="auto"/>
        <w:right w:val="none" w:sz="0" w:space="0" w:color="auto"/>
      </w:divBdr>
    </w:div>
    <w:div w:id="1818835391">
      <w:bodyDiv w:val="1"/>
      <w:marLeft w:val="0"/>
      <w:marRight w:val="0"/>
      <w:marTop w:val="0"/>
      <w:marBottom w:val="0"/>
      <w:divBdr>
        <w:top w:val="none" w:sz="0" w:space="0" w:color="auto"/>
        <w:left w:val="none" w:sz="0" w:space="0" w:color="auto"/>
        <w:bottom w:val="none" w:sz="0" w:space="0" w:color="auto"/>
        <w:right w:val="none" w:sz="0" w:space="0" w:color="auto"/>
      </w:divBdr>
    </w:div>
    <w:div w:id="1935043563">
      <w:bodyDiv w:val="1"/>
      <w:marLeft w:val="0"/>
      <w:marRight w:val="0"/>
      <w:marTop w:val="0"/>
      <w:marBottom w:val="0"/>
      <w:divBdr>
        <w:top w:val="none" w:sz="0" w:space="0" w:color="auto"/>
        <w:left w:val="none" w:sz="0" w:space="0" w:color="auto"/>
        <w:bottom w:val="none" w:sz="0" w:space="0" w:color="auto"/>
        <w:right w:val="none" w:sz="0" w:space="0" w:color="auto"/>
      </w:divBdr>
      <w:divsChild>
        <w:div w:id="1264217492">
          <w:marLeft w:val="0"/>
          <w:marRight w:val="0"/>
          <w:marTop w:val="0"/>
          <w:marBottom w:val="0"/>
          <w:divBdr>
            <w:top w:val="none" w:sz="0" w:space="0" w:color="auto"/>
            <w:left w:val="none" w:sz="0" w:space="0" w:color="auto"/>
            <w:bottom w:val="none" w:sz="0" w:space="0" w:color="auto"/>
            <w:right w:val="none" w:sz="0" w:space="0" w:color="auto"/>
          </w:divBdr>
          <w:divsChild>
            <w:div w:id="1466309542">
              <w:marLeft w:val="0"/>
              <w:marRight w:val="0"/>
              <w:marTop w:val="0"/>
              <w:marBottom w:val="0"/>
              <w:divBdr>
                <w:top w:val="none" w:sz="0" w:space="0" w:color="auto"/>
                <w:left w:val="none" w:sz="0" w:space="0" w:color="auto"/>
                <w:bottom w:val="none" w:sz="0" w:space="0" w:color="auto"/>
                <w:right w:val="none" w:sz="0" w:space="0" w:color="auto"/>
              </w:divBdr>
              <w:divsChild>
                <w:div w:id="1911110475">
                  <w:marLeft w:val="0"/>
                  <w:marRight w:val="0"/>
                  <w:marTop w:val="0"/>
                  <w:marBottom w:val="0"/>
                  <w:divBdr>
                    <w:top w:val="none" w:sz="0" w:space="0" w:color="auto"/>
                    <w:left w:val="none" w:sz="0" w:space="0" w:color="auto"/>
                    <w:bottom w:val="none" w:sz="0" w:space="0" w:color="auto"/>
                    <w:right w:val="none" w:sz="0" w:space="0" w:color="auto"/>
                  </w:divBdr>
                  <w:divsChild>
                    <w:div w:id="1790203446">
                      <w:marLeft w:val="0"/>
                      <w:marRight w:val="0"/>
                      <w:marTop w:val="0"/>
                      <w:marBottom w:val="0"/>
                      <w:divBdr>
                        <w:top w:val="none" w:sz="0" w:space="0" w:color="auto"/>
                        <w:left w:val="none" w:sz="0" w:space="0" w:color="auto"/>
                        <w:bottom w:val="none" w:sz="0" w:space="0" w:color="auto"/>
                        <w:right w:val="none" w:sz="0" w:space="0" w:color="auto"/>
                      </w:divBdr>
                      <w:divsChild>
                        <w:div w:id="2118985944">
                          <w:marLeft w:val="3975"/>
                          <w:marRight w:val="150"/>
                          <w:marTop w:val="0"/>
                          <w:marBottom w:val="0"/>
                          <w:divBdr>
                            <w:top w:val="none" w:sz="0" w:space="0" w:color="auto"/>
                            <w:left w:val="none" w:sz="0" w:space="0" w:color="auto"/>
                            <w:bottom w:val="none" w:sz="0" w:space="0" w:color="auto"/>
                            <w:right w:val="none" w:sz="0" w:space="0" w:color="auto"/>
                          </w:divBdr>
                          <w:divsChild>
                            <w:div w:id="234559169">
                              <w:marLeft w:val="0"/>
                              <w:marRight w:val="0"/>
                              <w:marTop w:val="0"/>
                              <w:marBottom w:val="0"/>
                              <w:divBdr>
                                <w:top w:val="none" w:sz="0" w:space="0" w:color="auto"/>
                                <w:left w:val="none" w:sz="0" w:space="0" w:color="auto"/>
                                <w:bottom w:val="none" w:sz="0" w:space="0" w:color="auto"/>
                                <w:right w:val="none" w:sz="0" w:space="0" w:color="auto"/>
                              </w:divBdr>
                              <w:divsChild>
                                <w:div w:id="1694961919">
                                  <w:marLeft w:val="0"/>
                                  <w:marRight w:val="0"/>
                                  <w:marTop w:val="0"/>
                                  <w:marBottom w:val="0"/>
                                  <w:divBdr>
                                    <w:top w:val="none" w:sz="0" w:space="0" w:color="auto"/>
                                    <w:left w:val="none" w:sz="0" w:space="0" w:color="auto"/>
                                    <w:bottom w:val="none" w:sz="0" w:space="0" w:color="auto"/>
                                    <w:right w:val="none" w:sz="0" w:space="0" w:color="auto"/>
                                  </w:divBdr>
                                  <w:divsChild>
                                    <w:div w:id="439686171">
                                      <w:marLeft w:val="0"/>
                                      <w:marRight w:val="0"/>
                                      <w:marTop w:val="0"/>
                                      <w:marBottom w:val="0"/>
                                      <w:divBdr>
                                        <w:top w:val="none" w:sz="0" w:space="0" w:color="auto"/>
                                        <w:left w:val="none" w:sz="0" w:space="0" w:color="auto"/>
                                        <w:bottom w:val="none" w:sz="0" w:space="0" w:color="auto"/>
                                        <w:right w:val="none" w:sz="0" w:space="0" w:color="auto"/>
                                      </w:divBdr>
                                      <w:divsChild>
                                        <w:div w:id="1606112616">
                                          <w:marLeft w:val="0"/>
                                          <w:marRight w:val="0"/>
                                          <w:marTop w:val="0"/>
                                          <w:marBottom w:val="0"/>
                                          <w:divBdr>
                                            <w:top w:val="none" w:sz="0" w:space="0" w:color="auto"/>
                                            <w:left w:val="none" w:sz="0" w:space="0" w:color="auto"/>
                                            <w:bottom w:val="none" w:sz="0" w:space="0" w:color="auto"/>
                                            <w:right w:val="none" w:sz="0" w:space="0" w:color="auto"/>
                                          </w:divBdr>
                                          <w:divsChild>
                                            <w:div w:id="1899172324">
                                              <w:marLeft w:val="0"/>
                                              <w:marRight w:val="0"/>
                                              <w:marTop w:val="0"/>
                                              <w:marBottom w:val="0"/>
                                              <w:divBdr>
                                                <w:top w:val="none" w:sz="0" w:space="0" w:color="auto"/>
                                                <w:left w:val="none" w:sz="0" w:space="0" w:color="auto"/>
                                                <w:bottom w:val="none" w:sz="0" w:space="0" w:color="auto"/>
                                                <w:right w:val="none" w:sz="0" w:space="0" w:color="auto"/>
                                              </w:divBdr>
                                              <w:divsChild>
                                                <w:div w:id="587466579">
                                                  <w:marLeft w:val="0"/>
                                                  <w:marRight w:val="0"/>
                                                  <w:marTop w:val="0"/>
                                                  <w:marBottom w:val="0"/>
                                                  <w:divBdr>
                                                    <w:top w:val="none" w:sz="0" w:space="0" w:color="auto"/>
                                                    <w:left w:val="none" w:sz="0" w:space="0" w:color="auto"/>
                                                    <w:bottom w:val="none" w:sz="0" w:space="0" w:color="auto"/>
                                                    <w:right w:val="none" w:sz="0" w:space="0" w:color="auto"/>
                                                  </w:divBdr>
                                                  <w:divsChild>
                                                    <w:div w:id="1722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480466">
      <w:bodyDiv w:val="1"/>
      <w:marLeft w:val="0"/>
      <w:marRight w:val="0"/>
      <w:marTop w:val="0"/>
      <w:marBottom w:val="0"/>
      <w:divBdr>
        <w:top w:val="none" w:sz="0" w:space="0" w:color="auto"/>
        <w:left w:val="none" w:sz="0" w:space="0" w:color="auto"/>
        <w:bottom w:val="none" w:sz="0" w:space="0" w:color="auto"/>
        <w:right w:val="none" w:sz="0" w:space="0" w:color="auto"/>
      </w:divBdr>
    </w:div>
    <w:div w:id="2087608303">
      <w:bodyDiv w:val="1"/>
      <w:marLeft w:val="0"/>
      <w:marRight w:val="0"/>
      <w:marTop w:val="0"/>
      <w:marBottom w:val="0"/>
      <w:divBdr>
        <w:top w:val="none" w:sz="0" w:space="0" w:color="auto"/>
        <w:left w:val="none" w:sz="0" w:space="0" w:color="auto"/>
        <w:bottom w:val="none" w:sz="0" w:space="0" w:color="auto"/>
        <w:right w:val="none" w:sz="0" w:space="0" w:color="auto"/>
      </w:divBdr>
    </w:div>
    <w:div w:id="21376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t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2017-06-08T14:25:00Z</dcterms:created>
  <dcterms:modified xsi:type="dcterms:W3CDTF">2018-04-18T08:12:00Z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gFAAsdpvfP9KDXIaJGJbmXJp2iVvMGJJAX5EQrttrp7ql3JVWLVYgCg8maHJrHLlRMEVIPTnlmfppKWG
4Q+p0PWN6L5TDn38qPkD8iD3yAXYU5BfAbqKl1uWAX2GhstmbNnmlsa4Jer7yrm5oIyxmXNWLt4y
UvtvQYUwtybRZn8oGWq2LB/25R/ag6xt/ffPVpWNelyG3N3Inu8gbgdpscgNqR3flzf7WRKAIzm5
T9wBj8Cf+guOQiQAB</vt:lpwstr>
  </property>
  <property fmtid="{D5CDD505-2E9C-101B-9397-08002B2CF9AE}" pid="3" name="MAIL_MSG_ID2">
    <vt:lpwstr>qvbkFHZrfduX5kH/4S5mSpRVFZSwvebKvGWqvz0A6XIR1voMiZR1md+D5gj
vf3O5XWHVrtllk2kUbp0fUehiTX4MG8UssatcQ==</vt:lpwstr>
  </property>
  <property fmtid="{D5CDD505-2E9C-101B-9397-08002B2CF9AE}" pid="4" name="RESPONSE_SENDER_NAME">
    <vt:lpwstr>4AAAyjQjm0EOGgJLH5j/S77Qd4rceR66nxjP72ecsWh1tRnpMy901oqn9A==</vt:lpwstr>
  </property>
  <property fmtid="{D5CDD505-2E9C-101B-9397-08002B2CF9AE}" pid="5" name="EMAIL_OWNER_ADDRESS">
    <vt:lpwstr>ABAAv4tRYjpfjUvaHT3E3fq+urTj2cgAz0y/FqHzxR8tt6U/mbGZfY8CaXztO5Rd80Lp</vt:lpwstr>
  </property>
  <property fmtid="{D5CDD505-2E9C-101B-9397-08002B2CF9AE}" pid="6" name="ImanageFooterVariable">
    <vt:lpwstr>Moscow 5440761.1</vt:lpwstr>
  </property>
</Properties>
</file>