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2497"/>
      </w:tblGrid>
      <w:tr w:rsidR="0090728B" w:rsidTr="00334259">
        <w:trPr>
          <w:cantSplit/>
          <w:trHeight w:val="1304"/>
        </w:trPr>
        <w:tc>
          <w:tcPr>
            <w:tcW w:w="6804" w:type="dxa"/>
          </w:tcPr>
          <w:p w:rsidR="0090728B" w:rsidRPr="002622BA" w:rsidRDefault="0090728B" w:rsidP="00334259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90728B" w:rsidRPr="002622BA" w:rsidRDefault="0090728B" w:rsidP="00334259">
            <w:pPr>
              <w:tabs>
                <w:tab w:val="left" w:pos="288"/>
              </w:tabs>
              <w:rPr>
                <w:rFonts w:eastAsia="Arial"/>
              </w:rPr>
            </w:pPr>
          </w:p>
        </w:tc>
      </w:tr>
    </w:tbl>
    <w:p w:rsidR="0090728B" w:rsidRPr="00664528" w:rsidRDefault="0090728B" w:rsidP="0090728B">
      <w:pPr>
        <w:pStyle w:val="BodyText"/>
        <w:suppressAutoHyphens/>
        <w:rPr>
          <w:lang w:val="ru-RU"/>
        </w:rPr>
      </w:pPr>
      <w:r>
        <w:rPr>
          <w:lang w:val="ru-RU"/>
        </w:rPr>
        <w:t>Пресс</w:t>
      </w:r>
      <w:r w:rsidRPr="00664528">
        <w:rPr>
          <w:lang w:val="ru-RU"/>
        </w:rPr>
        <w:t>-</w:t>
      </w:r>
      <w:r>
        <w:rPr>
          <w:lang w:val="ru-RU"/>
        </w:rPr>
        <w:t>релиз</w:t>
      </w:r>
    </w:p>
    <w:p w:rsidR="0090728B" w:rsidRPr="00664528" w:rsidRDefault="0090728B" w:rsidP="0090728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4B7E4F" w:rsidRPr="00425706" w:rsidRDefault="004B7E4F" w:rsidP="004B7E4F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425706">
        <w:rPr>
          <w:rFonts w:ascii="Arial" w:hAnsi="Arial" w:cs="Arial"/>
          <w:b/>
          <w:bCs/>
          <w:sz w:val="32"/>
          <w:szCs w:val="32"/>
          <w:lang w:val="ru-RU"/>
        </w:rPr>
        <w:t xml:space="preserve">Константин Третьяков назначен партнером </w:t>
      </w:r>
      <w:r w:rsidRPr="00425706">
        <w:rPr>
          <w:rFonts w:ascii="Arial" w:hAnsi="Arial" w:cs="Arial"/>
          <w:b/>
          <w:bCs/>
          <w:sz w:val="32"/>
          <w:szCs w:val="32"/>
          <w:lang w:val="en-GB"/>
        </w:rPr>
        <w:t>Dentons</w:t>
      </w:r>
    </w:p>
    <w:p w:rsidR="004B7E4F" w:rsidRPr="00425706" w:rsidRDefault="004B7E4F" w:rsidP="004B7E4F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p w:rsidR="004B7E4F" w:rsidRPr="00523E9D" w:rsidRDefault="004B7E4F" w:rsidP="004B7E4F">
      <w:pPr>
        <w:spacing w:after="120"/>
        <w:jc w:val="both"/>
        <w:rPr>
          <w:rFonts w:ascii="Arial" w:hAnsi="Arial" w:cs="Arial"/>
          <w:color w:val="000000"/>
          <w:lang w:val="ru-RU"/>
        </w:rPr>
      </w:pPr>
      <w:r w:rsidRPr="00523E9D">
        <w:rPr>
          <w:rFonts w:ascii="Arial" w:hAnsi="Arial" w:cs="Arial"/>
          <w:lang w:val="ru-RU"/>
        </w:rPr>
        <w:t xml:space="preserve">Москва, 27 марта 2018 года – Руководитель российской уголовно-правовой практики </w:t>
      </w:r>
      <w:r w:rsidRPr="00523E9D">
        <w:rPr>
          <w:rFonts w:ascii="Arial" w:hAnsi="Arial" w:cs="Arial"/>
        </w:rPr>
        <w:t>Dentons</w:t>
      </w:r>
      <w:r w:rsidRPr="00523E9D">
        <w:rPr>
          <w:rFonts w:ascii="Arial" w:hAnsi="Arial" w:cs="Arial"/>
          <w:lang w:val="ru-RU"/>
        </w:rPr>
        <w:t xml:space="preserve"> Константин Третьяков назначен партнером.  </w:t>
      </w:r>
    </w:p>
    <w:p w:rsidR="004B7E4F" w:rsidRPr="00523E9D" w:rsidRDefault="004B7E4F" w:rsidP="004B7E4F">
      <w:pPr>
        <w:spacing w:after="120"/>
        <w:jc w:val="both"/>
        <w:rPr>
          <w:rFonts w:ascii="Arial" w:hAnsi="Arial" w:cs="Arial"/>
          <w:color w:val="000000"/>
          <w:lang w:val="ru-RU"/>
        </w:rPr>
      </w:pPr>
      <w:r w:rsidRPr="00523E9D">
        <w:rPr>
          <w:rFonts w:ascii="Arial" w:hAnsi="Arial" w:cs="Arial"/>
          <w:color w:val="000000"/>
          <w:lang w:val="ru-RU"/>
        </w:rPr>
        <w:t xml:space="preserve">Константин обладает внушительным опытом успешной защиты доверителей самого высокого уровня, в числе которых руководители крупных российских и международных компаний и высокопоставленные государственные служащие. </w:t>
      </w:r>
    </w:p>
    <w:p w:rsidR="004B7E4F" w:rsidRPr="00523E9D" w:rsidRDefault="004B7E4F" w:rsidP="004B7E4F">
      <w:pPr>
        <w:spacing w:after="120"/>
        <w:jc w:val="both"/>
        <w:rPr>
          <w:lang w:val="ru-RU"/>
        </w:rPr>
      </w:pPr>
      <w:proofErr w:type="gramStart"/>
      <w:r w:rsidRPr="00523E9D">
        <w:rPr>
          <w:rFonts w:ascii="Arial" w:hAnsi="Arial" w:cs="Arial"/>
          <w:lang w:val="ru-RU"/>
        </w:rPr>
        <w:t xml:space="preserve">Его основная специализация охватывает правоотношения, находящиеся на </w:t>
      </w:r>
      <w:r w:rsidRPr="00523E9D">
        <w:rPr>
          <w:rFonts w:ascii="Arial" w:hAnsi="Arial" w:cs="Arial"/>
          <w:color w:val="000000"/>
          <w:lang w:val="ru-RU"/>
        </w:rPr>
        <w:t>стыке</w:t>
      </w:r>
      <w:r w:rsidRPr="00523E9D">
        <w:rPr>
          <w:rFonts w:ascii="Arial" w:hAnsi="Arial" w:cs="Arial"/>
          <w:lang w:val="ru-RU"/>
        </w:rPr>
        <w:t xml:space="preserve"> уголовного законодательства и иных отраслей права (налогового, гражданского, таможенного, банковского</w:t>
      </w:r>
      <w:r w:rsidRPr="00523E9D">
        <w:rPr>
          <w:rFonts w:ascii="Arial" w:hAnsi="Arial" w:cs="Arial"/>
          <w:color w:val="000000"/>
          <w:lang w:val="ru-RU"/>
        </w:rPr>
        <w:t xml:space="preserve">, страхового, </w:t>
      </w:r>
      <w:r w:rsidRPr="00523E9D">
        <w:rPr>
          <w:rFonts w:ascii="Arial" w:hAnsi="Arial" w:cs="Arial"/>
          <w:lang w:val="ru-RU"/>
        </w:rPr>
        <w:t xml:space="preserve">административного, </w:t>
      </w:r>
      <w:r w:rsidRPr="00523E9D">
        <w:rPr>
          <w:rFonts w:ascii="Arial" w:hAnsi="Arial" w:cs="Arial"/>
          <w:color w:val="000000"/>
          <w:lang w:val="ru-RU"/>
        </w:rPr>
        <w:t>экологического</w:t>
      </w:r>
      <w:r w:rsidRPr="00523E9D">
        <w:rPr>
          <w:rFonts w:ascii="Arial" w:hAnsi="Arial" w:cs="Arial"/>
          <w:lang w:val="ru-RU"/>
        </w:rPr>
        <w:t xml:space="preserve"> и т.д.)</w:t>
      </w:r>
      <w:r w:rsidRPr="00523E9D">
        <w:rPr>
          <w:rFonts w:ascii="Arial" w:hAnsi="Arial" w:cs="Arial"/>
          <w:color w:val="000000"/>
          <w:lang w:val="ru-RU"/>
        </w:rPr>
        <w:t xml:space="preserve">, в том числе </w:t>
      </w:r>
      <w:r w:rsidRPr="00523E9D">
        <w:rPr>
          <w:rFonts w:ascii="Arial" w:hAnsi="Arial" w:cs="Arial"/>
          <w:lang w:val="ru-RU"/>
        </w:rPr>
        <w:t xml:space="preserve">преступления, связанные с </w:t>
      </w:r>
      <w:r w:rsidRPr="00523E9D">
        <w:rPr>
          <w:rFonts w:ascii="Arial" w:hAnsi="Arial" w:cs="Arial"/>
          <w:color w:val="000000"/>
          <w:lang w:val="ru-RU"/>
        </w:rPr>
        <w:t>уклонением от уплаты налогов</w:t>
      </w:r>
      <w:r w:rsidRPr="00523E9D">
        <w:rPr>
          <w:rFonts w:ascii="Arial" w:hAnsi="Arial" w:cs="Arial"/>
          <w:lang w:val="ru-RU"/>
        </w:rPr>
        <w:t>, мошенничеством</w:t>
      </w:r>
      <w:r w:rsidRPr="00523E9D">
        <w:rPr>
          <w:rFonts w:ascii="Arial" w:hAnsi="Arial" w:cs="Arial"/>
          <w:color w:val="000000"/>
          <w:lang w:val="ru-RU"/>
        </w:rPr>
        <w:t>,</w:t>
      </w:r>
      <w:r w:rsidRPr="00523E9D">
        <w:rPr>
          <w:rFonts w:ascii="Arial" w:hAnsi="Arial" w:cs="Arial"/>
          <w:lang w:val="ru-RU"/>
        </w:rPr>
        <w:t xml:space="preserve"> легализацией денежных средств, нарушениями антикоррупционного законодательства, и иные правонарушения экономической направленности.</w:t>
      </w:r>
      <w:proofErr w:type="gramEnd"/>
    </w:p>
    <w:p w:rsidR="004B7E4F" w:rsidRPr="00523E9D" w:rsidRDefault="004B7E4F" w:rsidP="004B7E4F">
      <w:pPr>
        <w:spacing w:after="120"/>
        <w:jc w:val="both"/>
        <w:rPr>
          <w:rFonts w:ascii="Arial" w:hAnsi="Arial" w:cs="Arial"/>
          <w:lang w:val="ru-RU"/>
        </w:rPr>
      </w:pPr>
      <w:r w:rsidRPr="00523E9D">
        <w:rPr>
          <w:rFonts w:ascii="Arial" w:hAnsi="Arial" w:cs="Arial"/>
          <w:lang w:val="ru-RU"/>
        </w:rPr>
        <w:t xml:space="preserve">Константин начинал свою трудовую деятельность в органах прокуратуры, последовательно занимая должности старшего следователя, следователя по особо важным делам и прокурора. С 2004 года он является адвокатом и уже более 14 лет успешно защищает интересы клиентов в правоохранительных и судебных органах различного уровня. Опыт </w:t>
      </w:r>
      <w:proofErr w:type="gramStart"/>
      <w:r w:rsidRPr="00523E9D">
        <w:rPr>
          <w:rFonts w:ascii="Arial" w:hAnsi="Arial" w:cs="Arial"/>
          <w:lang w:val="ru-RU"/>
        </w:rPr>
        <w:t>работы</w:t>
      </w:r>
      <w:proofErr w:type="gramEnd"/>
      <w:r w:rsidRPr="00523E9D">
        <w:rPr>
          <w:rFonts w:ascii="Arial" w:hAnsi="Arial" w:cs="Arial"/>
          <w:lang w:val="ru-RU"/>
        </w:rPr>
        <w:t xml:space="preserve"> как со стороны обвинения, так и со стороны защиты в совокупности с прекрасной теоретической базой и научным подходом составляет уникальный потенциал, который позволяет ему добиваться максимального результата в защите интересов доверителей.   </w:t>
      </w:r>
    </w:p>
    <w:p w:rsidR="004B7E4F" w:rsidRPr="00523E9D" w:rsidRDefault="004B7E4F" w:rsidP="004B7E4F">
      <w:pPr>
        <w:jc w:val="both"/>
        <w:rPr>
          <w:rFonts w:ascii="Arial" w:hAnsi="Arial" w:cs="Arial"/>
          <w:lang w:val="ru-RU"/>
        </w:rPr>
      </w:pPr>
      <w:r w:rsidRPr="00523E9D">
        <w:rPr>
          <w:rFonts w:ascii="Arial" w:hAnsi="Arial" w:cs="Arial"/>
          <w:lang w:val="ru-RU"/>
        </w:rPr>
        <w:t>Константин активно занимается научно-исследовательской деятельностью в области российского и международного  уголовного права, имеет ученую степень кандидата юридических наук, обладает квалификацией налогового консультанта и является членом Адвокатской палаты г. Москвы. На данный момент им опубликовано более 20 научных работ в ведущих юридических изданиях</w:t>
      </w:r>
      <w:r w:rsidRPr="00523E9D">
        <w:rPr>
          <w:rFonts w:ascii="Arial" w:hAnsi="Arial" w:cs="Arial"/>
          <w:color w:val="000000"/>
          <w:lang w:val="ru-RU"/>
        </w:rPr>
        <w:t xml:space="preserve"> по дискуссионным вопросам уголовного судопроизводства</w:t>
      </w:r>
      <w:r w:rsidRPr="00523E9D">
        <w:rPr>
          <w:rFonts w:ascii="Arial" w:hAnsi="Arial" w:cs="Arial"/>
          <w:lang w:val="ru-RU"/>
        </w:rPr>
        <w:t>.</w:t>
      </w:r>
    </w:p>
    <w:p w:rsidR="004B7E4F" w:rsidRPr="00523E9D" w:rsidRDefault="004B7E4F" w:rsidP="004B7E4F">
      <w:pPr>
        <w:jc w:val="both"/>
        <w:rPr>
          <w:lang w:val="ru-RU"/>
        </w:rPr>
      </w:pPr>
    </w:p>
    <w:p w:rsidR="004B7E4F" w:rsidRPr="00425706" w:rsidRDefault="004B7E4F" w:rsidP="004B7E4F">
      <w:pPr>
        <w:jc w:val="both"/>
        <w:rPr>
          <w:rFonts w:ascii="Arial" w:hAnsi="Arial" w:cs="Arial"/>
          <w:lang w:val="ru-RU"/>
        </w:rPr>
      </w:pPr>
      <w:proofErr w:type="spellStart"/>
      <w:r w:rsidRPr="00523E9D">
        <w:rPr>
          <w:rFonts w:ascii="Arial" w:hAnsi="Arial" w:cs="Arial"/>
          <w:b/>
          <w:bCs/>
          <w:lang w:val="ru-RU"/>
        </w:rPr>
        <w:t>Флориан</w:t>
      </w:r>
      <w:proofErr w:type="spellEnd"/>
      <w:r w:rsidRPr="00523E9D">
        <w:rPr>
          <w:rFonts w:ascii="Arial" w:hAnsi="Arial" w:cs="Arial"/>
          <w:b/>
          <w:bCs/>
          <w:lang w:val="ru-RU"/>
        </w:rPr>
        <w:t xml:space="preserve"> Шнайдер</w:t>
      </w:r>
      <w:r w:rsidRPr="00523E9D">
        <w:rPr>
          <w:rFonts w:ascii="Arial" w:hAnsi="Arial" w:cs="Arial"/>
          <w:lang w:val="ru-RU"/>
        </w:rPr>
        <w:t xml:space="preserve">, управляющий партнер </w:t>
      </w:r>
      <w:r w:rsidRPr="00523E9D">
        <w:rPr>
          <w:rFonts w:ascii="Arial" w:hAnsi="Arial" w:cs="Arial"/>
        </w:rPr>
        <w:t>Dentons</w:t>
      </w:r>
      <w:r w:rsidRPr="00523E9D">
        <w:rPr>
          <w:rFonts w:ascii="Arial" w:hAnsi="Arial" w:cs="Arial"/>
          <w:lang w:val="ru-RU"/>
        </w:rPr>
        <w:t xml:space="preserve"> в России: «Я поздравляю Константина с этим назначением. Он возглавляет российскую уголовно-правовую практику фирмы уже почти год, и практика под его руководством стремительно развивается. Понимание особенностей функционирования российской правовой системы в сочетании с аналитическим научным подходом позволяет ему эффективно разрешать самые сложные и запутанные правовые ситуации».</w:t>
      </w:r>
      <w:r w:rsidRPr="00425706">
        <w:rPr>
          <w:rFonts w:ascii="Arial" w:hAnsi="Arial" w:cs="Arial"/>
          <w:lang w:val="ru-RU"/>
        </w:rPr>
        <w:t xml:space="preserve"> </w:t>
      </w:r>
    </w:p>
    <w:p w:rsidR="004B7E4F" w:rsidRPr="00425706" w:rsidRDefault="004B7E4F" w:rsidP="004B7E4F">
      <w:pPr>
        <w:jc w:val="both"/>
        <w:rPr>
          <w:rFonts w:ascii="Arial" w:hAnsi="Arial" w:cs="Arial"/>
          <w:lang w:val="ru-RU"/>
        </w:rPr>
      </w:pPr>
    </w:p>
    <w:p w:rsidR="004B7E4F" w:rsidRPr="00425706" w:rsidRDefault="004B7E4F" w:rsidP="004B7E4F">
      <w:pPr>
        <w:jc w:val="both"/>
        <w:rPr>
          <w:rFonts w:ascii="Arial" w:hAnsi="Arial" w:cs="Arial"/>
          <w:lang w:val="ru-RU"/>
        </w:rPr>
      </w:pPr>
    </w:p>
    <w:p w:rsidR="004B7E4F" w:rsidRPr="00425706" w:rsidRDefault="004B7E4F" w:rsidP="004B7E4F">
      <w:pPr>
        <w:spacing w:after="120"/>
        <w:jc w:val="both"/>
        <w:rPr>
          <w:rFonts w:ascii="Arial" w:hAnsi="Arial" w:cs="Arial"/>
          <w:b/>
          <w:bCs/>
          <w:lang w:val="ru-RU"/>
        </w:rPr>
      </w:pPr>
      <w:r w:rsidRPr="00425706">
        <w:rPr>
          <w:rFonts w:ascii="Arial" w:hAnsi="Arial" w:cs="Arial"/>
          <w:b/>
          <w:bCs/>
          <w:lang w:val="ru-RU"/>
        </w:rPr>
        <w:t xml:space="preserve">О </w:t>
      </w:r>
      <w:r w:rsidRPr="00425706">
        <w:rPr>
          <w:rFonts w:ascii="Arial" w:hAnsi="Arial" w:cs="Arial"/>
          <w:b/>
          <w:bCs/>
        </w:rPr>
        <w:t>Dentons</w:t>
      </w:r>
    </w:p>
    <w:p w:rsidR="004B7E4F" w:rsidRPr="00425706" w:rsidRDefault="004B7E4F" w:rsidP="004B7E4F">
      <w:pPr>
        <w:jc w:val="both"/>
        <w:rPr>
          <w:lang w:val="ru-RU"/>
        </w:rPr>
      </w:pPr>
      <w:r w:rsidRPr="00425706">
        <w:rPr>
          <w:rFonts w:ascii="Arial" w:hAnsi="Arial" w:cs="Arial"/>
        </w:rPr>
        <w:t>Dentons</w:t>
      </w:r>
      <w:r w:rsidRPr="00425706">
        <w:rPr>
          <w:rFonts w:ascii="Arial" w:hAnsi="Arial" w:cs="Arial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425706">
        <w:rPr>
          <w:rFonts w:ascii="Arial" w:hAnsi="Arial" w:cs="Arial"/>
        </w:rPr>
        <w:t>Dentons</w:t>
      </w:r>
      <w:r w:rsidRPr="00425706">
        <w:rPr>
          <w:rFonts w:ascii="Arial" w:hAnsi="Arial" w:cs="Arial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425706">
        <w:rPr>
          <w:rFonts w:ascii="Arial" w:hAnsi="Arial" w:cs="Arial"/>
        </w:rPr>
        <w:t>Acritas</w:t>
      </w:r>
      <w:proofErr w:type="spellEnd"/>
      <w:r w:rsidRPr="00425706">
        <w:rPr>
          <w:rFonts w:ascii="Arial" w:hAnsi="Arial" w:cs="Arial"/>
          <w:lang w:val="ru-RU"/>
        </w:rPr>
        <w:t xml:space="preserve">, получила награду </w:t>
      </w:r>
      <w:r w:rsidRPr="00425706">
        <w:rPr>
          <w:rFonts w:ascii="Arial" w:hAnsi="Arial" w:cs="Arial"/>
        </w:rPr>
        <w:t>BTI</w:t>
      </w:r>
      <w:r w:rsidRPr="00425706">
        <w:rPr>
          <w:rFonts w:ascii="Arial" w:hAnsi="Arial" w:cs="Arial"/>
          <w:lang w:val="ru-RU"/>
        </w:rPr>
        <w:t xml:space="preserve"> </w:t>
      </w:r>
      <w:r w:rsidRPr="00425706">
        <w:rPr>
          <w:rFonts w:ascii="Arial" w:hAnsi="Arial" w:cs="Arial"/>
        </w:rPr>
        <w:t>Client</w:t>
      </w:r>
      <w:r w:rsidRPr="00425706">
        <w:rPr>
          <w:rFonts w:ascii="Arial" w:hAnsi="Arial" w:cs="Arial"/>
          <w:lang w:val="ru-RU"/>
        </w:rPr>
        <w:t xml:space="preserve"> </w:t>
      </w:r>
      <w:r w:rsidRPr="00425706">
        <w:rPr>
          <w:rFonts w:ascii="Arial" w:hAnsi="Arial" w:cs="Arial"/>
        </w:rPr>
        <w:t>Service</w:t>
      </w:r>
      <w:r w:rsidRPr="00425706">
        <w:rPr>
          <w:rFonts w:ascii="Arial" w:hAnsi="Arial" w:cs="Arial"/>
          <w:lang w:val="ru-RU"/>
        </w:rPr>
        <w:t xml:space="preserve"> 30 </w:t>
      </w:r>
      <w:r w:rsidRPr="00425706">
        <w:rPr>
          <w:rFonts w:ascii="Arial" w:hAnsi="Arial" w:cs="Arial"/>
        </w:rPr>
        <w:t>Award</w:t>
      </w:r>
      <w:r w:rsidRPr="00425706">
        <w:rPr>
          <w:rFonts w:ascii="Arial" w:hAnsi="Arial" w:cs="Arial"/>
          <w:lang w:val="ru-RU"/>
        </w:rPr>
        <w:t xml:space="preserve">, а также – высокую оценку деловых и юридических изданий за инновации, включая создание </w:t>
      </w:r>
      <w:r w:rsidRPr="00425706">
        <w:rPr>
          <w:rFonts w:ascii="Arial" w:hAnsi="Arial" w:cs="Arial"/>
        </w:rPr>
        <w:t>Nextlaw</w:t>
      </w:r>
      <w:r w:rsidRPr="00425706">
        <w:rPr>
          <w:rFonts w:ascii="Arial" w:hAnsi="Arial" w:cs="Arial"/>
          <w:lang w:val="ru-RU"/>
        </w:rPr>
        <w:t xml:space="preserve"> </w:t>
      </w:r>
      <w:r w:rsidRPr="00425706">
        <w:rPr>
          <w:rFonts w:ascii="Arial" w:hAnsi="Arial" w:cs="Arial"/>
        </w:rPr>
        <w:t>Labs</w:t>
      </w:r>
      <w:r w:rsidRPr="00425706">
        <w:rPr>
          <w:rFonts w:ascii="Arial" w:hAnsi="Arial" w:cs="Arial"/>
          <w:lang w:val="ru-RU"/>
        </w:rPr>
        <w:t xml:space="preserve"> и </w:t>
      </w:r>
      <w:r w:rsidRPr="00425706">
        <w:rPr>
          <w:rFonts w:ascii="Arial" w:hAnsi="Arial" w:cs="Arial"/>
        </w:rPr>
        <w:t>Nextlaw</w:t>
      </w:r>
      <w:r w:rsidRPr="00425706">
        <w:rPr>
          <w:rFonts w:ascii="Arial" w:hAnsi="Arial" w:cs="Arial"/>
          <w:lang w:val="ru-RU"/>
        </w:rPr>
        <w:t xml:space="preserve"> </w:t>
      </w:r>
      <w:r w:rsidRPr="00425706">
        <w:rPr>
          <w:rFonts w:ascii="Arial" w:hAnsi="Arial" w:cs="Arial"/>
        </w:rPr>
        <w:t>Global</w:t>
      </w:r>
      <w:r w:rsidRPr="00425706">
        <w:rPr>
          <w:rFonts w:ascii="Arial" w:hAnsi="Arial" w:cs="Arial"/>
          <w:lang w:val="ru-RU"/>
        </w:rPr>
        <w:t xml:space="preserve"> </w:t>
      </w:r>
      <w:r w:rsidRPr="00425706">
        <w:rPr>
          <w:rFonts w:ascii="Arial" w:hAnsi="Arial" w:cs="Arial"/>
        </w:rPr>
        <w:t>Referral</w:t>
      </w:r>
      <w:r w:rsidRPr="00425706">
        <w:rPr>
          <w:rFonts w:ascii="Arial" w:hAnsi="Arial" w:cs="Arial"/>
          <w:lang w:val="ru-RU"/>
        </w:rPr>
        <w:t xml:space="preserve"> </w:t>
      </w:r>
      <w:r w:rsidRPr="00425706">
        <w:rPr>
          <w:rFonts w:ascii="Arial" w:hAnsi="Arial" w:cs="Arial"/>
        </w:rPr>
        <w:t>Network</w:t>
      </w:r>
      <w:r w:rsidRPr="00425706">
        <w:rPr>
          <w:rFonts w:ascii="Arial" w:hAnsi="Arial" w:cs="Arial"/>
          <w:lang w:val="ru-RU"/>
        </w:rPr>
        <w:t xml:space="preserve">. </w:t>
      </w:r>
      <w:proofErr w:type="gramStart"/>
      <w:r w:rsidRPr="00425706">
        <w:rPr>
          <w:rFonts w:ascii="Arial" w:hAnsi="Arial" w:cs="Arial"/>
        </w:rPr>
        <w:t>Dentons</w:t>
      </w:r>
      <w:r w:rsidRPr="00425706">
        <w:rPr>
          <w:rFonts w:ascii="Arial" w:hAnsi="Arial" w:cs="Arial"/>
          <w:lang w:val="ru-RU"/>
        </w:rPr>
        <w:t xml:space="preserve"> предоставляет юридические услуги российским и иностранным компаниям, банкам и другим </w:t>
      </w:r>
      <w:r w:rsidRPr="00425706">
        <w:rPr>
          <w:rFonts w:ascii="Arial" w:hAnsi="Arial" w:cs="Arial"/>
          <w:lang w:val="ru-RU"/>
        </w:rPr>
        <w:lastRenderedPageBreak/>
        <w:t>финансовым институтам, фондам прямых инвестиций, государственным предприятиям и некоммерческим организациям.</w:t>
      </w:r>
      <w:proofErr w:type="gramEnd"/>
      <w:r w:rsidRPr="00425706">
        <w:rPr>
          <w:rFonts w:ascii="Arial" w:hAnsi="Arial" w:cs="Arial"/>
        </w:rPr>
        <w:t> </w:t>
      </w:r>
      <w:hyperlink r:id="rId8" w:history="1">
        <w:r w:rsidRPr="00425706">
          <w:rPr>
            <w:rFonts w:ascii="Arial" w:hAnsi="Arial" w:cs="Arial"/>
            <w:color w:val="0000FF"/>
            <w:u w:val="single"/>
          </w:rPr>
          <w:t>www</w:t>
        </w:r>
        <w:r w:rsidRPr="00425706">
          <w:rPr>
            <w:rFonts w:ascii="Arial" w:hAnsi="Arial" w:cs="Arial"/>
            <w:color w:val="0000FF"/>
            <w:u w:val="single"/>
            <w:lang w:val="ru-RU"/>
          </w:rPr>
          <w:t>.</w:t>
        </w:r>
        <w:proofErr w:type="spellStart"/>
        <w:r w:rsidRPr="00425706">
          <w:rPr>
            <w:rFonts w:ascii="Arial" w:hAnsi="Arial" w:cs="Arial"/>
            <w:color w:val="0000FF"/>
            <w:u w:val="single"/>
          </w:rPr>
          <w:t>dentons</w:t>
        </w:r>
        <w:proofErr w:type="spellEnd"/>
        <w:r w:rsidRPr="00425706">
          <w:rPr>
            <w:rFonts w:ascii="Arial" w:hAnsi="Arial" w:cs="Arial"/>
            <w:color w:val="0000FF"/>
            <w:u w:val="single"/>
            <w:lang w:val="ru-RU"/>
          </w:rPr>
          <w:t>.</w:t>
        </w:r>
        <w:r w:rsidRPr="00425706">
          <w:rPr>
            <w:rFonts w:ascii="Arial" w:hAnsi="Arial" w:cs="Arial"/>
            <w:color w:val="0000FF"/>
            <w:u w:val="single"/>
          </w:rPr>
          <w:t>com</w:t>
        </w:r>
      </w:hyperlink>
    </w:p>
    <w:p w:rsidR="004B7E4F" w:rsidRPr="00425706" w:rsidRDefault="004B7E4F" w:rsidP="004B7E4F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25706">
        <w:rPr>
          <w:rFonts w:ascii="Arial" w:hAnsi="Arial" w:cs="Arial"/>
          <w:color w:val="000000"/>
          <w:sz w:val="20"/>
          <w:szCs w:val="20"/>
          <w:lang w:val="ru-RU"/>
        </w:rPr>
        <w:t xml:space="preserve">                 </w:t>
      </w:r>
    </w:p>
    <w:p w:rsidR="004B7E4F" w:rsidRPr="00425706" w:rsidRDefault="004B7E4F" w:rsidP="004B7E4F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val="ru-RU"/>
        </w:rPr>
      </w:pPr>
      <w:r w:rsidRPr="00425706">
        <w:rPr>
          <w:rFonts w:ascii="Arial" w:hAnsi="Arial" w:cs="Arial"/>
          <w:i/>
          <w:iCs/>
          <w:color w:val="000000"/>
          <w:sz w:val="18"/>
          <w:szCs w:val="18"/>
          <w:lang w:val="ru-RU"/>
        </w:rPr>
        <w:t xml:space="preserve">* </w:t>
      </w:r>
      <w:proofErr w:type="spellStart"/>
      <w:r w:rsidRPr="00425706">
        <w:rPr>
          <w:rFonts w:ascii="Arial" w:hAnsi="Arial" w:cs="Arial"/>
          <w:i/>
          <w:iCs/>
          <w:color w:val="000000"/>
          <w:sz w:val="18"/>
          <w:szCs w:val="18"/>
          <w:lang w:val="ru-RU"/>
        </w:rPr>
        <w:t>The</w:t>
      </w:r>
      <w:proofErr w:type="spellEnd"/>
      <w:r w:rsidRPr="00425706">
        <w:rPr>
          <w:rFonts w:ascii="Arial" w:hAnsi="Arial" w:cs="Arial"/>
          <w:i/>
          <w:iCs/>
          <w:color w:val="000000"/>
          <w:sz w:val="18"/>
          <w:szCs w:val="18"/>
          <w:lang w:val="ru-RU"/>
        </w:rPr>
        <w:t xml:space="preserve"> </w:t>
      </w:r>
      <w:proofErr w:type="spellStart"/>
      <w:r w:rsidRPr="00425706">
        <w:rPr>
          <w:rFonts w:ascii="Arial" w:hAnsi="Arial" w:cs="Arial"/>
          <w:i/>
          <w:iCs/>
          <w:color w:val="000000"/>
          <w:sz w:val="18"/>
          <w:szCs w:val="18"/>
          <w:lang w:val="ru-RU"/>
        </w:rPr>
        <w:t>American</w:t>
      </w:r>
      <w:proofErr w:type="spellEnd"/>
      <w:r w:rsidRPr="00425706">
        <w:rPr>
          <w:rFonts w:ascii="Arial" w:hAnsi="Arial" w:cs="Arial"/>
          <w:i/>
          <w:iCs/>
          <w:color w:val="000000"/>
          <w:sz w:val="18"/>
          <w:szCs w:val="18"/>
          <w:lang w:val="ru-RU"/>
        </w:rPr>
        <w:t xml:space="preserve"> </w:t>
      </w:r>
      <w:proofErr w:type="spellStart"/>
      <w:r w:rsidRPr="00425706">
        <w:rPr>
          <w:rFonts w:ascii="Arial" w:hAnsi="Arial" w:cs="Arial"/>
          <w:i/>
          <w:iCs/>
          <w:color w:val="000000"/>
          <w:sz w:val="18"/>
          <w:szCs w:val="18"/>
          <w:lang w:val="ru-RU"/>
        </w:rPr>
        <w:t>Lawyer</w:t>
      </w:r>
      <w:proofErr w:type="spellEnd"/>
      <w:r w:rsidRPr="00425706">
        <w:rPr>
          <w:rFonts w:ascii="Arial" w:hAnsi="Arial" w:cs="Arial"/>
          <w:i/>
          <w:iCs/>
          <w:color w:val="000000"/>
          <w:sz w:val="18"/>
          <w:szCs w:val="18"/>
          <w:lang w:val="ru-RU"/>
        </w:rPr>
        <w:t xml:space="preserve"> </w:t>
      </w:r>
      <w:r w:rsidRPr="00425706">
        <w:rPr>
          <w:rFonts w:ascii="Arial" w:hAnsi="Arial" w:cs="Arial"/>
          <w:color w:val="000000"/>
          <w:sz w:val="18"/>
          <w:szCs w:val="18"/>
          <w:lang w:val="ru-RU"/>
        </w:rPr>
        <w:t>2017</w:t>
      </w:r>
      <w:r w:rsidRPr="00425706">
        <w:rPr>
          <w:rFonts w:ascii="Arial" w:hAnsi="Arial" w:cs="Arial"/>
          <w:i/>
          <w:iCs/>
          <w:color w:val="000000"/>
          <w:sz w:val="18"/>
          <w:szCs w:val="18"/>
          <w:lang w:val="ru-RU"/>
        </w:rPr>
        <w:t xml:space="preserve"> – Рейтинг 100 международных юридических фирм по количеству юристов.</w:t>
      </w:r>
    </w:p>
    <w:p w:rsidR="00D42355" w:rsidRPr="00F87C91" w:rsidRDefault="00D42355" w:rsidP="00F87C91">
      <w:pPr>
        <w:pStyle w:val="BodyText"/>
        <w:spacing w:after="120"/>
        <w:jc w:val="both"/>
        <w:rPr>
          <w:rFonts w:cs="Arial"/>
          <w:b/>
          <w:sz w:val="22"/>
          <w:szCs w:val="22"/>
          <w:lang w:val="ru-RU"/>
        </w:rPr>
      </w:pPr>
      <w:bookmarkStart w:id="0" w:name="_GoBack"/>
      <w:bookmarkEnd w:id="0"/>
    </w:p>
    <w:p w:rsidR="00D42355" w:rsidRPr="00773D0E" w:rsidRDefault="00D42355" w:rsidP="00D42355">
      <w:pPr>
        <w:jc w:val="both"/>
        <w:rPr>
          <w:lang w:val="ru-RU"/>
        </w:rPr>
      </w:pPr>
    </w:p>
    <w:p w:rsidR="007F56B8" w:rsidRPr="00EE0330" w:rsidRDefault="007F56B8">
      <w:pPr>
        <w:rPr>
          <w:rFonts w:ascii="Arial" w:hAnsi="Arial" w:cs="Arial"/>
          <w:sz w:val="20"/>
          <w:szCs w:val="20"/>
          <w:lang w:val="ru-RU"/>
        </w:rPr>
      </w:pPr>
    </w:p>
    <w:sectPr w:rsidR="007F56B8" w:rsidRPr="00EE0330" w:rsidSect="004B7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5F" w:rsidRDefault="004F585F" w:rsidP="00D42355">
      <w:r>
        <w:separator/>
      </w:r>
    </w:p>
  </w:endnote>
  <w:endnote w:type="continuationSeparator" w:id="0">
    <w:p w:rsidR="004F585F" w:rsidRDefault="004F585F" w:rsidP="00D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  <w:p w:rsidR="00D42355" w:rsidRDefault="00D03ED3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Moscow 5393176.1</w:t>
    </w:r>
  </w:p>
  <w:p w:rsidR="008D296F" w:rsidRDefault="008D296F">
    <w:pPr>
      <w:pStyle w:val="Footer"/>
    </w:pPr>
    <w:r>
      <w:fldChar w:fldCharType="begin"/>
    </w:r>
    <w:r w:rsidRPr="008D296F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4B7E4F">
      <w:rPr>
        <w:rFonts w:ascii="Verdana" w:hAnsi="Verdana"/>
        <w:sz w:val="16"/>
      </w:rPr>
      <w:t>Moscow 5436843.1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5F" w:rsidRDefault="004F585F" w:rsidP="00D42355">
      <w:r>
        <w:separator/>
      </w:r>
    </w:p>
  </w:footnote>
  <w:footnote w:type="continuationSeparator" w:id="0">
    <w:p w:rsidR="004F585F" w:rsidRDefault="004F585F" w:rsidP="00D4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30"/>
    <w:rsid w:val="00021350"/>
    <w:rsid w:val="00080EF6"/>
    <w:rsid w:val="000B67EC"/>
    <w:rsid w:val="000B7767"/>
    <w:rsid w:val="000C67FF"/>
    <w:rsid w:val="000F0B5A"/>
    <w:rsid w:val="000F54AA"/>
    <w:rsid w:val="001742BE"/>
    <w:rsid w:val="001C4DBB"/>
    <w:rsid w:val="00293290"/>
    <w:rsid w:val="002A2209"/>
    <w:rsid w:val="002D0DE3"/>
    <w:rsid w:val="002D5491"/>
    <w:rsid w:val="002F6B5F"/>
    <w:rsid w:val="00335523"/>
    <w:rsid w:val="003714BA"/>
    <w:rsid w:val="00380FC4"/>
    <w:rsid w:val="003A1794"/>
    <w:rsid w:val="003B138D"/>
    <w:rsid w:val="003D5F53"/>
    <w:rsid w:val="004B49BA"/>
    <w:rsid w:val="004B6DAA"/>
    <w:rsid w:val="004B7E4F"/>
    <w:rsid w:val="004C1ECF"/>
    <w:rsid w:val="004F585F"/>
    <w:rsid w:val="004F5D94"/>
    <w:rsid w:val="00525229"/>
    <w:rsid w:val="00596CE2"/>
    <w:rsid w:val="005A495E"/>
    <w:rsid w:val="005B6DC2"/>
    <w:rsid w:val="005F0961"/>
    <w:rsid w:val="00664528"/>
    <w:rsid w:val="00714478"/>
    <w:rsid w:val="0072417C"/>
    <w:rsid w:val="00744B5E"/>
    <w:rsid w:val="00775404"/>
    <w:rsid w:val="00790A3F"/>
    <w:rsid w:val="007F56B8"/>
    <w:rsid w:val="008358FB"/>
    <w:rsid w:val="008D296F"/>
    <w:rsid w:val="0090728B"/>
    <w:rsid w:val="00927E5E"/>
    <w:rsid w:val="009340D3"/>
    <w:rsid w:val="00944AEC"/>
    <w:rsid w:val="00945266"/>
    <w:rsid w:val="00951C7D"/>
    <w:rsid w:val="009C4237"/>
    <w:rsid w:val="009F0050"/>
    <w:rsid w:val="00A03B8B"/>
    <w:rsid w:val="00A361A4"/>
    <w:rsid w:val="00A57377"/>
    <w:rsid w:val="00A650EB"/>
    <w:rsid w:val="00A7013E"/>
    <w:rsid w:val="00B64F31"/>
    <w:rsid w:val="00B81796"/>
    <w:rsid w:val="00C23ADE"/>
    <w:rsid w:val="00C453C4"/>
    <w:rsid w:val="00C83C9B"/>
    <w:rsid w:val="00C9027A"/>
    <w:rsid w:val="00CD4242"/>
    <w:rsid w:val="00D03ED3"/>
    <w:rsid w:val="00D200E1"/>
    <w:rsid w:val="00D42355"/>
    <w:rsid w:val="00DA18D7"/>
    <w:rsid w:val="00DE0768"/>
    <w:rsid w:val="00E40E2F"/>
    <w:rsid w:val="00EA60D2"/>
    <w:rsid w:val="00EE0330"/>
    <w:rsid w:val="00F265D5"/>
    <w:rsid w:val="00F87C91"/>
    <w:rsid w:val="00FA7ACB"/>
    <w:rsid w:val="00FC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42355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2355"/>
    <w:rPr>
      <w:rFonts w:ascii="Arial" w:eastAsia="Times New Roman" w:hAnsi="Arial" w:cs="Arabic Transparent"/>
      <w:sz w:val="20"/>
      <w:szCs w:val="24"/>
      <w:lang w:val="en-GB"/>
    </w:rPr>
  </w:style>
  <w:style w:type="character" w:styleId="Hyperlink">
    <w:name w:val="Hyperlink"/>
    <w:uiPriority w:val="99"/>
    <w:rsid w:val="00D42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on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 Demicheva</cp:lastModifiedBy>
  <cp:revision>2</cp:revision>
  <dcterms:created xsi:type="dcterms:W3CDTF">2018-03-27T08:59:00Z</dcterms:created>
  <dcterms:modified xsi:type="dcterms:W3CDTF">2018-03-27T08:59:00Z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5436843.1</vt:lpwstr>
  </property>
</Properties>
</file>